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EC32" w14:textId="61E7D625" w:rsidR="009D38AC" w:rsidRPr="00F67C31" w:rsidRDefault="0C80F0CC" w:rsidP="5B5414D6">
      <w:pPr>
        <w:rPr>
          <w:rFonts w:ascii="Times New Roman" w:hAnsi="Times New Roman"/>
          <w:sz w:val="28"/>
          <w:szCs w:val="28"/>
        </w:rPr>
      </w:pPr>
      <w:r w:rsidRPr="00F67C31">
        <w:rPr>
          <w:noProof/>
        </w:rPr>
        <w:drawing>
          <wp:anchor distT="0" distB="0" distL="114300" distR="114300" simplePos="0" relativeHeight="251658240" behindDoc="1" locked="0" layoutInCell="1" allowOverlap="1" wp14:anchorId="622FC6C8" wp14:editId="706E171E">
            <wp:simplePos x="0" y="0"/>
            <wp:positionH relativeFrom="margin">
              <wp:align>center</wp:align>
            </wp:positionH>
            <wp:positionV relativeFrom="paragraph">
              <wp:posOffset>-427511</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anchor>
        </w:drawing>
      </w:r>
    </w:p>
    <w:tbl>
      <w:tblPr>
        <w:tblStyle w:val="Reatabula"/>
        <w:tblW w:w="0" w:type="auto"/>
        <w:tblLook w:val="04A0" w:firstRow="1" w:lastRow="0" w:firstColumn="1" w:lastColumn="0" w:noHBand="0" w:noVBand="1"/>
      </w:tblPr>
      <w:tblGrid>
        <w:gridCol w:w="1146"/>
        <w:gridCol w:w="6033"/>
        <w:gridCol w:w="1123"/>
      </w:tblGrid>
      <w:tr w:rsidR="00F67C31" w:rsidRPr="00F67C31" w14:paraId="6FA26EDC" w14:textId="77777777" w:rsidTr="5B5414D6">
        <w:trPr>
          <w:trHeight w:val="1832"/>
        </w:trPr>
        <w:tc>
          <w:tcPr>
            <w:tcW w:w="1146"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57FC04F1" w14:textId="77777777" w:rsidR="00255074" w:rsidRPr="00F67C31" w:rsidRDefault="00255074" w:rsidP="00255074">
            <w:pPr>
              <w:jc w:val="center"/>
              <w:rPr>
                <w:szCs w:val="28"/>
              </w:rPr>
            </w:pPr>
          </w:p>
        </w:tc>
        <w:tc>
          <w:tcPr>
            <w:tcW w:w="603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A567607" w14:textId="77777777" w:rsidR="006F49E4" w:rsidRPr="00F67C31" w:rsidRDefault="006F49E4" w:rsidP="000E429F">
            <w:pPr>
              <w:jc w:val="center"/>
              <w:rPr>
                <w:rFonts w:ascii="Times New Roman" w:hAnsi="Times New Roman"/>
                <w:sz w:val="28"/>
                <w:szCs w:val="28"/>
              </w:rPr>
            </w:pPr>
          </w:p>
        </w:tc>
        <w:tc>
          <w:tcPr>
            <w:tcW w:w="1123"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61FADAA2" w14:textId="77777777" w:rsidR="00255074" w:rsidRPr="00F67C31" w:rsidRDefault="00255074" w:rsidP="00255074">
            <w:pPr>
              <w:jc w:val="center"/>
              <w:rPr>
                <w:szCs w:val="28"/>
              </w:rPr>
            </w:pPr>
          </w:p>
        </w:tc>
      </w:tr>
      <w:tr w:rsidR="00F67C31" w:rsidRPr="00F67C31" w14:paraId="71CEADE2" w14:textId="77777777" w:rsidTr="5B5414D6">
        <w:trPr>
          <w:trHeight w:val="553"/>
        </w:trPr>
        <w:tc>
          <w:tcPr>
            <w:tcW w:w="8302"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14:paraId="4583F159" w14:textId="77777777" w:rsidR="00255074" w:rsidRPr="00F67C31" w:rsidRDefault="0069028A" w:rsidP="00255074">
            <w:pPr>
              <w:jc w:val="center"/>
              <w:rPr>
                <w:szCs w:val="28"/>
              </w:rPr>
            </w:pPr>
            <w:r w:rsidRPr="00F67C31">
              <w:rPr>
                <w:rFonts w:ascii="Times New Roman" w:eastAsia="Times New Roman" w:hAnsi="Times New Roman"/>
                <w:sz w:val="17"/>
                <w:szCs w:val="17"/>
              </w:rPr>
              <w:t>Brīvības iela 72, Rīga, LV-1011, tālr. 67876000, fakss 67876002, e-pasts vm@vm.gov.lv, www.vm.gov.lv</w:t>
            </w:r>
          </w:p>
        </w:tc>
      </w:tr>
      <w:tr w:rsidR="002E0B60" w:rsidRPr="00F67C31" w14:paraId="6D7B23D6" w14:textId="77777777" w:rsidTr="5B5414D6">
        <w:tblPrEx>
          <w:tblLook w:val="0000" w:firstRow="0" w:lastRow="0" w:firstColumn="0" w:lastColumn="0" w:noHBand="0" w:noVBand="0"/>
        </w:tblPrEx>
        <w:trPr>
          <w:trHeight w:val="561"/>
        </w:trPr>
        <w:tc>
          <w:tcPr>
            <w:tcW w:w="830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F1AD0A" w14:textId="77777777" w:rsidR="00053169" w:rsidRPr="00F67C31" w:rsidRDefault="0069028A" w:rsidP="000F4D11">
            <w:pPr>
              <w:spacing w:after="200" w:line="276" w:lineRule="auto"/>
              <w:jc w:val="center"/>
              <w:rPr>
                <w:rFonts w:ascii="Times New Roman" w:hAnsi="Times New Roman"/>
                <w:sz w:val="28"/>
                <w:szCs w:val="28"/>
              </w:rPr>
            </w:pPr>
            <w:r w:rsidRPr="00F67C31">
              <w:rPr>
                <w:rFonts w:ascii="Times New Roman" w:hAnsi="Times New Roman"/>
                <w:sz w:val="28"/>
                <w:szCs w:val="28"/>
              </w:rPr>
              <w:t xml:space="preserve">IEKŠĒJAIS NORMATĪVAIS AKTS </w:t>
            </w:r>
          </w:p>
          <w:p w14:paraId="72882EDF" w14:textId="77777777" w:rsidR="00255074" w:rsidRPr="00F67C31" w:rsidRDefault="0069028A" w:rsidP="00D538CC">
            <w:pPr>
              <w:jc w:val="center"/>
              <w:rPr>
                <w:szCs w:val="28"/>
              </w:rPr>
            </w:pPr>
            <w:r w:rsidRPr="00F67C31">
              <w:rPr>
                <w:rFonts w:ascii="Times New Roman" w:hAnsi="Times New Roman"/>
                <w:sz w:val="28"/>
                <w:szCs w:val="28"/>
              </w:rPr>
              <w:t>Rīgā</w:t>
            </w:r>
          </w:p>
        </w:tc>
      </w:tr>
    </w:tbl>
    <w:p w14:paraId="281AA847" w14:textId="77777777" w:rsidR="00255074" w:rsidRPr="00F67C31" w:rsidRDefault="00255074" w:rsidP="00BD73D9">
      <w:pPr>
        <w:tabs>
          <w:tab w:val="left" w:pos="0"/>
          <w:tab w:val="right" w:pos="4678"/>
        </w:tabs>
        <w:spacing w:after="0" w:line="240" w:lineRule="auto"/>
        <w:rPr>
          <w:rFonts w:ascii="Times New Roman" w:hAnsi="Times New Roman"/>
          <w:sz w:val="28"/>
          <w:szCs w:val="28"/>
        </w:rPr>
      </w:pPr>
    </w:p>
    <w:tbl>
      <w:tblPr>
        <w:tblStyle w:val="Reatabula"/>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269"/>
        <w:gridCol w:w="4110"/>
        <w:gridCol w:w="421"/>
      </w:tblGrid>
      <w:tr w:rsidR="00F67C31" w:rsidRPr="00F67C31" w14:paraId="537409CF" w14:textId="77777777" w:rsidTr="00122965">
        <w:trPr>
          <w:gridAfter w:val="1"/>
          <w:wAfter w:w="421" w:type="dxa"/>
        </w:trPr>
        <w:tc>
          <w:tcPr>
            <w:tcW w:w="3261" w:type="dxa"/>
          </w:tcPr>
          <w:p w14:paraId="21B6760D" w14:textId="77777777" w:rsidR="00122965" w:rsidRPr="00F67C31" w:rsidRDefault="0069028A" w:rsidP="00A26B51">
            <w:pPr>
              <w:rPr>
                <w:rFonts w:ascii="Times New Roman" w:hAnsi="Times New Roman"/>
                <w:sz w:val="20"/>
                <w:szCs w:val="20"/>
              </w:rPr>
            </w:pPr>
            <w:r w:rsidRPr="00F67C31">
              <w:rPr>
                <w:rFonts w:ascii="Times New Roman" w:hAnsi="Times New Roman"/>
                <w:sz w:val="20"/>
                <w:szCs w:val="20"/>
              </w:rPr>
              <w:t>Datums skatāms laika zīmogā</w:t>
            </w:r>
          </w:p>
        </w:tc>
        <w:tc>
          <w:tcPr>
            <w:tcW w:w="5379" w:type="dxa"/>
            <w:gridSpan w:val="2"/>
          </w:tcPr>
          <w:p w14:paraId="6FDB846C" w14:textId="77777777" w:rsidR="00122965" w:rsidRPr="00F67C31" w:rsidRDefault="0069028A" w:rsidP="00A26B51">
            <w:pPr>
              <w:jc w:val="right"/>
              <w:rPr>
                <w:rFonts w:ascii="Times New Roman" w:hAnsi="Times New Roman"/>
                <w:sz w:val="28"/>
                <w:szCs w:val="28"/>
              </w:rPr>
            </w:pPr>
            <w:r w:rsidRPr="00F67C31">
              <w:rPr>
                <w:rFonts w:ascii="Times New Roman" w:hAnsi="Times New Roman"/>
                <w:sz w:val="28"/>
                <w:szCs w:val="28"/>
              </w:rPr>
              <w:t xml:space="preserve">            Nr. </w:t>
            </w:r>
            <w:r w:rsidRPr="00F67C31">
              <w:rPr>
                <w:rFonts w:ascii="Times New Roman" w:hAnsi="Times New Roman"/>
                <w:noProof/>
                <w:sz w:val="28"/>
                <w:szCs w:val="28"/>
              </w:rPr>
              <w:t>IeNA/21</w:t>
            </w:r>
          </w:p>
        </w:tc>
      </w:tr>
      <w:tr w:rsidR="002E0B60" w:rsidRPr="00F67C31" w14:paraId="2EC4B155" w14:textId="77777777" w:rsidTr="00122965">
        <w:tc>
          <w:tcPr>
            <w:tcW w:w="4530" w:type="dxa"/>
            <w:gridSpan w:val="2"/>
          </w:tcPr>
          <w:p w14:paraId="25A93DAA" w14:textId="77777777" w:rsidR="001528C3" w:rsidRPr="00F67C31" w:rsidRDefault="001528C3" w:rsidP="00D67E64">
            <w:pPr>
              <w:rPr>
                <w:rFonts w:ascii="Times New Roman" w:hAnsi="Times New Roman"/>
                <w:sz w:val="20"/>
                <w:szCs w:val="20"/>
              </w:rPr>
            </w:pPr>
          </w:p>
        </w:tc>
        <w:tc>
          <w:tcPr>
            <w:tcW w:w="4531" w:type="dxa"/>
            <w:gridSpan w:val="2"/>
          </w:tcPr>
          <w:p w14:paraId="68AF7913" w14:textId="77777777" w:rsidR="001528C3" w:rsidRPr="00F67C31" w:rsidRDefault="001528C3" w:rsidP="00D67E64">
            <w:pPr>
              <w:jc w:val="right"/>
              <w:rPr>
                <w:rFonts w:ascii="Times New Roman" w:hAnsi="Times New Roman"/>
                <w:sz w:val="28"/>
                <w:szCs w:val="28"/>
              </w:rPr>
            </w:pPr>
          </w:p>
        </w:tc>
      </w:tr>
    </w:tbl>
    <w:p w14:paraId="4AD3E524" w14:textId="77777777" w:rsidR="00D824C3" w:rsidRPr="00F67C31" w:rsidRDefault="00D824C3" w:rsidP="008F7346">
      <w:pPr>
        <w:pStyle w:val="pamattekststabul"/>
        <w:spacing w:before="0" w:beforeAutospacing="0" w:after="0" w:afterAutospacing="0"/>
        <w:rPr>
          <w:sz w:val="28"/>
          <w:szCs w:val="28"/>
          <w:lang w:val="lv-LV"/>
        </w:rPr>
      </w:pPr>
    </w:p>
    <w:p w14:paraId="3E0A790F" w14:textId="77777777" w:rsidR="00410FB2" w:rsidRPr="00F67C31" w:rsidRDefault="0069028A" w:rsidP="00410FB2">
      <w:pPr>
        <w:spacing w:after="0"/>
        <w:jc w:val="center"/>
        <w:rPr>
          <w:rFonts w:ascii="Times New Roman" w:hAnsi="Times New Roman"/>
          <w:b/>
          <w:sz w:val="28"/>
          <w:szCs w:val="28"/>
        </w:rPr>
      </w:pPr>
      <w:r w:rsidRPr="00F67C31">
        <w:rPr>
          <w:rFonts w:ascii="Times New Roman" w:hAnsi="Times New Roman"/>
          <w:b/>
          <w:noProof/>
          <w:sz w:val="28"/>
          <w:szCs w:val="28"/>
        </w:rPr>
        <w:t>Cilvēkresursu piesaistes reģioniem KĀRTĪBA</w:t>
      </w:r>
      <w:r w:rsidRPr="00F67C31">
        <w:rPr>
          <w:rFonts w:ascii="Times New Roman" w:hAnsi="Times New Roman"/>
          <w:b/>
          <w:sz w:val="28"/>
          <w:szCs w:val="28"/>
        </w:rPr>
        <w:t xml:space="preserve"> </w:t>
      </w:r>
    </w:p>
    <w:p w14:paraId="32D30C44" w14:textId="77777777" w:rsidR="00410FB2" w:rsidRPr="00F67C31" w:rsidRDefault="00410FB2" w:rsidP="00410FB2">
      <w:pPr>
        <w:pStyle w:val="pamattekststabul"/>
        <w:spacing w:before="0" w:beforeAutospacing="0" w:after="0" w:afterAutospacing="0"/>
        <w:ind w:firstLine="720"/>
        <w:rPr>
          <w:sz w:val="28"/>
          <w:szCs w:val="28"/>
          <w:lang w:val="lv-LV"/>
        </w:rPr>
      </w:pPr>
    </w:p>
    <w:p w14:paraId="658A620B" w14:textId="77777777" w:rsidR="00410FB2" w:rsidRPr="00F67C31" w:rsidRDefault="0069028A" w:rsidP="00410FB2">
      <w:pPr>
        <w:widowControl/>
        <w:spacing w:after="0" w:line="240" w:lineRule="auto"/>
        <w:jc w:val="right"/>
        <w:rPr>
          <w:rFonts w:ascii="Times New Roman" w:eastAsia="Times New Roman" w:hAnsi="Times New Roman"/>
          <w:sz w:val="28"/>
          <w:szCs w:val="28"/>
        </w:rPr>
      </w:pPr>
      <w:r w:rsidRPr="00F67C31">
        <w:rPr>
          <w:rFonts w:ascii="Times New Roman" w:eastAsia="Times New Roman" w:hAnsi="Times New Roman"/>
          <w:sz w:val="28"/>
          <w:szCs w:val="28"/>
        </w:rPr>
        <w:t>Izdota saskaņā ar Ministru kabineta</w:t>
      </w:r>
    </w:p>
    <w:p w14:paraId="08E03BEE" w14:textId="77777777" w:rsidR="00410FB2" w:rsidRPr="00F67C31" w:rsidRDefault="0069028A" w:rsidP="00410FB2">
      <w:pPr>
        <w:widowControl/>
        <w:spacing w:after="0" w:line="240" w:lineRule="auto"/>
        <w:jc w:val="right"/>
        <w:rPr>
          <w:rFonts w:ascii="Times New Roman" w:eastAsia="Times New Roman" w:hAnsi="Times New Roman"/>
          <w:sz w:val="28"/>
          <w:szCs w:val="28"/>
        </w:rPr>
      </w:pPr>
      <w:r w:rsidRPr="00F67C31">
        <w:rPr>
          <w:rFonts w:ascii="Times New Roman" w:eastAsia="Times New Roman" w:hAnsi="Times New Roman"/>
          <w:sz w:val="28"/>
          <w:szCs w:val="28"/>
        </w:rPr>
        <w:t xml:space="preserve"> 2017.gada 21.marta noteikumu Nr.158 </w:t>
      </w:r>
    </w:p>
    <w:p w14:paraId="1D67DD93" w14:textId="77777777" w:rsidR="00410FB2" w:rsidRPr="00F67C31" w:rsidRDefault="0069028A" w:rsidP="00410FB2">
      <w:pPr>
        <w:widowControl/>
        <w:spacing w:after="0" w:line="240" w:lineRule="auto"/>
        <w:jc w:val="right"/>
        <w:rPr>
          <w:rFonts w:ascii="Times New Roman" w:eastAsia="Times New Roman" w:hAnsi="Times New Roman"/>
          <w:sz w:val="28"/>
          <w:szCs w:val="28"/>
        </w:rPr>
      </w:pPr>
      <w:r w:rsidRPr="00F67C31">
        <w:rPr>
          <w:rFonts w:ascii="Times New Roman" w:eastAsia="Times New Roman" w:hAnsi="Times New Roman"/>
          <w:sz w:val="28"/>
          <w:szCs w:val="28"/>
        </w:rPr>
        <w:t xml:space="preserve">“Darbības programmas “Izaugsme un nodarbinātība” </w:t>
      </w:r>
    </w:p>
    <w:p w14:paraId="34AC0826" w14:textId="77777777" w:rsidR="00410FB2" w:rsidRPr="00F67C31" w:rsidRDefault="0069028A" w:rsidP="00410FB2">
      <w:pPr>
        <w:widowControl/>
        <w:spacing w:after="0" w:line="240" w:lineRule="auto"/>
        <w:jc w:val="right"/>
        <w:rPr>
          <w:rFonts w:ascii="Times New Roman" w:eastAsia="Times New Roman" w:hAnsi="Times New Roman"/>
          <w:sz w:val="28"/>
          <w:szCs w:val="28"/>
        </w:rPr>
      </w:pPr>
      <w:r w:rsidRPr="00F67C31">
        <w:rPr>
          <w:rFonts w:ascii="Times New Roman" w:eastAsia="Times New Roman" w:hAnsi="Times New Roman"/>
          <w:sz w:val="28"/>
          <w:szCs w:val="28"/>
        </w:rPr>
        <w:t>9.2.5.specifiskā atbalsta mērķa “Uzlabot pieejamību ārstniecības</w:t>
      </w:r>
    </w:p>
    <w:p w14:paraId="46C1790A" w14:textId="77777777" w:rsidR="00410FB2" w:rsidRPr="00F67C31" w:rsidRDefault="0069028A" w:rsidP="00410FB2">
      <w:pPr>
        <w:widowControl/>
        <w:spacing w:after="0" w:line="240" w:lineRule="auto"/>
        <w:jc w:val="right"/>
        <w:rPr>
          <w:rFonts w:ascii="Times New Roman" w:eastAsia="Times New Roman" w:hAnsi="Times New Roman"/>
          <w:sz w:val="28"/>
          <w:szCs w:val="28"/>
        </w:rPr>
      </w:pPr>
      <w:r w:rsidRPr="00F67C31">
        <w:rPr>
          <w:rFonts w:ascii="Times New Roman" w:eastAsia="Times New Roman" w:hAnsi="Times New Roman"/>
          <w:sz w:val="28"/>
          <w:szCs w:val="28"/>
        </w:rPr>
        <w:t xml:space="preserve"> un ārstniecības atbalsta personām, kas sniedz pakalpojumus </w:t>
      </w:r>
    </w:p>
    <w:p w14:paraId="074D494E" w14:textId="77777777" w:rsidR="00410FB2" w:rsidRPr="00F67C31" w:rsidRDefault="0069028A" w:rsidP="00410FB2">
      <w:pPr>
        <w:widowControl/>
        <w:spacing w:after="0" w:line="240" w:lineRule="auto"/>
        <w:jc w:val="right"/>
        <w:rPr>
          <w:rFonts w:ascii="Times New Roman" w:eastAsia="Times New Roman" w:hAnsi="Times New Roman"/>
          <w:sz w:val="28"/>
          <w:szCs w:val="28"/>
        </w:rPr>
      </w:pPr>
      <w:r w:rsidRPr="00F67C31">
        <w:rPr>
          <w:rFonts w:ascii="Times New Roman" w:eastAsia="Times New Roman" w:hAnsi="Times New Roman"/>
          <w:sz w:val="28"/>
          <w:szCs w:val="28"/>
        </w:rPr>
        <w:t xml:space="preserve">prioritārajās veselības jomās iedzīvotājiem, </w:t>
      </w:r>
    </w:p>
    <w:p w14:paraId="3B01F28E" w14:textId="77777777" w:rsidR="00410FB2" w:rsidRPr="00F67C31" w:rsidRDefault="0069028A" w:rsidP="00410FB2">
      <w:pPr>
        <w:widowControl/>
        <w:spacing w:after="0" w:line="240" w:lineRule="auto"/>
        <w:jc w:val="right"/>
        <w:rPr>
          <w:rFonts w:ascii="Times New Roman" w:eastAsia="Times New Roman" w:hAnsi="Times New Roman"/>
          <w:sz w:val="28"/>
          <w:szCs w:val="28"/>
        </w:rPr>
      </w:pPr>
      <w:r w:rsidRPr="00F67C31">
        <w:rPr>
          <w:rFonts w:ascii="Times New Roman" w:eastAsia="Times New Roman" w:hAnsi="Times New Roman"/>
          <w:sz w:val="28"/>
          <w:szCs w:val="28"/>
        </w:rPr>
        <w:t>kas dzīvo ārpus Rīgas” īstenošanas noteikumu 37.punktu</w:t>
      </w:r>
    </w:p>
    <w:p w14:paraId="54C2F46C" w14:textId="77777777" w:rsidR="00410FB2" w:rsidRPr="00F67C31" w:rsidRDefault="00410FB2" w:rsidP="00410FB2">
      <w:pPr>
        <w:widowControl/>
        <w:spacing w:after="0" w:line="240" w:lineRule="auto"/>
        <w:jc w:val="both"/>
        <w:rPr>
          <w:rFonts w:ascii="Times New Roman" w:eastAsia="Times New Roman" w:hAnsi="Times New Roman"/>
          <w:sz w:val="28"/>
          <w:szCs w:val="28"/>
          <w:lang w:eastAsia="lv-LV"/>
        </w:rPr>
      </w:pPr>
    </w:p>
    <w:p w14:paraId="5627ADF9" w14:textId="77777777" w:rsidR="00410FB2" w:rsidRPr="00F67C31" w:rsidRDefault="0069028A" w:rsidP="007E5997">
      <w:pPr>
        <w:spacing w:after="0"/>
        <w:jc w:val="center"/>
        <w:rPr>
          <w:rFonts w:ascii="Times New Roman" w:hAnsi="Times New Roman"/>
          <w:b/>
          <w:sz w:val="28"/>
          <w:szCs w:val="28"/>
        </w:rPr>
      </w:pPr>
      <w:r w:rsidRPr="00F67C31">
        <w:rPr>
          <w:rFonts w:ascii="Times New Roman" w:hAnsi="Times New Roman"/>
          <w:b/>
          <w:sz w:val="28"/>
          <w:szCs w:val="28"/>
        </w:rPr>
        <w:t>I Vispārīgie jautājumi</w:t>
      </w:r>
    </w:p>
    <w:p w14:paraId="4B4A0206" w14:textId="77777777" w:rsidR="00410FB2" w:rsidRPr="00F67C31" w:rsidRDefault="00410FB2" w:rsidP="003C1157">
      <w:pPr>
        <w:spacing w:after="0"/>
        <w:jc w:val="both"/>
        <w:rPr>
          <w:rFonts w:ascii="Times New Roman" w:hAnsi="Times New Roman"/>
          <w:sz w:val="28"/>
          <w:szCs w:val="28"/>
        </w:rPr>
      </w:pPr>
    </w:p>
    <w:p w14:paraId="713C6E7A" w14:textId="77777777" w:rsidR="00410FB2" w:rsidRPr="00F67C31" w:rsidRDefault="0069028A" w:rsidP="00A057BF">
      <w:pPr>
        <w:spacing w:after="0" w:line="240" w:lineRule="auto"/>
        <w:jc w:val="both"/>
        <w:rPr>
          <w:rFonts w:ascii="Times New Roman" w:hAnsi="Times New Roman"/>
          <w:sz w:val="28"/>
          <w:szCs w:val="28"/>
        </w:rPr>
      </w:pPr>
      <w:r w:rsidRPr="00F67C31">
        <w:rPr>
          <w:rFonts w:ascii="Times New Roman" w:hAnsi="Times New Roman"/>
          <w:sz w:val="28"/>
          <w:szCs w:val="28"/>
        </w:rPr>
        <w:t>1.</w:t>
      </w:r>
      <w:r w:rsidR="00B35BB6" w:rsidRPr="00F67C31">
        <w:rPr>
          <w:rFonts w:ascii="Times New Roman" w:hAnsi="Times New Roman"/>
          <w:sz w:val="28"/>
          <w:szCs w:val="28"/>
        </w:rPr>
        <w:tab/>
      </w:r>
      <w:r w:rsidR="00DF76FF" w:rsidRPr="00F67C31">
        <w:rPr>
          <w:rFonts w:ascii="Times New Roman" w:hAnsi="Times New Roman"/>
          <w:sz w:val="28"/>
          <w:szCs w:val="28"/>
        </w:rPr>
        <w:t xml:space="preserve">Cilvēkresursu piesaistes reģioniem Kārtības (turpmāk – Kārtība) mērķis ir noteikt vienotus nosacījumus ārstniecības un ārstniecības atbalsta personām kompensāciju saņemšanai par darbu reģionos un pasākumiem pakalpojumu pieejamības nodrošināšanai atbilstoši Ministru kabineta 2017.gada 21.marta noteikumu Nr.158 “Darbības programmas “Izaugsme un nodarbinātība” 9.2.5.specifiskā atbalsta mērķa “Uzlabot pieejamību ārstniecības un ārstniecības atbalsta personām, kas sniedz pakalpojumus prioritārajās veselības jomās iedzīvotājiem, kas dzīvo ārpus Rīgas” noteikumu (turpmāk – Noteikumi) 37.punktā noteiktajam. </w:t>
      </w:r>
    </w:p>
    <w:p w14:paraId="36673768" w14:textId="42F42A7E" w:rsidR="00410FB2" w:rsidRPr="00F67C31" w:rsidRDefault="0069028A" w:rsidP="00A057BF">
      <w:pPr>
        <w:pStyle w:val="Sarakstarindkopa"/>
        <w:spacing w:after="0" w:line="240" w:lineRule="auto"/>
        <w:ind w:left="0"/>
        <w:jc w:val="both"/>
        <w:rPr>
          <w:rFonts w:ascii="Times New Roman" w:eastAsia="Calibri" w:hAnsi="Times New Roman" w:cs="Times New Roman"/>
          <w:sz w:val="28"/>
          <w:szCs w:val="28"/>
        </w:rPr>
      </w:pPr>
      <w:r w:rsidRPr="00F67C31">
        <w:rPr>
          <w:rFonts w:ascii="Times New Roman" w:hAnsi="Times New Roman" w:cs="Times New Roman"/>
          <w:sz w:val="28"/>
          <w:szCs w:val="28"/>
        </w:rPr>
        <w:t>2.</w:t>
      </w:r>
      <w:r w:rsidRPr="00F67C31">
        <w:tab/>
      </w:r>
      <w:r w:rsidR="2E7FEE9C" w:rsidRPr="00F67C31">
        <w:rPr>
          <w:rFonts w:ascii="Times New Roman" w:hAnsi="Times New Roman" w:cs="Times New Roman"/>
          <w:sz w:val="28"/>
          <w:szCs w:val="28"/>
        </w:rPr>
        <w:t xml:space="preserve">Specifiskā atbalsta mērķa (turpmāk – Projekts) īstenošanas laiks ir no 2017.gada 1.decembra līdz 2023.gada </w:t>
      </w:r>
      <w:r w:rsidR="006D6F87" w:rsidRPr="00F67C31">
        <w:rPr>
          <w:rFonts w:ascii="Times New Roman" w:hAnsi="Times New Roman" w:cs="Times New Roman"/>
          <w:sz w:val="28"/>
          <w:szCs w:val="28"/>
        </w:rPr>
        <w:t xml:space="preserve">31. decembrim. </w:t>
      </w:r>
      <w:r w:rsidR="2E7FEE9C" w:rsidRPr="00F67C31">
        <w:rPr>
          <w:rFonts w:ascii="Times New Roman" w:hAnsi="Times New Roman" w:cs="Times New Roman"/>
          <w:sz w:val="28"/>
          <w:szCs w:val="28"/>
        </w:rPr>
        <w:t>Pretendentu</w:t>
      </w:r>
      <w:r w:rsidR="006D6F87" w:rsidRPr="00F67C31">
        <w:rPr>
          <w:rFonts w:ascii="Times New Roman" w:hAnsi="Times New Roman" w:cs="Times New Roman"/>
          <w:sz w:val="28"/>
          <w:szCs w:val="28"/>
        </w:rPr>
        <w:t xml:space="preserve"> (ārstniecības persona, kuri piesakās kompensācijai)</w:t>
      </w:r>
      <w:r w:rsidR="2E7FEE9C" w:rsidRPr="00F67C31">
        <w:rPr>
          <w:rFonts w:ascii="Times New Roman" w:hAnsi="Times New Roman" w:cs="Times New Roman"/>
          <w:sz w:val="28"/>
          <w:szCs w:val="28"/>
        </w:rPr>
        <w:t xml:space="preserve"> atlases periods </w:t>
      </w:r>
      <w:r w:rsidR="342A6FD3" w:rsidRPr="00F67C31">
        <w:rPr>
          <w:rFonts w:ascii="Times New Roman" w:hAnsi="Times New Roman" w:cs="Times New Roman"/>
          <w:sz w:val="28"/>
          <w:szCs w:val="28"/>
        </w:rPr>
        <w:t xml:space="preserve">no </w:t>
      </w:r>
      <w:r w:rsidR="2E7FEE9C" w:rsidRPr="00F67C31">
        <w:rPr>
          <w:rFonts w:ascii="Times New Roman" w:hAnsi="Times New Roman" w:cs="Times New Roman"/>
          <w:sz w:val="28"/>
          <w:szCs w:val="28"/>
        </w:rPr>
        <w:t>2018.gada maij</w:t>
      </w:r>
      <w:r w:rsidR="1C462A44" w:rsidRPr="00F67C31">
        <w:rPr>
          <w:rFonts w:ascii="Times New Roman" w:hAnsi="Times New Roman" w:cs="Times New Roman"/>
          <w:sz w:val="28"/>
          <w:szCs w:val="28"/>
        </w:rPr>
        <w:t>a</w:t>
      </w:r>
      <w:r w:rsidR="2E7FEE9C" w:rsidRPr="00F67C31">
        <w:rPr>
          <w:rFonts w:ascii="Times New Roman" w:hAnsi="Times New Roman" w:cs="Times New Roman"/>
          <w:sz w:val="28"/>
          <w:szCs w:val="28"/>
        </w:rPr>
        <w:t xml:space="preserve"> - 2023.gada </w:t>
      </w:r>
      <w:r w:rsidR="006D6F87" w:rsidRPr="00F67C31">
        <w:rPr>
          <w:rFonts w:ascii="Times New Roman" w:hAnsi="Times New Roman" w:cs="Times New Roman"/>
          <w:sz w:val="28"/>
          <w:szCs w:val="28"/>
        </w:rPr>
        <w:t xml:space="preserve">31.oktobrim </w:t>
      </w:r>
      <w:r w:rsidR="7EFD10FA" w:rsidRPr="00F67C31">
        <w:rPr>
          <w:rFonts w:ascii="Times New Roman" w:hAnsi="Times New Roman" w:cs="Times New Roman"/>
          <w:sz w:val="28"/>
          <w:szCs w:val="28"/>
        </w:rPr>
        <w:t>(vai līdz pieejamā finansējuma apguve</w:t>
      </w:r>
      <w:r w:rsidR="6383A1EA" w:rsidRPr="00F67C31">
        <w:rPr>
          <w:rFonts w:ascii="Times New Roman" w:hAnsi="Times New Roman" w:cs="Times New Roman"/>
          <w:sz w:val="28"/>
          <w:szCs w:val="28"/>
        </w:rPr>
        <w:t>i</w:t>
      </w:r>
      <w:r w:rsidR="10373F60" w:rsidRPr="00F67C31">
        <w:rPr>
          <w:rFonts w:ascii="Times New Roman" w:hAnsi="Times New Roman" w:cs="Times New Roman"/>
          <w:sz w:val="28"/>
          <w:szCs w:val="28"/>
        </w:rPr>
        <w:t>, bet ne ilgāk kā līdz 2023.gada</w:t>
      </w:r>
      <w:r w:rsidR="001864B0" w:rsidRPr="00F67C31">
        <w:rPr>
          <w:rFonts w:ascii="Times New Roman" w:hAnsi="Times New Roman" w:cs="Times New Roman"/>
          <w:sz w:val="28"/>
          <w:szCs w:val="28"/>
        </w:rPr>
        <w:t xml:space="preserve"> </w:t>
      </w:r>
      <w:r w:rsidR="006D6F87" w:rsidRPr="00F67C31">
        <w:rPr>
          <w:rFonts w:ascii="Times New Roman" w:hAnsi="Times New Roman" w:cs="Times New Roman"/>
          <w:sz w:val="28"/>
          <w:szCs w:val="28"/>
        </w:rPr>
        <w:t>31.oktobrim</w:t>
      </w:r>
      <w:r w:rsidR="001864B0" w:rsidRPr="00F67C31">
        <w:rPr>
          <w:rFonts w:ascii="Times New Roman" w:hAnsi="Times New Roman" w:cs="Times New Roman"/>
          <w:sz w:val="28"/>
          <w:szCs w:val="28"/>
        </w:rPr>
        <w:t>).</w:t>
      </w:r>
      <w:r w:rsidR="2E7FEE9C" w:rsidRPr="00F67C31">
        <w:rPr>
          <w:rFonts w:ascii="Times New Roman" w:hAnsi="Times New Roman" w:cs="Times New Roman"/>
          <w:sz w:val="28"/>
          <w:szCs w:val="28"/>
        </w:rPr>
        <w:t xml:space="preserve"> </w:t>
      </w:r>
    </w:p>
    <w:p w14:paraId="30C558A4" w14:textId="77777777" w:rsidR="00410FB2" w:rsidRPr="00F67C31" w:rsidRDefault="0069028A" w:rsidP="00A057BF">
      <w:pPr>
        <w:pStyle w:val="Sarakstarindkopa"/>
        <w:spacing w:after="0" w:line="240" w:lineRule="auto"/>
        <w:ind w:left="0"/>
        <w:jc w:val="both"/>
        <w:rPr>
          <w:rFonts w:ascii="Times New Roman" w:eastAsia="Calibri" w:hAnsi="Times New Roman" w:cs="Times New Roman"/>
          <w:sz w:val="28"/>
          <w:szCs w:val="28"/>
        </w:rPr>
      </w:pPr>
      <w:r w:rsidRPr="00F67C31">
        <w:rPr>
          <w:rFonts w:ascii="Times New Roman" w:hAnsi="Times New Roman" w:cs="Times New Roman"/>
          <w:sz w:val="28"/>
          <w:szCs w:val="28"/>
        </w:rPr>
        <w:lastRenderedPageBreak/>
        <w:t>3.</w:t>
      </w:r>
      <w:r w:rsidR="00B35BB6" w:rsidRPr="00F67C31">
        <w:rPr>
          <w:rFonts w:ascii="Times New Roman" w:hAnsi="Times New Roman" w:cs="Times New Roman"/>
          <w:sz w:val="28"/>
          <w:szCs w:val="28"/>
        </w:rPr>
        <w:tab/>
      </w:r>
      <w:r w:rsidR="00DF76FF" w:rsidRPr="00F67C31">
        <w:rPr>
          <w:rFonts w:ascii="Times New Roman" w:hAnsi="Times New Roman" w:cs="Times New Roman"/>
          <w:sz w:val="28"/>
          <w:szCs w:val="28"/>
        </w:rPr>
        <w:t xml:space="preserve">Projekta administrēšanu un īstenošanu nodrošina Veselības ministrijas </w:t>
      </w:r>
      <w:r w:rsidR="0063043F" w:rsidRPr="00F67C31">
        <w:rPr>
          <w:rFonts w:ascii="Times New Roman" w:hAnsi="Times New Roman" w:cs="Times New Roman"/>
          <w:sz w:val="28"/>
          <w:szCs w:val="28"/>
        </w:rPr>
        <w:t xml:space="preserve">(turpmāk – VM) </w:t>
      </w:r>
      <w:r w:rsidR="00DF76FF" w:rsidRPr="00F67C31">
        <w:rPr>
          <w:rFonts w:ascii="Times New Roman" w:hAnsi="Times New Roman" w:cs="Times New Roman"/>
          <w:sz w:val="28"/>
          <w:szCs w:val="28"/>
        </w:rPr>
        <w:t xml:space="preserve">Projektu vadības </w:t>
      </w:r>
      <w:r w:rsidR="000C6D0A" w:rsidRPr="00F67C31">
        <w:rPr>
          <w:rFonts w:ascii="Times New Roman" w:hAnsi="Times New Roman" w:cs="Times New Roman"/>
          <w:sz w:val="28"/>
          <w:szCs w:val="28"/>
        </w:rPr>
        <w:t>departame</w:t>
      </w:r>
      <w:r w:rsidR="0008483A" w:rsidRPr="00F67C31">
        <w:rPr>
          <w:rFonts w:ascii="Times New Roman" w:hAnsi="Times New Roman" w:cs="Times New Roman"/>
          <w:sz w:val="28"/>
          <w:szCs w:val="28"/>
        </w:rPr>
        <w:t>n</w:t>
      </w:r>
      <w:r w:rsidR="000C6D0A" w:rsidRPr="00F67C31">
        <w:rPr>
          <w:rFonts w:ascii="Times New Roman" w:hAnsi="Times New Roman" w:cs="Times New Roman"/>
          <w:sz w:val="28"/>
          <w:szCs w:val="28"/>
        </w:rPr>
        <w:t>ta</w:t>
      </w:r>
      <w:r w:rsidR="00DF76FF" w:rsidRPr="00F67C31">
        <w:rPr>
          <w:rFonts w:ascii="Times New Roman" w:hAnsi="Times New Roman" w:cs="Times New Roman"/>
          <w:sz w:val="28"/>
          <w:szCs w:val="28"/>
        </w:rPr>
        <w:t xml:space="preserve"> </w:t>
      </w:r>
      <w:r w:rsidR="000C6D0A" w:rsidRPr="00F67C31">
        <w:rPr>
          <w:rFonts w:ascii="Times New Roman" w:hAnsi="Times New Roman" w:cs="Times New Roman"/>
          <w:sz w:val="28"/>
          <w:szCs w:val="28"/>
        </w:rPr>
        <w:t xml:space="preserve">Ārstniecības personu piesaistes </w:t>
      </w:r>
      <w:r w:rsidR="00065CCE" w:rsidRPr="00F67C31">
        <w:rPr>
          <w:rFonts w:ascii="Times New Roman" w:hAnsi="Times New Roman" w:cs="Times New Roman"/>
          <w:sz w:val="28"/>
          <w:szCs w:val="28"/>
        </w:rPr>
        <w:t xml:space="preserve">darbam </w:t>
      </w:r>
      <w:r w:rsidR="000C6D0A" w:rsidRPr="00F67C31">
        <w:rPr>
          <w:rFonts w:ascii="Times New Roman" w:hAnsi="Times New Roman" w:cs="Times New Roman"/>
          <w:sz w:val="28"/>
          <w:szCs w:val="28"/>
        </w:rPr>
        <w:t>reģion</w:t>
      </w:r>
      <w:r w:rsidR="00065CCE" w:rsidRPr="00F67C31">
        <w:rPr>
          <w:rFonts w:ascii="Times New Roman" w:hAnsi="Times New Roman" w:cs="Times New Roman"/>
          <w:sz w:val="28"/>
          <w:szCs w:val="28"/>
        </w:rPr>
        <w:t>os</w:t>
      </w:r>
      <w:r w:rsidR="000C6D0A" w:rsidRPr="00F67C31">
        <w:rPr>
          <w:rFonts w:ascii="Times New Roman" w:hAnsi="Times New Roman" w:cs="Times New Roman"/>
          <w:sz w:val="28"/>
          <w:szCs w:val="28"/>
        </w:rPr>
        <w:t xml:space="preserve"> projekta nodaļas projekta </w:t>
      </w:r>
      <w:r w:rsidR="00DF76FF" w:rsidRPr="00F67C31">
        <w:rPr>
          <w:rFonts w:ascii="Times New Roman" w:hAnsi="Times New Roman" w:cs="Times New Roman"/>
          <w:sz w:val="28"/>
          <w:szCs w:val="28"/>
        </w:rPr>
        <w:t>vadības un īstenošanas personāls (turpmāk – Projekta vienība).</w:t>
      </w:r>
    </w:p>
    <w:p w14:paraId="1DE64679" w14:textId="027EA77C" w:rsidR="00410FB2" w:rsidRPr="00F67C31" w:rsidRDefault="0069028A" w:rsidP="00A057BF">
      <w:pPr>
        <w:pStyle w:val="Sarakstarindkopa"/>
        <w:spacing w:after="0" w:line="240" w:lineRule="auto"/>
        <w:ind w:left="0"/>
        <w:jc w:val="both"/>
        <w:rPr>
          <w:rFonts w:ascii="Times New Roman" w:hAnsi="Times New Roman" w:cs="Times New Roman"/>
          <w:i/>
          <w:sz w:val="28"/>
          <w:szCs w:val="28"/>
        </w:rPr>
      </w:pPr>
      <w:r w:rsidRPr="00F67C31">
        <w:rPr>
          <w:rFonts w:ascii="Times New Roman" w:hAnsi="Times New Roman" w:cs="Times New Roman"/>
          <w:sz w:val="28"/>
          <w:szCs w:val="28"/>
        </w:rPr>
        <w:t>4.</w:t>
      </w:r>
      <w:r w:rsidR="00B35BB6" w:rsidRPr="00F67C31">
        <w:rPr>
          <w:rFonts w:ascii="Times New Roman" w:hAnsi="Times New Roman" w:cs="Times New Roman"/>
          <w:sz w:val="28"/>
          <w:szCs w:val="28"/>
        </w:rPr>
        <w:tab/>
      </w:r>
      <w:r w:rsidR="00DF76FF" w:rsidRPr="00F67C31">
        <w:rPr>
          <w:rFonts w:ascii="Times New Roman" w:hAnsi="Times New Roman" w:cs="Times New Roman"/>
          <w:sz w:val="28"/>
          <w:szCs w:val="28"/>
        </w:rPr>
        <w:t>Reģioniem piesaistīto ārstniecības personu skaits darbam teritoriālajās vienībās ārpus Rīgas – 1</w:t>
      </w:r>
      <w:r w:rsidR="001864B0" w:rsidRPr="00F67C31">
        <w:rPr>
          <w:rFonts w:ascii="Times New Roman" w:hAnsi="Times New Roman" w:cs="Times New Roman"/>
          <w:sz w:val="28"/>
          <w:szCs w:val="28"/>
        </w:rPr>
        <w:t> </w:t>
      </w:r>
      <w:r w:rsidR="006B585A" w:rsidRPr="00F67C31">
        <w:rPr>
          <w:rFonts w:ascii="Times New Roman" w:hAnsi="Times New Roman" w:cs="Times New Roman"/>
          <w:sz w:val="28"/>
          <w:szCs w:val="28"/>
        </w:rPr>
        <w:t>568</w:t>
      </w:r>
      <w:r w:rsidR="001864B0" w:rsidRPr="00F67C31">
        <w:rPr>
          <w:rFonts w:ascii="Times New Roman" w:hAnsi="Times New Roman" w:cs="Times New Roman"/>
          <w:sz w:val="28"/>
          <w:szCs w:val="28"/>
        </w:rPr>
        <w:t>.</w:t>
      </w:r>
      <w:r w:rsidR="00DF76FF" w:rsidRPr="00F67C31">
        <w:rPr>
          <w:rFonts w:ascii="Times New Roman" w:hAnsi="Times New Roman" w:cs="Times New Roman"/>
          <w:sz w:val="28"/>
          <w:szCs w:val="28"/>
        </w:rPr>
        <w:t xml:space="preserve"> </w:t>
      </w:r>
      <w:r w:rsidR="00415288" w:rsidRPr="00F67C31">
        <w:rPr>
          <w:rFonts w:ascii="Times New Roman" w:hAnsi="Times New Roman" w:cs="Times New Roman"/>
          <w:sz w:val="28"/>
          <w:szCs w:val="28"/>
        </w:rPr>
        <w:t xml:space="preserve">Līdz 2023.gada </w:t>
      </w:r>
      <w:r w:rsidR="007C250A" w:rsidRPr="00F67C31">
        <w:rPr>
          <w:rFonts w:ascii="Times New Roman" w:hAnsi="Times New Roman" w:cs="Times New Roman"/>
          <w:sz w:val="28"/>
          <w:szCs w:val="28"/>
        </w:rPr>
        <w:t>30.</w:t>
      </w:r>
      <w:r w:rsidR="006B585A" w:rsidRPr="00F67C31">
        <w:rPr>
          <w:rFonts w:ascii="Times New Roman" w:hAnsi="Times New Roman" w:cs="Times New Roman"/>
          <w:sz w:val="28"/>
          <w:szCs w:val="28"/>
        </w:rPr>
        <w:t>decembri</w:t>
      </w:r>
      <w:r w:rsidR="00936FA4" w:rsidRPr="00F67C31">
        <w:rPr>
          <w:rFonts w:ascii="Times New Roman" w:hAnsi="Times New Roman" w:cs="Times New Roman"/>
          <w:sz w:val="28"/>
          <w:szCs w:val="28"/>
        </w:rPr>
        <w:t>m</w:t>
      </w:r>
      <w:r w:rsidR="006B585A" w:rsidRPr="00F67C31">
        <w:rPr>
          <w:rFonts w:ascii="Times New Roman" w:hAnsi="Times New Roman" w:cs="Times New Roman"/>
          <w:sz w:val="28"/>
          <w:szCs w:val="28"/>
        </w:rPr>
        <w:t>,</w:t>
      </w:r>
      <w:r w:rsidR="00415288" w:rsidRPr="00F67C31">
        <w:rPr>
          <w:rFonts w:ascii="Times New Roman" w:hAnsi="Times New Roman" w:cs="Times New Roman"/>
          <w:sz w:val="28"/>
          <w:szCs w:val="28"/>
        </w:rPr>
        <w:t xml:space="preserve"> v</w:t>
      </w:r>
      <w:r w:rsidR="001F284F" w:rsidRPr="00F67C31">
        <w:rPr>
          <w:rFonts w:ascii="Times New Roman" w:hAnsi="Times New Roman" w:cs="Times New Roman"/>
          <w:sz w:val="28"/>
          <w:szCs w:val="28"/>
        </w:rPr>
        <w:t xml:space="preserve">ismaz 506 ārstniecības un ārstniecības atbalsta personas </w:t>
      </w:r>
      <w:r w:rsidR="00415288" w:rsidRPr="00F67C31">
        <w:rPr>
          <w:rFonts w:ascii="Times New Roman" w:hAnsi="Times New Roman" w:cs="Times New Roman"/>
          <w:sz w:val="28"/>
          <w:szCs w:val="28"/>
        </w:rPr>
        <w:t>gadu pēc kompensācijas līguma noslēgšanas ir nodarbinātas</w:t>
      </w:r>
      <w:r w:rsidR="001F284F" w:rsidRPr="00F67C31">
        <w:rPr>
          <w:rFonts w:ascii="Times New Roman" w:hAnsi="Times New Roman" w:cs="Times New Roman"/>
          <w:sz w:val="28"/>
          <w:szCs w:val="28"/>
        </w:rPr>
        <w:t xml:space="preserve"> atbalstāmā ārstniecības iestādē</w:t>
      </w:r>
      <w:r w:rsidR="00415288" w:rsidRPr="00F67C31">
        <w:rPr>
          <w:rFonts w:ascii="Times New Roman" w:hAnsi="Times New Roman" w:cs="Times New Roman"/>
          <w:sz w:val="28"/>
          <w:szCs w:val="28"/>
        </w:rPr>
        <w:t xml:space="preserve"> un sniedz valsts apmaksātos veselības aprūpes pakalpojumus normālā darba laika </w:t>
      </w:r>
      <w:r w:rsidR="00C77346" w:rsidRPr="00F67C31">
        <w:rPr>
          <w:rFonts w:ascii="Times New Roman" w:hAnsi="Times New Roman" w:cs="Times New Roman"/>
          <w:sz w:val="28"/>
          <w:szCs w:val="28"/>
        </w:rPr>
        <w:t xml:space="preserve">apmērā </w:t>
      </w:r>
      <w:r w:rsidR="00415288" w:rsidRPr="00F67C31">
        <w:rPr>
          <w:rFonts w:ascii="Times New Roman" w:hAnsi="Times New Roman" w:cs="Times New Roman"/>
          <w:sz w:val="28"/>
          <w:szCs w:val="28"/>
        </w:rPr>
        <w:t xml:space="preserve">neatkarīgi no darba laika organizācijas. </w:t>
      </w:r>
      <w:r w:rsidR="00FD588D" w:rsidRPr="00F67C31">
        <w:rPr>
          <w:rFonts w:ascii="Times New Roman" w:hAnsi="Times New Roman" w:cs="Times New Roman"/>
          <w:sz w:val="28"/>
          <w:szCs w:val="28"/>
        </w:rPr>
        <w:t>Prognozētie atbalstāmie pasākumi ģimenes ārstu prakses pārņemšanai ārpus Rīgas – 30 ģimenes ārst</w:t>
      </w:r>
      <w:r w:rsidR="0089680D" w:rsidRPr="00F67C31">
        <w:rPr>
          <w:rFonts w:ascii="Times New Roman" w:hAnsi="Times New Roman" w:cs="Times New Roman"/>
          <w:sz w:val="28"/>
          <w:szCs w:val="28"/>
        </w:rPr>
        <w:t>u</w:t>
      </w:r>
      <w:r w:rsidR="00FD588D" w:rsidRPr="00F67C31">
        <w:rPr>
          <w:rFonts w:ascii="Times New Roman" w:hAnsi="Times New Roman" w:cs="Times New Roman"/>
          <w:sz w:val="28"/>
          <w:szCs w:val="28"/>
        </w:rPr>
        <w:t xml:space="preserve"> prakses.</w:t>
      </w:r>
    </w:p>
    <w:p w14:paraId="262A60F5" w14:textId="4DE4B240" w:rsidR="00410FB2" w:rsidRPr="00F67C31" w:rsidRDefault="0069028A" w:rsidP="00A057BF">
      <w:pPr>
        <w:pStyle w:val="Sarakstarindkopa"/>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5.</w:t>
      </w:r>
      <w:r w:rsidR="00B35BB6" w:rsidRPr="00F67C31">
        <w:rPr>
          <w:rFonts w:ascii="Times New Roman" w:hAnsi="Times New Roman" w:cs="Times New Roman"/>
          <w:sz w:val="28"/>
          <w:szCs w:val="28"/>
        </w:rPr>
        <w:tab/>
      </w:r>
      <w:r w:rsidR="00DF76FF" w:rsidRPr="00F67C31">
        <w:rPr>
          <w:rFonts w:ascii="Times New Roman" w:hAnsi="Times New Roman" w:cs="Times New Roman"/>
          <w:sz w:val="28"/>
          <w:szCs w:val="28"/>
        </w:rPr>
        <w:t xml:space="preserve">Saskaņā ar Noteikumu 5.punktu prioritārās jomas Projekta īstenošanai ir: sirds un asinsvadu, onkoloģijas, bērnu (sākot no perinatālā un neonatālā perioda) aprūpes un garīgās veselības jomas. </w:t>
      </w:r>
    </w:p>
    <w:p w14:paraId="42D6580B" w14:textId="042482CE" w:rsidR="00410FB2" w:rsidRPr="00F67C31" w:rsidRDefault="0069028A" w:rsidP="00A057BF">
      <w:pPr>
        <w:pStyle w:val="Sarakstarindkopa"/>
        <w:spacing w:after="0" w:line="240" w:lineRule="auto"/>
        <w:ind w:left="0"/>
        <w:jc w:val="both"/>
        <w:rPr>
          <w:rFonts w:ascii="Times New Roman" w:hAnsi="Times New Roman" w:cs="Times New Roman"/>
          <w:i/>
          <w:sz w:val="28"/>
          <w:szCs w:val="28"/>
        </w:rPr>
      </w:pPr>
      <w:r w:rsidRPr="00F67C31">
        <w:rPr>
          <w:rFonts w:ascii="Times New Roman" w:hAnsi="Times New Roman" w:cs="Times New Roman"/>
          <w:sz w:val="28"/>
          <w:szCs w:val="28"/>
        </w:rPr>
        <w:t>6.</w:t>
      </w:r>
      <w:r w:rsidR="001A7F61" w:rsidRPr="00F67C31">
        <w:tab/>
      </w:r>
      <w:r w:rsidR="00DF76FF" w:rsidRPr="00F67C31">
        <w:rPr>
          <w:rFonts w:ascii="Times New Roman" w:hAnsi="Times New Roman" w:cs="Times New Roman"/>
          <w:sz w:val="28"/>
          <w:szCs w:val="28"/>
        </w:rPr>
        <w:t>Projekta cilvēkresursu piesaistei reģioniem plāns (turpmāk – Plāns) ir izstrādāts saskaņā ar Noteikumu 3</w:t>
      </w:r>
      <w:r w:rsidR="00F31D9C" w:rsidRPr="00F67C31">
        <w:rPr>
          <w:rFonts w:ascii="Times New Roman" w:hAnsi="Times New Roman" w:cs="Times New Roman"/>
          <w:sz w:val="28"/>
          <w:szCs w:val="28"/>
        </w:rPr>
        <w:t>8</w:t>
      </w:r>
      <w:r w:rsidR="00DF76FF" w:rsidRPr="00F67C31">
        <w:rPr>
          <w:rFonts w:ascii="Times New Roman" w:hAnsi="Times New Roman" w:cs="Times New Roman"/>
          <w:sz w:val="28"/>
          <w:szCs w:val="28"/>
        </w:rPr>
        <w:t xml:space="preserve">.punktu, un tajā atspoguļotas atbalstāmās ārstniecības personas, nepieciešamie speciālisti dalījumā pa ārstniecības iestādēm un ģimenes ārstu prakses, kas atbilst ģimenes ārsta prakses nodošanas kompensācijas saņemšanas nosacījumiem. Konsultatīvā darba grupa cilvēkresursu piesaistei reģioniem (turpmāk – Darba grupa) var izvērtēt un apstiprināt atbalstāmās, bet Plānā neiekļautās specialitātes pēc nepieciešamības. </w:t>
      </w:r>
      <w:r w:rsidR="00DF76FF" w:rsidRPr="00F67C31">
        <w:rPr>
          <w:rFonts w:ascii="Times New Roman" w:hAnsi="Times New Roman" w:cs="Times New Roman"/>
          <w:i/>
          <w:sz w:val="28"/>
          <w:szCs w:val="28"/>
        </w:rPr>
        <w:t xml:space="preserve"> </w:t>
      </w:r>
    </w:p>
    <w:p w14:paraId="33FC6AF3" w14:textId="77777777" w:rsidR="00D96682" w:rsidRPr="00F67C31" w:rsidRDefault="0069028A" w:rsidP="00A057BF">
      <w:pPr>
        <w:pStyle w:val="Sarakstarindkopa"/>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7.</w:t>
      </w:r>
      <w:r w:rsidR="001A7F61" w:rsidRPr="00F67C31">
        <w:rPr>
          <w:rFonts w:ascii="Times New Roman" w:hAnsi="Times New Roman" w:cs="Times New Roman"/>
          <w:sz w:val="28"/>
          <w:szCs w:val="28"/>
        </w:rPr>
        <w:tab/>
      </w:r>
      <w:r w:rsidR="00DF76FF" w:rsidRPr="00F67C31">
        <w:rPr>
          <w:rFonts w:ascii="Times New Roman" w:hAnsi="Times New Roman" w:cs="Times New Roman"/>
          <w:sz w:val="28"/>
          <w:szCs w:val="28"/>
        </w:rPr>
        <w:t xml:space="preserve">Atbalstāmā iestāde: Latvijas Ārstniecības iestāžu reģistrā (turpmāk – Reģistrs) reģistrēta </w:t>
      </w:r>
      <w:r w:rsidRPr="00F67C31">
        <w:rPr>
          <w:rFonts w:ascii="Times New Roman" w:hAnsi="Times New Roman" w:cs="Times New Roman"/>
          <w:sz w:val="28"/>
          <w:szCs w:val="28"/>
        </w:rPr>
        <w:t>ārstniecības iestāde, kas sniedz valsts apmaksātus veselības aprūpes pakalpojumus un atrodas ārpus Rīgas:</w:t>
      </w:r>
    </w:p>
    <w:p w14:paraId="759FB4A8" w14:textId="77777777" w:rsidR="00D96682" w:rsidRPr="00F67C31" w:rsidRDefault="0069028A" w:rsidP="001A7F61">
      <w:pPr>
        <w:pStyle w:val="Sarakstarindkopa"/>
        <w:numPr>
          <w:ilvl w:val="0"/>
          <w:numId w:val="5"/>
        </w:numPr>
        <w:spacing w:after="0" w:line="240" w:lineRule="auto"/>
        <w:ind w:left="709" w:firstLine="0"/>
        <w:jc w:val="both"/>
        <w:rPr>
          <w:rFonts w:ascii="Times New Roman" w:hAnsi="Times New Roman" w:cs="Times New Roman"/>
          <w:sz w:val="28"/>
          <w:szCs w:val="28"/>
        </w:rPr>
      </w:pPr>
      <w:r w:rsidRPr="00F67C31">
        <w:rPr>
          <w:rFonts w:ascii="Times New Roman" w:hAnsi="Times New Roman" w:cs="Times New Roman"/>
          <w:sz w:val="28"/>
          <w:szCs w:val="28"/>
        </w:rPr>
        <w:t>s</w:t>
      </w:r>
      <w:r w:rsidR="00DF76FF" w:rsidRPr="00F67C31">
        <w:rPr>
          <w:rFonts w:ascii="Times New Roman" w:hAnsi="Times New Roman" w:cs="Times New Roman"/>
          <w:sz w:val="28"/>
          <w:szCs w:val="28"/>
        </w:rPr>
        <w:t>tacionārā</w:t>
      </w:r>
      <w:r w:rsidR="004B6B70" w:rsidRPr="00F67C31">
        <w:rPr>
          <w:rFonts w:ascii="Times New Roman" w:hAnsi="Times New Roman" w:cs="Times New Roman"/>
          <w:sz w:val="28"/>
          <w:szCs w:val="28"/>
        </w:rPr>
        <w:t xml:space="preserve"> </w:t>
      </w:r>
      <w:r w:rsidR="00DF76FF" w:rsidRPr="00F67C31">
        <w:rPr>
          <w:rFonts w:ascii="Times New Roman" w:hAnsi="Times New Roman" w:cs="Times New Roman"/>
          <w:sz w:val="28"/>
          <w:szCs w:val="28"/>
        </w:rPr>
        <w:t>ārstniecības iestāde</w:t>
      </w:r>
      <w:r w:rsidRPr="00F67C31">
        <w:rPr>
          <w:rFonts w:ascii="Times New Roman" w:hAnsi="Times New Roman" w:cs="Times New Roman"/>
          <w:sz w:val="28"/>
          <w:szCs w:val="28"/>
        </w:rPr>
        <w:t xml:space="preserve">; </w:t>
      </w:r>
    </w:p>
    <w:p w14:paraId="0AE27CB5" w14:textId="77777777" w:rsidR="00D96682" w:rsidRPr="00F67C31" w:rsidRDefault="0069028A" w:rsidP="001A7F61">
      <w:pPr>
        <w:pStyle w:val="Sarakstarindkopa"/>
        <w:numPr>
          <w:ilvl w:val="0"/>
          <w:numId w:val="5"/>
        </w:numPr>
        <w:spacing w:after="0" w:line="240" w:lineRule="auto"/>
        <w:ind w:left="709" w:firstLine="0"/>
        <w:jc w:val="both"/>
        <w:rPr>
          <w:rFonts w:ascii="Times New Roman" w:hAnsi="Times New Roman" w:cs="Times New Roman"/>
          <w:sz w:val="28"/>
          <w:szCs w:val="28"/>
        </w:rPr>
      </w:pPr>
      <w:r w:rsidRPr="00F67C31">
        <w:rPr>
          <w:rFonts w:ascii="Times New Roman" w:hAnsi="Times New Roman" w:cs="Times New Roman"/>
          <w:sz w:val="28"/>
          <w:szCs w:val="28"/>
        </w:rPr>
        <w:t>ģimenes ārsta prakse</w:t>
      </w:r>
      <w:r w:rsidR="00DF76FF" w:rsidRPr="00F67C31">
        <w:rPr>
          <w:rFonts w:ascii="Times New Roman" w:hAnsi="Times New Roman" w:cs="Times New Roman"/>
          <w:sz w:val="28"/>
          <w:szCs w:val="28"/>
        </w:rPr>
        <w:t>, kas nodrošina primārās veselības aprūpes pakalpojumus (turpmāk – ģimenes ārsta prakse)</w:t>
      </w:r>
      <w:r w:rsidRPr="00F67C31">
        <w:rPr>
          <w:rFonts w:ascii="Times New Roman" w:hAnsi="Times New Roman" w:cs="Times New Roman"/>
          <w:sz w:val="28"/>
          <w:szCs w:val="28"/>
        </w:rPr>
        <w:t>;</w:t>
      </w:r>
    </w:p>
    <w:p w14:paraId="185045D2" w14:textId="77777777" w:rsidR="001864B0" w:rsidRPr="00F67C31" w:rsidRDefault="0069028A" w:rsidP="001864B0">
      <w:pPr>
        <w:pStyle w:val="Sarakstarindkopa"/>
        <w:numPr>
          <w:ilvl w:val="0"/>
          <w:numId w:val="5"/>
        </w:numPr>
        <w:spacing w:after="0" w:line="240" w:lineRule="auto"/>
        <w:ind w:left="709" w:firstLine="0"/>
        <w:jc w:val="both"/>
        <w:rPr>
          <w:rFonts w:ascii="Times New Roman" w:hAnsi="Times New Roman" w:cs="Times New Roman"/>
          <w:sz w:val="28"/>
          <w:szCs w:val="28"/>
        </w:rPr>
      </w:pPr>
      <w:r w:rsidRPr="00F67C31">
        <w:rPr>
          <w:rFonts w:ascii="Times New Roman" w:hAnsi="Times New Roman" w:cs="Times New Roman"/>
          <w:sz w:val="28"/>
          <w:szCs w:val="28"/>
        </w:rPr>
        <w:t>ambulatorā prakse psihiatrijā;</w:t>
      </w:r>
    </w:p>
    <w:p w14:paraId="275B6AD0" w14:textId="0E882717" w:rsidR="00D96682" w:rsidRPr="00F67C31" w:rsidRDefault="0069028A" w:rsidP="001864B0">
      <w:pPr>
        <w:pStyle w:val="Sarakstarindkopa"/>
        <w:numPr>
          <w:ilvl w:val="0"/>
          <w:numId w:val="5"/>
        </w:numPr>
        <w:spacing w:after="0" w:line="240" w:lineRule="auto"/>
        <w:ind w:left="709" w:firstLine="0"/>
        <w:jc w:val="both"/>
        <w:rPr>
          <w:rFonts w:ascii="Times New Roman" w:hAnsi="Times New Roman" w:cs="Times New Roman"/>
          <w:sz w:val="28"/>
          <w:szCs w:val="28"/>
        </w:rPr>
      </w:pPr>
      <w:r w:rsidRPr="00F67C31">
        <w:rPr>
          <w:rFonts w:ascii="Times New Roman" w:hAnsi="Times New Roman"/>
          <w:sz w:val="28"/>
          <w:szCs w:val="28"/>
        </w:rPr>
        <w:t>Neatliekamās medicīniskās palīdzības dienesta</w:t>
      </w:r>
      <w:r w:rsidR="3C9FF4A5" w:rsidRPr="00F67C31">
        <w:rPr>
          <w:rFonts w:ascii="Times New Roman" w:hAnsi="Times New Roman"/>
          <w:sz w:val="28"/>
          <w:szCs w:val="28"/>
        </w:rPr>
        <w:t xml:space="preserve"> (turpmāk – NMPD)</w:t>
      </w:r>
      <w:r w:rsidRPr="00F67C31">
        <w:rPr>
          <w:rFonts w:ascii="Times New Roman" w:hAnsi="Times New Roman"/>
          <w:sz w:val="28"/>
          <w:szCs w:val="28"/>
        </w:rPr>
        <w:t xml:space="preserve"> struktūrvienība</w:t>
      </w:r>
      <w:r w:rsidR="001864B0" w:rsidRPr="00F67C31">
        <w:rPr>
          <w:rFonts w:ascii="Times New Roman" w:hAnsi="Times New Roman"/>
          <w:sz w:val="28"/>
          <w:szCs w:val="28"/>
        </w:rPr>
        <w:t>,</w:t>
      </w:r>
      <w:r w:rsidR="6D26298C" w:rsidRPr="00F67C31">
        <w:rPr>
          <w:rFonts w:ascii="Times New Roman" w:hAnsi="Times New Roman"/>
          <w:sz w:val="28"/>
          <w:szCs w:val="28"/>
        </w:rPr>
        <w:t xml:space="preserve"> kas nodrošina </w:t>
      </w:r>
      <w:r w:rsidR="3E6DDBB4" w:rsidRPr="00F67C31">
        <w:rPr>
          <w:rFonts w:ascii="Times New Roman" w:hAnsi="Times New Roman"/>
          <w:sz w:val="28"/>
          <w:szCs w:val="28"/>
        </w:rPr>
        <w:t xml:space="preserve">neatliekamās medicīniskās </w:t>
      </w:r>
      <w:r w:rsidR="6D26298C" w:rsidRPr="00F67C31">
        <w:rPr>
          <w:rFonts w:ascii="Times New Roman" w:hAnsi="Times New Roman"/>
          <w:sz w:val="28"/>
          <w:szCs w:val="28"/>
        </w:rPr>
        <w:t>palīdzības sniegšanu pirmsslimnīcas posmā</w:t>
      </w:r>
      <w:r w:rsidRPr="00F67C31">
        <w:rPr>
          <w:rFonts w:ascii="Times New Roman" w:hAnsi="Times New Roman"/>
          <w:sz w:val="28"/>
          <w:szCs w:val="28"/>
        </w:rPr>
        <w:t>;</w:t>
      </w:r>
    </w:p>
    <w:p w14:paraId="791D841A" w14:textId="77777777" w:rsidR="00C30D47" w:rsidRPr="00F67C31" w:rsidRDefault="0069028A" w:rsidP="001A7F61">
      <w:pPr>
        <w:pStyle w:val="Sarakstarindkopa"/>
        <w:numPr>
          <w:ilvl w:val="0"/>
          <w:numId w:val="5"/>
        </w:numPr>
        <w:spacing w:after="0" w:line="240" w:lineRule="auto"/>
        <w:ind w:left="709" w:firstLine="0"/>
        <w:jc w:val="both"/>
        <w:rPr>
          <w:rFonts w:ascii="Times New Roman" w:hAnsi="Times New Roman" w:cs="Times New Roman"/>
          <w:sz w:val="28"/>
          <w:szCs w:val="28"/>
        </w:rPr>
      </w:pPr>
      <w:r w:rsidRPr="00F67C31">
        <w:rPr>
          <w:rFonts w:ascii="Times New Roman" w:hAnsi="Times New Roman" w:cs="Times New Roman"/>
          <w:sz w:val="28"/>
          <w:szCs w:val="28"/>
        </w:rPr>
        <w:t>ārstniecības iestāde, kas nodrošina zobārstniecības pakalpojumus;</w:t>
      </w:r>
    </w:p>
    <w:p w14:paraId="7C61D1C7" w14:textId="77777777" w:rsidR="00D96682" w:rsidRPr="00F67C31" w:rsidRDefault="0069028A" w:rsidP="001A7F61">
      <w:pPr>
        <w:pStyle w:val="Sarakstarindkopa"/>
        <w:numPr>
          <w:ilvl w:val="0"/>
          <w:numId w:val="5"/>
        </w:numPr>
        <w:spacing w:after="0" w:line="240" w:lineRule="auto"/>
        <w:ind w:left="709" w:firstLine="0"/>
        <w:jc w:val="both"/>
        <w:rPr>
          <w:rFonts w:ascii="Times New Roman" w:hAnsi="Times New Roman" w:cs="Times New Roman"/>
          <w:sz w:val="28"/>
          <w:szCs w:val="28"/>
        </w:rPr>
      </w:pPr>
      <w:r w:rsidRPr="00F67C31">
        <w:rPr>
          <w:rFonts w:ascii="Times New Roman" w:hAnsi="Times New Roman" w:cs="Times New Roman"/>
          <w:sz w:val="28"/>
          <w:szCs w:val="28"/>
        </w:rPr>
        <w:t>Valsts tiesu medicīnas ekspertīzes centra (turpmāk – VTMEC) struktūrvienība;</w:t>
      </w:r>
    </w:p>
    <w:p w14:paraId="4FB9B4B4" w14:textId="77777777" w:rsidR="00D96682" w:rsidRPr="00F67C31" w:rsidRDefault="0069028A" w:rsidP="001A7F61">
      <w:pPr>
        <w:pStyle w:val="Sarakstarindkopa"/>
        <w:numPr>
          <w:ilvl w:val="0"/>
          <w:numId w:val="5"/>
        </w:numPr>
        <w:spacing w:after="0" w:line="240" w:lineRule="auto"/>
        <w:ind w:left="709" w:firstLine="0"/>
        <w:jc w:val="both"/>
        <w:rPr>
          <w:rFonts w:ascii="Times New Roman" w:hAnsi="Times New Roman" w:cs="Times New Roman"/>
          <w:sz w:val="28"/>
          <w:szCs w:val="28"/>
        </w:rPr>
      </w:pPr>
      <w:r w:rsidRPr="00F67C31">
        <w:rPr>
          <w:rFonts w:ascii="Times New Roman" w:hAnsi="Times New Roman" w:cs="Times New Roman"/>
          <w:sz w:val="28"/>
          <w:szCs w:val="28"/>
        </w:rPr>
        <w:t>sociālās aprūpes un sociālās rehabilitācijas institūcijas, kas nodrošina valsts apmaksāto sociālās aprūpes un sociālās rehabilitācijas pakalpojumu sniegšanu;</w:t>
      </w:r>
    </w:p>
    <w:p w14:paraId="22564F82" w14:textId="77777777" w:rsidR="00C30D47" w:rsidRPr="00F67C31" w:rsidRDefault="0069028A" w:rsidP="001A7F61">
      <w:pPr>
        <w:pStyle w:val="Sarakstarindkopa"/>
        <w:numPr>
          <w:ilvl w:val="0"/>
          <w:numId w:val="5"/>
        </w:numPr>
        <w:spacing w:after="0" w:line="240" w:lineRule="auto"/>
        <w:ind w:left="709" w:firstLine="0"/>
        <w:jc w:val="both"/>
        <w:rPr>
          <w:rFonts w:ascii="Times New Roman" w:hAnsi="Times New Roman" w:cs="Times New Roman"/>
          <w:sz w:val="28"/>
          <w:szCs w:val="28"/>
        </w:rPr>
      </w:pPr>
      <w:r w:rsidRPr="00F67C31">
        <w:rPr>
          <w:rFonts w:ascii="Times New Roman" w:hAnsi="Times New Roman" w:cs="Times New Roman"/>
          <w:sz w:val="28"/>
          <w:szCs w:val="28"/>
        </w:rPr>
        <w:t xml:space="preserve">Valsts asinsdonoru centra (turpmāk – </w:t>
      </w:r>
      <w:r w:rsidR="00CF506B" w:rsidRPr="00F67C31">
        <w:rPr>
          <w:rFonts w:ascii="Times New Roman" w:hAnsi="Times New Roman" w:cs="Times New Roman"/>
          <w:sz w:val="28"/>
          <w:szCs w:val="28"/>
        </w:rPr>
        <w:t>VADC</w:t>
      </w:r>
      <w:r w:rsidRPr="00F67C31">
        <w:rPr>
          <w:rFonts w:ascii="Times New Roman" w:hAnsi="Times New Roman" w:cs="Times New Roman"/>
          <w:sz w:val="28"/>
          <w:szCs w:val="28"/>
        </w:rPr>
        <w:t>) struktūrvienība.</w:t>
      </w:r>
    </w:p>
    <w:p w14:paraId="6434FA34" w14:textId="7B4ED267" w:rsidR="00410FB2" w:rsidRPr="00F67C31" w:rsidRDefault="0069028A" w:rsidP="00A057BF">
      <w:pPr>
        <w:pStyle w:val="Sarakstarindkopa"/>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lastRenderedPageBreak/>
        <w:t>8.</w:t>
      </w:r>
      <w:r w:rsidR="001A7F61" w:rsidRPr="00F67C31">
        <w:rPr>
          <w:rFonts w:ascii="Times New Roman" w:hAnsi="Times New Roman" w:cs="Times New Roman"/>
          <w:sz w:val="28"/>
          <w:szCs w:val="28"/>
        </w:rPr>
        <w:tab/>
      </w:r>
      <w:r w:rsidR="2E7FEE9C" w:rsidRPr="00F67C31">
        <w:rPr>
          <w:rFonts w:ascii="Times New Roman" w:hAnsi="Times New Roman" w:cs="Times New Roman"/>
          <w:sz w:val="28"/>
          <w:szCs w:val="28"/>
        </w:rPr>
        <w:t xml:space="preserve">Atbalstāmās specialitātes: atbilstoši ārstniecības personu profesijām - ārsts, </w:t>
      </w:r>
      <w:r w:rsidR="1352A135" w:rsidRPr="00F67C31">
        <w:rPr>
          <w:rFonts w:ascii="Times New Roman" w:hAnsi="Times New Roman" w:cs="Times New Roman"/>
          <w:sz w:val="28"/>
          <w:szCs w:val="28"/>
        </w:rPr>
        <w:t xml:space="preserve">zobārsts, </w:t>
      </w:r>
      <w:r w:rsidR="2E7FEE9C" w:rsidRPr="00F67C31">
        <w:rPr>
          <w:rFonts w:ascii="Times New Roman" w:hAnsi="Times New Roman" w:cs="Times New Roman"/>
          <w:sz w:val="28"/>
          <w:szCs w:val="28"/>
        </w:rPr>
        <w:t>ārsta palīgs, māsa (</w:t>
      </w:r>
      <w:r w:rsidR="4E4F32C1" w:rsidRPr="00F67C31">
        <w:rPr>
          <w:rFonts w:ascii="Times New Roman" w:hAnsi="Times New Roman" w:cs="Times New Roman"/>
          <w:sz w:val="28"/>
          <w:szCs w:val="28"/>
        </w:rPr>
        <w:t xml:space="preserve">vispārējās aprūpes </w:t>
      </w:r>
      <w:r w:rsidR="2E7FEE9C" w:rsidRPr="00F67C31">
        <w:rPr>
          <w:rFonts w:ascii="Times New Roman" w:hAnsi="Times New Roman" w:cs="Times New Roman"/>
          <w:sz w:val="28"/>
          <w:szCs w:val="28"/>
        </w:rPr>
        <w:t>māsa), māsas palīgs, vecmāte, fizioterapeit</w:t>
      </w:r>
      <w:r w:rsidR="14345EAA" w:rsidRPr="00F67C31">
        <w:rPr>
          <w:rFonts w:ascii="Times New Roman" w:hAnsi="Times New Roman" w:cs="Times New Roman"/>
          <w:sz w:val="28"/>
          <w:szCs w:val="28"/>
        </w:rPr>
        <w:t xml:space="preserve">s, </w:t>
      </w:r>
      <w:r w:rsidR="2E7FEE9C" w:rsidRPr="00F67C31">
        <w:rPr>
          <w:rFonts w:ascii="Times New Roman" w:hAnsi="Times New Roman" w:cs="Times New Roman"/>
          <w:sz w:val="28"/>
          <w:szCs w:val="28"/>
        </w:rPr>
        <w:t>ergoterapeits</w:t>
      </w:r>
      <w:r w:rsidR="14345EAA" w:rsidRPr="00F67C31">
        <w:rPr>
          <w:rFonts w:ascii="Times New Roman" w:hAnsi="Times New Roman" w:cs="Times New Roman"/>
          <w:sz w:val="28"/>
          <w:szCs w:val="28"/>
        </w:rPr>
        <w:t>,</w:t>
      </w:r>
      <w:r w:rsidR="1CB18D08" w:rsidRPr="00F67C31">
        <w:rPr>
          <w:rFonts w:ascii="Times New Roman" w:hAnsi="Times New Roman" w:cs="Times New Roman"/>
          <w:sz w:val="28"/>
          <w:szCs w:val="28"/>
        </w:rPr>
        <w:t xml:space="preserve"> </w:t>
      </w:r>
      <w:r w:rsidR="1CB18D08" w:rsidRPr="00F67C31">
        <w:rPr>
          <w:rFonts w:ascii="Times New Roman" w:hAnsi="Times New Roman" w:cs="Times New Roman"/>
          <w:sz w:val="28"/>
          <w:szCs w:val="28"/>
          <w:shd w:val="clear" w:color="auto" w:fill="FFFFFF"/>
        </w:rPr>
        <w:t>audiologopēds, mākslas terapeits,</w:t>
      </w:r>
      <w:r w:rsidR="14345EAA" w:rsidRPr="00F67C31">
        <w:rPr>
          <w:rFonts w:ascii="Times New Roman" w:hAnsi="Times New Roman" w:cs="Times New Roman"/>
          <w:sz w:val="28"/>
          <w:szCs w:val="28"/>
        </w:rPr>
        <w:t xml:space="preserve"> zobu higiēnists, zobārsta asistents</w:t>
      </w:r>
      <w:r w:rsidR="4B24E39F" w:rsidRPr="00F67C31">
        <w:rPr>
          <w:rFonts w:ascii="Times New Roman" w:hAnsi="Times New Roman" w:cs="Times New Roman"/>
          <w:sz w:val="28"/>
          <w:szCs w:val="28"/>
        </w:rPr>
        <w:t xml:space="preserve"> (</w:t>
      </w:r>
      <w:r w:rsidR="14345EAA" w:rsidRPr="00F67C31">
        <w:rPr>
          <w:rFonts w:ascii="Times New Roman" w:hAnsi="Times New Roman" w:cs="Times New Roman"/>
          <w:sz w:val="28"/>
          <w:szCs w:val="28"/>
        </w:rPr>
        <w:t>zobārstniecības māsa</w:t>
      </w:r>
      <w:r w:rsidRPr="00F67C31">
        <w:rPr>
          <w:rStyle w:val="Vresatsauce"/>
          <w:rFonts w:ascii="Times New Roman" w:hAnsi="Times New Roman" w:cs="Times New Roman"/>
          <w:sz w:val="28"/>
          <w:szCs w:val="28"/>
        </w:rPr>
        <w:footnoteReference w:id="2"/>
      </w:r>
      <w:r w:rsidR="4B24E39F" w:rsidRPr="00F67C31">
        <w:rPr>
          <w:rFonts w:ascii="Times New Roman" w:hAnsi="Times New Roman" w:cs="Times New Roman"/>
          <w:sz w:val="28"/>
          <w:szCs w:val="28"/>
        </w:rPr>
        <w:t>)</w:t>
      </w:r>
      <w:r w:rsidR="2E7FEE9C" w:rsidRPr="00F67C31">
        <w:rPr>
          <w:rFonts w:ascii="Times New Roman" w:hAnsi="Times New Roman" w:cs="Times New Roman"/>
          <w:sz w:val="28"/>
          <w:szCs w:val="28"/>
        </w:rPr>
        <w:t xml:space="preserve"> - darbam pamatspecialitātēs, apakšspecialitātēs un papildspecialitātēs vai profesijā prioritārajās jomās un ar tām saistītajās jomās valsts apmaksāto </w:t>
      </w:r>
      <w:r w:rsidR="14345EAA" w:rsidRPr="00F67C31">
        <w:rPr>
          <w:rFonts w:ascii="Times New Roman" w:hAnsi="Times New Roman" w:cs="Times New Roman"/>
          <w:sz w:val="28"/>
          <w:szCs w:val="28"/>
        </w:rPr>
        <w:t xml:space="preserve">veselības aprūpes </w:t>
      </w:r>
      <w:r w:rsidR="2E7FEE9C" w:rsidRPr="00F67C31">
        <w:rPr>
          <w:rFonts w:ascii="Times New Roman" w:hAnsi="Times New Roman" w:cs="Times New Roman"/>
          <w:sz w:val="28"/>
          <w:szCs w:val="28"/>
        </w:rPr>
        <w:t>pakalpojumu sniegšanā, kuras noteiktas Plāna 1.pielikuma tabulā Nr.2. “</w:t>
      </w:r>
      <w:r w:rsidR="2E7FEE9C" w:rsidRPr="00F67C31">
        <w:rPr>
          <w:rFonts w:ascii="Times New Roman" w:eastAsia="Times New Roman" w:hAnsi="Times New Roman" w:cs="Times New Roman"/>
          <w:sz w:val="28"/>
          <w:szCs w:val="28"/>
          <w:lang w:eastAsia="lv-LV"/>
        </w:rPr>
        <w:t>Plānotās atbalstāmās ārstniecības personas prioritārajās jomās atbilstoši 2016.gada 24.maija Ministru kabineta noteikumu Nr.317 “Ārstniecības personu un ārstniecības atbalsta personu reģistra izveides, papildināšanas un uzturēšanas kārtība” 1.pielikumam, uz 12.02.2018.</w:t>
      </w:r>
      <w:r w:rsidR="2E7FEE9C" w:rsidRPr="00F67C31">
        <w:rPr>
          <w:rFonts w:ascii="Times New Roman" w:hAnsi="Times New Roman" w:cs="Times New Roman"/>
          <w:sz w:val="28"/>
          <w:szCs w:val="28"/>
        </w:rPr>
        <w:t xml:space="preserve">””.  </w:t>
      </w:r>
    </w:p>
    <w:p w14:paraId="5F6F7DC5" w14:textId="77777777" w:rsidR="00410FB2" w:rsidRPr="00F67C31" w:rsidRDefault="0069028A" w:rsidP="00A057BF">
      <w:pPr>
        <w:pStyle w:val="Sarakstarindkopa"/>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9.</w:t>
      </w:r>
      <w:r w:rsidR="001A7F61" w:rsidRPr="00F67C31">
        <w:rPr>
          <w:rFonts w:ascii="Times New Roman" w:hAnsi="Times New Roman" w:cs="Times New Roman"/>
          <w:sz w:val="28"/>
          <w:szCs w:val="28"/>
        </w:rPr>
        <w:tab/>
      </w:r>
      <w:r w:rsidR="00DF76FF" w:rsidRPr="00F67C31">
        <w:rPr>
          <w:rFonts w:ascii="Times New Roman" w:hAnsi="Times New Roman" w:cs="Times New Roman"/>
          <w:sz w:val="28"/>
          <w:szCs w:val="28"/>
        </w:rPr>
        <w:t>Atbalstāmā specialitāte atbalstāmajā iestādē: atbilstoši veselības reformai</w:t>
      </w:r>
      <w:r w:rsidRPr="00F67C31">
        <w:rPr>
          <w:rStyle w:val="Vresatsauce"/>
          <w:rFonts w:ascii="Times New Roman" w:hAnsi="Times New Roman" w:cs="Times New Roman"/>
          <w:sz w:val="28"/>
          <w:szCs w:val="28"/>
        </w:rPr>
        <w:footnoteReference w:id="3"/>
      </w:r>
      <w:r w:rsidR="00DF76FF" w:rsidRPr="00F67C31">
        <w:rPr>
          <w:rFonts w:ascii="Times New Roman" w:hAnsi="Times New Roman" w:cs="Times New Roman"/>
          <w:sz w:val="28"/>
          <w:szCs w:val="28"/>
        </w:rPr>
        <w:t xml:space="preserve"> (t.sk. atbilstoši zemāka līmeņa un augstāka līmeņa stacionāro ārstniecības iestāžu sadarbībai sadarbības teritoriju ietvaros) un saskaņā ar Plānu paredzētā specialitāte ārstniecības iestādei ārpus Rīgas.</w:t>
      </w:r>
    </w:p>
    <w:p w14:paraId="5338E973" w14:textId="19A75A0D" w:rsidR="008E05F8" w:rsidRPr="00F67C31" w:rsidRDefault="0069028A" w:rsidP="00A057BF">
      <w:pPr>
        <w:pStyle w:val="Sarakstarindkopa"/>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10.</w:t>
      </w:r>
      <w:r w:rsidR="001A7F61" w:rsidRPr="00F67C31">
        <w:rPr>
          <w:rFonts w:ascii="Times New Roman" w:hAnsi="Times New Roman" w:cs="Times New Roman"/>
          <w:sz w:val="28"/>
          <w:szCs w:val="28"/>
        </w:rPr>
        <w:tab/>
      </w:r>
      <w:r w:rsidRPr="00F67C31">
        <w:rPr>
          <w:rFonts w:ascii="Times New Roman" w:hAnsi="Times New Roman" w:cs="Times New Roman"/>
          <w:sz w:val="28"/>
          <w:szCs w:val="28"/>
        </w:rPr>
        <w:t xml:space="preserve">Zobārsta komanda - </w:t>
      </w:r>
      <w:r w:rsidR="004456E4" w:rsidRPr="00F67C31">
        <w:rPr>
          <w:rFonts w:ascii="Times New Roman" w:hAnsi="Times New Roman" w:cs="Times New Roman"/>
          <w:sz w:val="28"/>
          <w:szCs w:val="28"/>
        </w:rPr>
        <w:t>zobārsts</w:t>
      </w:r>
      <w:r w:rsidRPr="00F67C31">
        <w:rPr>
          <w:rFonts w:ascii="Times New Roman" w:hAnsi="Times New Roman" w:cs="Times New Roman"/>
          <w:sz w:val="28"/>
          <w:szCs w:val="28"/>
        </w:rPr>
        <w:t xml:space="preserve">, bērnu </w:t>
      </w:r>
      <w:r w:rsidR="004456E4" w:rsidRPr="00F67C31">
        <w:rPr>
          <w:rFonts w:ascii="Times New Roman" w:hAnsi="Times New Roman" w:cs="Times New Roman"/>
          <w:sz w:val="28"/>
          <w:szCs w:val="28"/>
        </w:rPr>
        <w:t>zobārsts</w:t>
      </w:r>
      <w:r w:rsidRPr="00F67C31">
        <w:rPr>
          <w:rFonts w:ascii="Times New Roman" w:hAnsi="Times New Roman" w:cs="Times New Roman"/>
          <w:sz w:val="28"/>
          <w:szCs w:val="28"/>
        </w:rPr>
        <w:t>, kur</w:t>
      </w:r>
      <w:r w:rsidR="00922A27" w:rsidRPr="00F67C31">
        <w:rPr>
          <w:rFonts w:ascii="Times New Roman" w:hAnsi="Times New Roman" w:cs="Times New Roman"/>
          <w:sz w:val="28"/>
          <w:szCs w:val="28"/>
        </w:rPr>
        <w:t xml:space="preserve">am ir derīgs sertifikāts un kurš 24.03.2017. nav strādājis noteiktajā atbalstāmajā specialitātē atbalstāmajā iestādē, </w:t>
      </w:r>
      <w:r w:rsidRPr="00F67C31">
        <w:rPr>
          <w:rFonts w:ascii="Times New Roman" w:hAnsi="Times New Roman" w:cs="Times New Roman"/>
          <w:sz w:val="28"/>
          <w:szCs w:val="28"/>
        </w:rPr>
        <w:t xml:space="preserve">komandā </w:t>
      </w:r>
      <w:r w:rsidR="00534C35" w:rsidRPr="00F67C31">
        <w:rPr>
          <w:rFonts w:ascii="Times New Roman" w:hAnsi="Times New Roman" w:cs="Times New Roman"/>
          <w:sz w:val="28"/>
          <w:szCs w:val="28"/>
        </w:rPr>
        <w:t>strādājošs</w:t>
      </w:r>
      <w:r w:rsidR="001864B0" w:rsidRPr="00F67C31">
        <w:rPr>
          <w:rFonts w:ascii="Times New Roman" w:hAnsi="Times New Roman" w:cs="Times New Roman"/>
          <w:sz w:val="28"/>
          <w:szCs w:val="28"/>
        </w:rPr>
        <w:t xml:space="preserve"> </w:t>
      </w:r>
      <w:r w:rsidRPr="00F67C31">
        <w:rPr>
          <w:rFonts w:ascii="Times New Roman" w:hAnsi="Times New Roman" w:cs="Times New Roman"/>
          <w:sz w:val="28"/>
          <w:szCs w:val="28"/>
        </w:rPr>
        <w:t>zobārstniecības asistents</w:t>
      </w:r>
      <w:r w:rsidR="007C5956" w:rsidRPr="00F67C31">
        <w:rPr>
          <w:rFonts w:ascii="Times New Roman" w:hAnsi="Times New Roman" w:cs="Times New Roman"/>
          <w:sz w:val="28"/>
          <w:szCs w:val="28"/>
        </w:rPr>
        <w:t xml:space="preserve"> (zobārstniecības māsa)</w:t>
      </w:r>
      <w:r w:rsidRPr="00F67C31">
        <w:rPr>
          <w:rFonts w:ascii="Times New Roman" w:hAnsi="Times New Roman" w:cs="Times New Roman"/>
          <w:sz w:val="28"/>
          <w:szCs w:val="28"/>
        </w:rPr>
        <w:t xml:space="preserve"> un zobu higiēnists, kuri </w:t>
      </w:r>
      <w:r w:rsidR="00922A27" w:rsidRPr="00F67C31">
        <w:rPr>
          <w:rFonts w:ascii="Times New Roman" w:hAnsi="Times New Roman" w:cs="Times New Roman"/>
          <w:sz w:val="28"/>
          <w:szCs w:val="28"/>
        </w:rPr>
        <w:t xml:space="preserve">24.03.2017. nav </w:t>
      </w:r>
      <w:r w:rsidRPr="00F67C31">
        <w:rPr>
          <w:rFonts w:ascii="Times New Roman" w:hAnsi="Times New Roman" w:cs="Times New Roman"/>
          <w:sz w:val="28"/>
          <w:szCs w:val="28"/>
        </w:rPr>
        <w:t xml:space="preserve">strādājuši </w:t>
      </w:r>
      <w:r w:rsidR="00922A27" w:rsidRPr="00F67C31">
        <w:rPr>
          <w:rFonts w:ascii="Times New Roman" w:hAnsi="Times New Roman" w:cs="Times New Roman"/>
          <w:sz w:val="28"/>
          <w:szCs w:val="28"/>
        </w:rPr>
        <w:t xml:space="preserve">kādā no </w:t>
      </w:r>
      <w:r w:rsidRPr="00F67C31">
        <w:rPr>
          <w:rFonts w:ascii="Times New Roman" w:hAnsi="Times New Roman" w:cs="Times New Roman"/>
          <w:sz w:val="28"/>
          <w:szCs w:val="28"/>
        </w:rPr>
        <w:t>atbalstām</w:t>
      </w:r>
      <w:r w:rsidR="00922A27" w:rsidRPr="00F67C31">
        <w:rPr>
          <w:rFonts w:ascii="Times New Roman" w:hAnsi="Times New Roman" w:cs="Times New Roman"/>
          <w:sz w:val="28"/>
          <w:szCs w:val="28"/>
        </w:rPr>
        <w:t>ajām</w:t>
      </w:r>
      <w:r w:rsidRPr="00F67C31">
        <w:rPr>
          <w:rFonts w:ascii="Times New Roman" w:hAnsi="Times New Roman" w:cs="Times New Roman"/>
          <w:sz w:val="28"/>
          <w:szCs w:val="28"/>
        </w:rPr>
        <w:t xml:space="preserve"> </w:t>
      </w:r>
      <w:r w:rsidR="00922A27" w:rsidRPr="00F67C31">
        <w:rPr>
          <w:rFonts w:ascii="Times New Roman" w:hAnsi="Times New Roman" w:cs="Times New Roman"/>
          <w:sz w:val="28"/>
          <w:szCs w:val="28"/>
        </w:rPr>
        <w:t xml:space="preserve">profesijām ārstniecības iestādē Latvijā. </w:t>
      </w:r>
    </w:p>
    <w:p w14:paraId="4960B66C" w14:textId="77777777" w:rsidR="00410FB2" w:rsidRPr="00F67C31" w:rsidRDefault="0069028A" w:rsidP="00A057BF">
      <w:pPr>
        <w:pStyle w:val="Sarakstarindkopa"/>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11.</w:t>
      </w:r>
      <w:r w:rsidR="001A7F61" w:rsidRPr="00F67C31">
        <w:rPr>
          <w:rFonts w:ascii="Times New Roman" w:hAnsi="Times New Roman" w:cs="Times New Roman"/>
          <w:sz w:val="28"/>
          <w:szCs w:val="28"/>
        </w:rPr>
        <w:tab/>
      </w:r>
      <w:r w:rsidR="00DF76FF" w:rsidRPr="00F67C31">
        <w:rPr>
          <w:rFonts w:ascii="Times New Roman" w:hAnsi="Times New Roman" w:cs="Times New Roman"/>
          <w:sz w:val="28"/>
          <w:szCs w:val="28"/>
        </w:rPr>
        <w:t>Kārtībā noteikti:</w:t>
      </w:r>
    </w:p>
    <w:p w14:paraId="1E431851" w14:textId="25AE091B" w:rsidR="00410FB2" w:rsidRPr="00F67C31" w:rsidRDefault="0069028A" w:rsidP="001A7F61">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11.1.</w:t>
      </w:r>
      <w:r w:rsidR="001A7F61" w:rsidRPr="00F67C31">
        <w:rPr>
          <w:rFonts w:ascii="Times New Roman" w:hAnsi="Times New Roman" w:cs="Times New Roman"/>
          <w:sz w:val="28"/>
          <w:szCs w:val="28"/>
        </w:rPr>
        <w:tab/>
      </w:r>
      <w:r w:rsidR="001864B0" w:rsidRPr="00F67C31">
        <w:rPr>
          <w:rFonts w:ascii="Times New Roman" w:hAnsi="Times New Roman" w:cs="Times New Roman"/>
          <w:sz w:val="28"/>
          <w:szCs w:val="28"/>
        </w:rPr>
        <w:t>i</w:t>
      </w:r>
      <w:r w:rsidR="00DF76FF" w:rsidRPr="00F67C31">
        <w:rPr>
          <w:rFonts w:ascii="Times New Roman" w:hAnsi="Times New Roman" w:cs="Times New Roman"/>
          <w:sz w:val="28"/>
          <w:szCs w:val="28"/>
        </w:rPr>
        <w:t>nformācijas izplatīšanas nosacījumi par kompensācijas saņemšanas iespējām</w:t>
      </w:r>
      <w:r w:rsidR="001864B0" w:rsidRPr="00F67C31">
        <w:rPr>
          <w:rFonts w:ascii="Times New Roman" w:hAnsi="Times New Roman" w:cs="Times New Roman"/>
          <w:sz w:val="28"/>
          <w:szCs w:val="28"/>
        </w:rPr>
        <w:t>;</w:t>
      </w:r>
    </w:p>
    <w:p w14:paraId="0F088F0E" w14:textId="77777777" w:rsidR="00FD588D" w:rsidRPr="00F67C31" w:rsidRDefault="0069028A" w:rsidP="001A7F61">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11.2.</w:t>
      </w:r>
      <w:r w:rsidR="001A7F61" w:rsidRPr="00F67C31">
        <w:rPr>
          <w:rFonts w:ascii="Times New Roman" w:hAnsi="Times New Roman" w:cs="Times New Roman"/>
          <w:sz w:val="28"/>
          <w:szCs w:val="28"/>
        </w:rPr>
        <w:tab/>
      </w:r>
      <w:r w:rsidRPr="00F67C31">
        <w:rPr>
          <w:rFonts w:ascii="Times New Roman" w:hAnsi="Times New Roman" w:cs="Times New Roman"/>
          <w:sz w:val="28"/>
          <w:szCs w:val="28"/>
        </w:rPr>
        <w:t>Pretendentu pieteikšanās nosacījumi un iesniedzamie dokumenti kompensācijas saņemšanai;</w:t>
      </w:r>
    </w:p>
    <w:p w14:paraId="5664C555" w14:textId="6248E4C1" w:rsidR="00FD588D" w:rsidRPr="00F67C31" w:rsidRDefault="0069028A" w:rsidP="001A7F61">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11.3.</w:t>
      </w:r>
      <w:r w:rsidR="001A7F61" w:rsidRPr="00F67C31">
        <w:tab/>
      </w:r>
      <w:r w:rsidR="001864B0" w:rsidRPr="00F67C31">
        <w:rPr>
          <w:rFonts w:ascii="Times New Roman" w:hAnsi="Times New Roman" w:cs="Times New Roman"/>
          <w:sz w:val="28"/>
          <w:szCs w:val="28"/>
        </w:rPr>
        <w:t>i</w:t>
      </w:r>
      <w:r w:rsidRPr="00F67C31">
        <w:rPr>
          <w:rFonts w:ascii="Times New Roman" w:hAnsi="Times New Roman" w:cs="Times New Roman"/>
          <w:sz w:val="28"/>
          <w:szCs w:val="28"/>
        </w:rPr>
        <w:t>nformācijas apjoms, kuru Projekta vienība pieprasa no trešajām pusēm par katru pretendentu;</w:t>
      </w:r>
    </w:p>
    <w:p w14:paraId="72F31F06" w14:textId="77777777" w:rsidR="00FD588D" w:rsidRPr="00F67C31" w:rsidRDefault="0069028A" w:rsidP="001A7F61">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11.4.</w:t>
      </w:r>
      <w:r w:rsidR="001A7F61" w:rsidRPr="00F67C31">
        <w:rPr>
          <w:rFonts w:ascii="Times New Roman" w:hAnsi="Times New Roman" w:cs="Times New Roman"/>
          <w:sz w:val="28"/>
          <w:szCs w:val="28"/>
        </w:rPr>
        <w:tab/>
      </w:r>
      <w:r w:rsidRPr="00F67C31">
        <w:rPr>
          <w:rFonts w:ascii="Times New Roman" w:hAnsi="Times New Roman" w:cs="Times New Roman"/>
          <w:sz w:val="28"/>
          <w:szCs w:val="28"/>
        </w:rPr>
        <w:t>Pretendentu pieteikumu izvērtēšanas kritēriji un kompensācijas saņemšanas atbilstības nosacījumi;</w:t>
      </w:r>
    </w:p>
    <w:p w14:paraId="73FA1E84" w14:textId="3C6385C3" w:rsidR="00FD588D" w:rsidRPr="00F67C31" w:rsidRDefault="0069028A" w:rsidP="001A7F61">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11.5.</w:t>
      </w:r>
      <w:r w:rsidR="001A7F61" w:rsidRPr="00F67C31">
        <w:tab/>
      </w:r>
      <w:r w:rsidR="001864B0" w:rsidRPr="00F67C31">
        <w:rPr>
          <w:rFonts w:ascii="Times New Roman" w:hAnsi="Times New Roman" w:cs="Times New Roman"/>
          <w:sz w:val="28"/>
          <w:szCs w:val="28"/>
        </w:rPr>
        <w:t>l</w:t>
      </w:r>
      <w:r w:rsidRPr="00F67C31">
        <w:rPr>
          <w:rFonts w:ascii="Times New Roman" w:hAnsi="Times New Roman" w:cs="Times New Roman"/>
          <w:sz w:val="28"/>
          <w:szCs w:val="28"/>
        </w:rPr>
        <w:t xml:space="preserve">ēmuma pieņemšana par kompensācijas piešķiršanu vai nepiešķiršanu un paziņošana par </w:t>
      </w:r>
      <w:r w:rsidR="001B04BD" w:rsidRPr="00F67C31">
        <w:rPr>
          <w:rFonts w:ascii="Times New Roman" w:hAnsi="Times New Roman" w:cs="Times New Roman"/>
          <w:sz w:val="28"/>
          <w:szCs w:val="28"/>
        </w:rPr>
        <w:t xml:space="preserve">pieņemto </w:t>
      </w:r>
      <w:r w:rsidRPr="00F67C31">
        <w:rPr>
          <w:rFonts w:ascii="Times New Roman" w:hAnsi="Times New Roman" w:cs="Times New Roman"/>
          <w:sz w:val="28"/>
          <w:szCs w:val="28"/>
        </w:rPr>
        <w:t>lēmumu;</w:t>
      </w:r>
    </w:p>
    <w:p w14:paraId="5D71992D" w14:textId="77777777" w:rsidR="00FD588D" w:rsidRPr="00F67C31" w:rsidRDefault="0069028A" w:rsidP="001A7F61">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11.6.</w:t>
      </w:r>
      <w:r w:rsidR="001A7F61" w:rsidRPr="00F67C31">
        <w:rPr>
          <w:rFonts w:ascii="Times New Roman" w:hAnsi="Times New Roman" w:cs="Times New Roman"/>
          <w:sz w:val="28"/>
          <w:szCs w:val="28"/>
        </w:rPr>
        <w:tab/>
      </w:r>
      <w:r w:rsidRPr="00F67C31">
        <w:rPr>
          <w:rFonts w:ascii="Times New Roman" w:hAnsi="Times New Roman" w:cs="Times New Roman"/>
          <w:sz w:val="28"/>
          <w:szCs w:val="28"/>
        </w:rPr>
        <w:t>Kompensācijas līguma slēgšana</w:t>
      </w:r>
      <w:r w:rsidR="0068570D" w:rsidRPr="00F67C31">
        <w:rPr>
          <w:rFonts w:ascii="Times New Roman" w:hAnsi="Times New Roman" w:cs="Times New Roman"/>
          <w:sz w:val="28"/>
          <w:szCs w:val="28"/>
        </w:rPr>
        <w:t>, vienošanās par grozījumiem Kompensācijas līgumā un Kompensācijas līguma laušana</w:t>
      </w:r>
      <w:r w:rsidRPr="00F67C31">
        <w:rPr>
          <w:rFonts w:ascii="Times New Roman" w:hAnsi="Times New Roman" w:cs="Times New Roman"/>
          <w:sz w:val="28"/>
          <w:szCs w:val="28"/>
        </w:rPr>
        <w:t>;</w:t>
      </w:r>
    </w:p>
    <w:p w14:paraId="6A0E2A7D" w14:textId="77777777" w:rsidR="00FD588D" w:rsidRPr="00F67C31" w:rsidRDefault="0069028A" w:rsidP="001A7F61">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11.7.</w:t>
      </w:r>
      <w:r w:rsidR="001A7F61" w:rsidRPr="00F67C31">
        <w:rPr>
          <w:rFonts w:ascii="Times New Roman" w:hAnsi="Times New Roman" w:cs="Times New Roman"/>
          <w:sz w:val="28"/>
          <w:szCs w:val="28"/>
        </w:rPr>
        <w:tab/>
      </w:r>
      <w:r w:rsidRPr="00F67C31">
        <w:rPr>
          <w:rFonts w:ascii="Times New Roman" w:hAnsi="Times New Roman" w:cs="Times New Roman"/>
          <w:sz w:val="28"/>
          <w:szCs w:val="28"/>
        </w:rPr>
        <w:t>Kompensācijas veidi un plānotais atbalstāmo personu skaits;</w:t>
      </w:r>
    </w:p>
    <w:p w14:paraId="3C80E0C4" w14:textId="77777777" w:rsidR="00306A65" w:rsidRPr="00F67C31" w:rsidRDefault="0069028A" w:rsidP="001A7F61">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11.8.</w:t>
      </w:r>
      <w:r w:rsidR="001A7F61" w:rsidRPr="00F67C31">
        <w:rPr>
          <w:rFonts w:ascii="Times New Roman" w:hAnsi="Times New Roman" w:cs="Times New Roman"/>
          <w:sz w:val="28"/>
          <w:szCs w:val="28"/>
        </w:rPr>
        <w:tab/>
      </w:r>
      <w:r w:rsidR="00FD588D" w:rsidRPr="00F67C31">
        <w:rPr>
          <w:rFonts w:ascii="Times New Roman" w:hAnsi="Times New Roman" w:cs="Times New Roman"/>
          <w:sz w:val="28"/>
          <w:szCs w:val="28"/>
        </w:rPr>
        <w:t>Datu apkopošana par kompensāciju saņēmušajām personām un Plāna īstenošanu;</w:t>
      </w:r>
    </w:p>
    <w:p w14:paraId="373B9380" w14:textId="77777777" w:rsidR="006361EC" w:rsidRPr="00F67C31" w:rsidRDefault="0069028A" w:rsidP="001A7F61">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11.9.</w:t>
      </w:r>
      <w:r w:rsidR="001A7F61" w:rsidRPr="00F67C31">
        <w:rPr>
          <w:rFonts w:ascii="Times New Roman" w:hAnsi="Times New Roman" w:cs="Times New Roman"/>
          <w:sz w:val="28"/>
          <w:szCs w:val="28"/>
        </w:rPr>
        <w:tab/>
      </w:r>
      <w:r w:rsidR="00FD588D" w:rsidRPr="00F67C31">
        <w:rPr>
          <w:rFonts w:ascii="Times New Roman" w:hAnsi="Times New Roman" w:cs="Times New Roman"/>
          <w:sz w:val="28"/>
          <w:szCs w:val="28"/>
        </w:rPr>
        <w:t>Sadarbība ar Ārstniecības iestādēm;</w:t>
      </w:r>
    </w:p>
    <w:p w14:paraId="0396563E" w14:textId="77777777" w:rsidR="00FD588D" w:rsidRPr="00F67C31" w:rsidRDefault="0069028A" w:rsidP="001A7F61">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11.10.</w:t>
      </w:r>
      <w:r w:rsidR="001A7F61" w:rsidRPr="00F67C31">
        <w:rPr>
          <w:rFonts w:ascii="Times New Roman" w:hAnsi="Times New Roman" w:cs="Times New Roman"/>
          <w:sz w:val="28"/>
          <w:szCs w:val="28"/>
        </w:rPr>
        <w:tab/>
      </w:r>
      <w:r w:rsidRPr="00F67C31">
        <w:rPr>
          <w:rFonts w:ascii="Times New Roman" w:hAnsi="Times New Roman" w:cs="Times New Roman"/>
          <w:sz w:val="28"/>
          <w:szCs w:val="28"/>
        </w:rPr>
        <w:t>Kontroles pasākumi;</w:t>
      </w:r>
    </w:p>
    <w:p w14:paraId="3977399A" w14:textId="77777777" w:rsidR="00410FB2" w:rsidRPr="00F67C31" w:rsidRDefault="0069028A" w:rsidP="001A7F61">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11.11</w:t>
      </w:r>
      <w:r w:rsidRPr="00F67C31">
        <w:rPr>
          <w:rFonts w:ascii="Times New Roman" w:hAnsi="Times New Roman" w:cs="Times New Roman"/>
          <w:i/>
          <w:iCs/>
          <w:sz w:val="28"/>
          <w:szCs w:val="28"/>
        </w:rPr>
        <w:t>.</w:t>
      </w:r>
      <w:r w:rsidR="001A7F61" w:rsidRPr="00F67C31">
        <w:rPr>
          <w:rFonts w:ascii="Times New Roman" w:hAnsi="Times New Roman" w:cs="Times New Roman"/>
          <w:i/>
          <w:iCs/>
          <w:sz w:val="28"/>
          <w:szCs w:val="28"/>
        </w:rPr>
        <w:tab/>
      </w:r>
      <w:r w:rsidR="00FD588D" w:rsidRPr="00F67C31">
        <w:rPr>
          <w:rFonts w:ascii="Times New Roman" w:hAnsi="Times New Roman" w:cs="Times New Roman"/>
          <w:i/>
          <w:iCs/>
          <w:sz w:val="28"/>
          <w:szCs w:val="28"/>
        </w:rPr>
        <w:t>De minimis</w:t>
      </w:r>
      <w:r w:rsidR="00FD588D" w:rsidRPr="00F67C31">
        <w:rPr>
          <w:rFonts w:ascii="Times New Roman" w:hAnsi="Times New Roman" w:cs="Times New Roman"/>
          <w:sz w:val="28"/>
          <w:szCs w:val="28"/>
        </w:rPr>
        <w:t xml:space="preserve"> uzskaites un piešķiršanas metodika;</w:t>
      </w:r>
    </w:p>
    <w:p w14:paraId="2DE9A1D0" w14:textId="77777777" w:rsidR="004B6B70" w:rsidRPr="00F67C31" w:rsidRDefault="0069028A" w:rsidP="001A7F61">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lastRenderedPageBreak/>
        <w:t>11.12.</w:t>
      </w:r>
      <w:r w:rsidR="00FD588D" w:rsidRPr="00F67C31">
        <w:rPr>
          <w:rFonts w:ascii="Times New Roman" w:hAnsi="Times New Roman" w:cs="Times New Roman"/>
          <w:sz w:val="28"/>
          <w:szCs w:val="28"/>
        </w:rPr>
        <w:t>Valsts atbalsta piešķiršanas un informēšanas metodika;</w:t>
      </w:r>
    </w:p>
    <w:p w14:paraId="76F16C5F" w14:textId="7831F738" w:rsidR="004177E8" w:rsidRPr="00F67C31" w:rsidRDefault="0069028A" w:rsidP="001A7F61">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11.13.</w:t>
      </w:r>
      <w:r w:rsidR="001A7F61" w:rsidRPr="00F67C31">
        <w:rPr>
          <w:rFonts w:ascii="Times New Roman" w:hAnsi="Times New Roman" w:cs="Times New Roman"/>
          <w:sz w:val="28"/>
          <w:szCs w:val="28"/>
        </w:rPr>
        <w:tab/>
      </w:r>
      <w:r w:rsidRPr="00F67C31">
        <w:rPr>
          <w:rFonts w:ascii="Times New Roman" w:hAnsi="Times New Roman" w:cs="Times New Roman"/>
          <w:sz w:val="28"/>
          <w:szCs w:val="28"/>
        </w:rPr>
        <w:t>Mobilo veselības aprūpes pakalpojumu īstenošana</w:t>
      </w:r>
      <w:r w:rsidR="001A7F61" w:rsidRPr="00F67C31">
        <w:rPr>
          <w:rFonts w:ascii="Times New Roman" w:hAnsi="Times New Roman" w:cs="Times New Roman"/>
          <w:sz w:val="28"/>
          <w:szCs w:val="28"/>
        </w:rPr>
        <w:t>.</w:t>
      </w:r>
    </w:p>
    <w:p w14:paraId="2FE61C40" w14:textId="36388D72" w:rsidR="00534C35" w:rsidRPr="00F67C31" w:rsidRDefault="00534C35" w:rsidP="001A7F61">
      <w:pPr>
        <w:pStyle w:val="Sarakstarindkopa"/>
        <w:spacing w:after="0" w:line="240" w:lineRule="auto"/>
        <w:ind w:left="709"/>
        <w:jc w:val="both"/>
        <w:rPr>
          <w:rFonts w:ascii="Times New Roman" w:hAnsi="Times New Roman" w:cs="Times New Roman"/>
          <w:sz w:val="28"/>
          <w:szCs w:val="28"/>
          <w:shd w:val="clear" w:color="auto" w:fill="FFFFFF"/>
        </w:rPr>
      </w:pPr>
      <w:r w:rsidRPr="00F67C31">
        <w:rPr>
          <w:rFonts w:ascii="Times New Roman" w:hAnsi="Times New Roman" w:cs="Times New Roman"/>
          <w:sz w:val="28"/>
          <w:szCs w:val="28"/>
        </w:rPr>
        <w:t>11.14.</w:t>
      </w:r>
      <w:r w:rsidRPr="00F67C31">
        <w:rPr>
          <w:rFonts w:ascii="Times New Roman" w:hAnsi="Times New Roman" w:cs="Times New Roman"/>
          <w:sz w:val="28"/>
          <w:szCs w:val="28"/>
          <w:shd w:val="clear" w:color="auto" w:fill="FFFFFF"/>
        </w:rPr>
        <w:t xml:space="preserve"> Veselības aprūpes punkta izveide Sociālās aprūpes centros pilotprojekta īstenošana</w:t>
      </w:r>
      <w:r w:rsidR="001864B0" w:rsidRPr="00F67C31">
        <w:rPr>
          <w:rFonts w:ascii="Times New Roman" w:hAnsi="Times New Roman" w:cs="Times New Roman"/>
          <w:sz w:val="28"/>
          <w:szCs w:val="28"/>
          <w:shd w:val="clear" w:color="auto" w:fill="FFFFFF"/>
        </w:rPr>
        <w:t>.</w:t>
      </w:r>
    </w:p>
    <w:p w14:paraId="13ABF92A" w14:textId="77777777" w:rsidR="00534C35" w:rsidRPr="00F67C31" w:rsidRDefault="00534C35" w:rsidP="001A7F61">
      <w:pPr>
        <w:pStyle w:val="Sarakstarindkopa"/>
        <w:spacing w:after="0" w:line="240" w:lineRule="auto"/>
        <w:ind w:left="709"/>
        <w:jc w:val="both"/>
        <w:rPr>
          <w:rFonts w:ascii="Times New Roman" w:hAnsi="Times New Roman" w:cs="Times New Roman"/>
          <w:sz w:val="28"/>
          <w:szCs w:val="28"/>
        </w:rPr>
      </w:pPr>
    </w:p>
    <w:p w14:paraId="2FB55EE4" w14:textId="77777777" w:rsidR="00306A65" w:rsidRPr="00F67C31" w:rsidRDefault="0069028A" w:rsidP="00306A65">
      <w:pPr>
        <w:spacing w:after="0" w:line="240" w:lineRule="auto"/>
        <w:jc w:val="center"/>
        <w:rPr>
          <w:rFonts w:ascii="Times New Roman" w:hAnsi="Times New Roman"/>
          <w:b/>
          <w:sz w:val="28"/>
          <w:szCs w:val="28"/>
        </w:rPr>
      </w:pPr>
      <w:r w:rsidRPr="00F67C31">
        <w:rPr>
          <w:rFonts w:ascii="Times New Roman" w:hAnsi="Times New Roman"/>
          <w:b/>
          <w:sz w:val="28"/>
          <w:szCs w:val="28"/>
        </w:rPr>
        <w:t>II Informācijas izplatīšanas nosacījumi par kompensācijas saņemšanas iespējām</w:t>
      </w:r>
    </w:p>
    <w:p w14:paraId="5C0623FF" w14:textId="77777777" w:rsidR="00306A65" w:rsidRPr="00F67C31" w:rsidRDefault="00306A65" w:rsidP="00306A65">
      <w:pPr>
        <w:pStyle w:val="Sarakstarindkopa"/>
        <w:spacing w:after="0" w:line="240" w:lineRule="auto"/>
        <w:jc w:val="both"/>
        <w:rPr>
          <w:rFonts w:ascii="Times New Roman" w:hAnsi="Times New Roman" w:cs="Times New Roman"/>
          <w:sz w:val="28"/>
          <w:szCs w:val="28"/>
        </w:rPr>
      </w:pPr>
    </w:p>
    <w:p w14:paraId="729FDF4D" w14:textId="77777777" w:rsidR="00306A65" w:rsidRPr="00F67C31" w:rsidRDefault="0069028A" w:rsidP="00A057BF">
      <w:pPr>
        <w:pStyle w:val="Sarakstarindkopa"/>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12.</w:t>
      </w:r>
      <w:r w:rsidR="00AC7D83" w:rsidRPr="00F67C31">
        <w:rPr>
          <w:rFonts w:ascii="Times New Roman" w:hAnsi="Times New Roman" w:cs="Times New Roman"/>
          <w:sz w:val="28"/>
          <w:szCs w:val="28"/>
        </w:rPr>
        <w:tab/>
      </w:r>
      <w:r w:rsidRPr="00F67C31">
        <w:rPr>
          <w:rFonts w:ascii="Times New Roman" w:hAnsi="Times New Roman" w:cs="Times New Roman"/>
          <w:sz w:val="28"/>
          <w:szCs w:val="28"/>
        </w:rPr>
        <w:t xml:space="preserve">Informāciju par </w:t>
      </w:r>
      <w:r w:rsidR="001B04BD" w:rsidRPr="00F67C31">
        <w:rPr>
          <w:rFonts w:ascii="Times New Roman" w:hAnsi="Times New Roman" w:cs="Times New Roman"/>
          <w:sz w:val="28"/>
          <w:szCs w:val="28"/>
        </w:rPr>
        <w:t>Projektu</w:t>
      </w:r>
      <w:r w:rsidRPr="00F67C31">
        <w:rPr>
          <w:rFonts w:ascii="Times New Roman" w:hAnsi="Times New Roman" w:cs="Times New Roman"/>
          <w:sz w:val="28"/>
          <w:szCs w:val="28"/>
        </w:rPr>
        <w:t xml:space="preserve"> - uzlabot pieejamību ārstniecības un ārstniecības atbalsta personām (turpmāk – Pretendents), kas sniedz pakalpojumus prioritārajās veselības aprūpes jomās iedzīvotājiem, kas dzīvo ārpus Rīgas, VM sagatavo, aktualizē pēc nepieciešamības un izplata: </w:t>
      </w:r>
    </w:p>
    <w:p w14:paraId="7A467BDD" w14:textId="77777777" w:rsidR="00306A65" w:rsidRPr="00F67C31" w:rsidRDefault="0069028A" w:rsidP="00CF41BA">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12.1.</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VM, Nacionālā veselības dienesta (turpmāk – NVD)</w:t>
      </w:r>
      <w:r w:rsidR="00C77346" w:rsidRPr="00F67C31">
        <w:rPr>
          <w:rFonts w:ascii="Times New Roman" w:hAnsi="Times New Roman" w:cs="Times New Roman"/>
          <w:sz w:val="28"/>
          <w:szCs w:val="28"/>
        </w:rPr>
        <w:t>,</w:t>
      </w:r>
      <w:r w:rsidRPr="00F67C31">
        <w:rPr>
          <w:rFonts w:ascii="Times New Roman" w:hAnsi="Times New Roman" w:cs="Times New Roman"/>
          <w:sz w:val="28"/>
          <w:szCs w:val="28"/>
        </w:rPr>
        <w:t xml:space="preserve"> Veselības inspekcijas (turpmāk – VI), NMPD</w:t>
      </w:r>
      <w:r w:rsidR="00C77346" w:rsidRPr="00F67C31">
        <w:rPr>
          <w:rFonts w:ascii="Times New Roman" w:hAnsi="Times New Roman" w:cs="Times New Roman"/>
          <w:sz w:val="28"/>
          <w:szCs w:val="28"/>
        </w:rPr>
        <w:t xml:space="preserve">, </w:t>
      </w:r>
      <w:r w:rsidRPr="00F67C31">
        <w:rPr>
          <w:rFonts w:ascii="Times New Roman" w:hAnsi="Times New Roman" w:cs="Times New Roman"/>
          <w:sz w:val="28"/>
          <w:szCs w:val="28"/>
        </w:rPr>
        <w:t xml:space="preserve">Nodarbinātības valsts aģentūras (turpmāk – NVA), VTMEC un </w:t>
      </w:r>
      <w:r w:rsidR="00CF506B" w:rsidRPr="00F67C31">
        <w:rPr>
          <w:rFonts w:ascii="Times New Roman" w:hAnsi="Times New Roman" w:cs="Times New Roman"/>
          <w:sz w:val="28"/>
          <w:szCs w:val="28"/>
        </w:rPr>
        <w:t>VADC</w:t>
      </w:r>
      <w:r w:rsidRPr="00F67C31">
        <w:rPr>
          <w:rFonts w:ascii="Times New Roman" w:hAnsi="Times New Roman" w:cs="Times New Roman"/>
          <w:sz w:val="28"/>
          <w:szCs w:val="28"/>
        </w:rPr>
        <w:t xml:space="preserve"> tīmekļa vietnēs, kā arī </w:t>
      </w:r>
      <w:hyperlink r:id="rId12" w:history="1">
        <w:r w:rsidRPr="00F67C31">
          <w:rPr>
            <w:rStyle w:val="Hipersaite"/>
            <w:rFonts w:ascii="Times New Roman" w:hAnsi="Times New Roman" w:cs="Times New Roman"/>
            <w:color w:val="auto"/>
            <w:sz w:val="28"/>
            <w:szCs w:val="28"/>
          </w:rPr>
          <w:t>www.talakizglitiba.lv</w:t>
        </w:r>
      </w:hyperlink>
      <w:r w:rsidRPr="00F67C31">
        <w:rPr>
          <w:rFonts w:ascii="Times New Roman" w:hAnsi="Times New Roman" w:cs="Times New Roman"/>
          <w:sz w:val="28"/>
          <w:szCs w:val="28"/>
        </w:rPr>
        <w:t>;</w:t>
      </w:r>
    </w:p>
    <w:p w14:paraId="7D0AC6E4" w14:textId="77777777" w:rsidR="00306A65" w:rsidRPr="00F67C31" w:rsidRDefault="0069028A" w:rsidP="00CF41BA">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12.2.</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medicīnas izglītību realizējošo iestāžu mājas lapās - Rīgas Stradiņa universitātes un Latvijas Universitātes, un medicīnas koledžu tīmekļa vietnēs;</w:t>
      </w:r>
    </w:p>
    <w:p w14:paraId="217D118A" w14:textId="77777777" w:rsidR="00306A65" w:rsidRPr="00F67C31" w:rsidRDefault="0069028A" w:rsidP="00CF41BA">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12.3.</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sadarbības organizāciju - Latvijas Slimnīcu biedrības, Latvijas Ārstu biedrības, Latvijas Jauno ārstu asociācijas, Latvijas Ģimenes ārstu asociācijas, Latvijas Lauku ģimenes ārstu asociācijas, Latvijas Māsu asociācijas, reģionālo slimnīcu un citu organizāciju tīmekļa vietnēs, kā arī nosūtot elektroniskajā pastā;</w:t>
      </w:r>
    </w:p>
    <w:p w14:paraId="5616A696" w14:textId="77777777" w:rsidR="00306A65" w:rsidRPr="00F67C31" w:rsidRDefault="0069028A" w:rsidP="00CF41BA">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12.4.</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sociālajos tīklos;</w:t>
      </w:r>
    </w:p>
    <w:p w14:paraId="3E019EF6" w14:textId="77777777" w:rsidR="00306A65" w:rsidRPr="00F67C31" w:rsidRDefault="0069028A" w:rsidP="00CF41BA">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12.5.</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individuāli uzrunājot ģimenes ārstus, kuri sasnieguši pensionēšanās vecumu un kuru ģimenes ārsta prakses atrodas ārpus Rīgas;</w:t>
      </w:r>
    </w:p>
    <w:p w14:paraId="5F3C0E5E" w14:textId="77777777" w:rsidR="00306A65" w:rsidRPr="00F67C31" w:rsidRDefault="0069028A" w:rsidP="00CF41BA">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12.6.</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reģionālajos un nacionālajos plašsaziņas līdzekļos atbalstāmajās teritorijās;</w:t>
      </w:r>
    </w:p>
    <w:p w14:paraId="1E002589" w14:textId="77777777" w:rsidR="00306A65" w:rsidRPr="00F67C31" w:rsidRDefault="0069028A" w:rsidP="00CF41BA">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12.7.</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klātienes informatīvajos pasākumos, t.sk ārstniecības un izglītības iestādēs, uzrunājot esošos un potenciālos Pretendentus;</w:t>
      </w:r>
    </w:p>
    <w:p w14:paraId="06ACB624" w14:textId="77777777" w:rsidR="00306A65" w:rsidRPr="00F67C31" w:rsidRDefault="0069028A" w:rsidP="00CF41BA">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12.8.</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konferencēs, semināros, izstādēs kā arī publicē</w:t>
      </w:r>
      <w:r w:rsidR="001B04BD" w:rsidRPr="00F67C31">
        <w:rPr>
          <w:rFonts w:ascii="Times New Roman" w:hAnsi="Times New Roman" w:cs="Times New Roman"/>
          <w:sz w:val="28"/>
          <w:szCs w:val="28"/>
        </w:rPr>
        <w:t>tajos</w:t>
      </w:r>
      <w:r w:rsidRPr="00F67C31">
        <w:rPr>
          <w:rFonts w:ascii="Times New Roman" w:hAnsi="Times New Roman" w:cs="Times New Roman"/>
          <w:sz w:val="28"/>
          <w:szCs w:val="28"/>
        </w:rPr>
        <w:t xml:space="preserve"> izdales materiāl</w:t>
      </w:r>
      <w:r w:rsidR="001B04BD" w:rsidRPr="00F67C31">
        <w:rPr>
          <w:rFonts w:ascii="Times New Roman" w:hAnsi="Times New Roman" w:cs="Times New Roman"/>
          <w:sz w:val="28"/>
          <w:szCs w:val="28"/>
        </w:rPr>
        <w:t>o</w:t>
      </w:r>
      <w:r w:rsidRPr="00F67C31">
        <w:rPr>
          <w:rFonts w:ascii="Times New Roman" w:hAnsi="Times New Roman" w:cs="Times New Roman"/>
          <w:sz w:val="28"/>
          <w:szCs w:val="28"/>
        </w:rPr>
        <w:t>s.</w:t>
      </w:r>
    </w:p>
    <w:p w14:paraId="2AD42D7D" w14:textId="77777777" w:rsidR="00306A65" w:rsidRPr="00F67C31" w:rsidRDefault="00306A65" w:rsidP="00222823">
      <w:pPr>
        <w:spacing w:after="0" w:line="240" w:lineRule="auto"/>
        <w:jc w:val="center"/>
        <w:rPr>
          <w:rFonts w:ascii="Times New Roman" w:hAnsi="Times New Roman"/>
          <w:b/>
          <w:sz w:val="28"/>
          <w:szCs w:val="28"/>
        </w:rPr>
      </w:pPr>
    </w:p>
    <w:p w14:paraId="7D642B98" w14:textId="77777777" w:rsidR="00F71374" w:rsidRPr="00F67C31" w:rsidRDefault="0069028A" w:rsidP="00F71374">
      <w:pPr>
        <w:spacing w:after="0" w:line="240" w:lineRule="auto"/>
        <w:jc w:val="center"/>
        <w:rPr>
          <w:rFonts w:ascii="Times New Roman" w:hAnsi="Times New Roman"/>
          <w:b/>
          <w:sz w:val="28"/>
          <w:szCs w:val="28"/>
        </w:rPr>
      </w:pPr>
      <w:r w:rsidRPr="00F67C31">
        <w:rPr>
          <w:rFonts w:ascii="Times New Roman" w:hAnsi="Times New Roman"/>
          <w:b/>
          <w:sz w:val="28"/>
          <w:szCs w:val="28"/>
        </w:rPr>
        <w:t>III Pretendentu pieteikšanās nosacījumi un  iesniedzamie dokumenti kompensācijas saņemšanai</w:t>
      </w:r>
    </w:p>
    <w:p w14:paraId="06E953D8" w14:textId="77777777" w:rsidR="00F71374" w:rsidRPr="00F67C31" w:rsidRDefault="00F71374" w:rsidP="00F71374">
      <w:pPr>
        <w:pStyle w:val="Galvene"/>
        <w:tabs>
          <w:tab w:val="left" w:pos="720"/>
          <w:tab w:val="right" w:pos="9356"/>
        </w:tabs>
        <w:jc w:val="both"/>
        <w:rPr>
          <w:rFonts w:ascii="Times New Roman" w:hAnsi="Times New Roman"/>
          <w:sz w:val="28"/>
          <w:szCs w:val="28"/>
        </w:rPr>
      </w:pPr>
    </w:p>
    <w:p w14:paraId="40422F0E" w14:textId="77777777" w:rsidR="00F71374" w:rsidRPr="00F67C31" w:rsidRDefault="0069028A" w:rsidP="008D48A4">
      <w:pPr>
        <w:pStyle w:val="Sarakstarindkopa"/>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13.</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 xml:space="preserve">Pretendents var pretendēt uz Kārtības </w:t>
      </w:r>
      <w:r w:rsidR="00E910F7" w:rsidRPr="00F67C31">
        <w:rPr>
          <w:rFonts w:ascii="Times New Roman" w:hAnsi="Times New Roman" w:cs="Times New Roman"/>
          <w:sz w:val="28"/>
          <w:szCs w:val="28"/>
        </w:rPr>
        <w:t>4</w:t>
      </w:r>
      <w:r w:rsidR="004B36B0" w:rsidRPr="00F67C31">
        <w:rPr>
          <w:rFonts w:ascii="Times New Roman" w:hAnsi="Times New Roman" w:cs="Times New Roman"/>
          <w:sz w:val="28"/>
          <w:szCs w:val="28"/>
        </w:rPr>
        <w:t>2</w:t>
      </w:r>
      <w:r w:rsidRPr="00F67C31">
        <w:rPr>
          <w:rFonts w:ascii="Times New Roman" w:hAnsi="Times New Roman" w:cs="Times New Roman"/>
          <w:sz w:val="28"/>
          <w:szCs w:val="28"/>
        </w:rPr>
        <w:t>.punktā minētajiem kompensāciju atbalsta veidiem:</w:t>
      </w:r>
    </w:p>
    <w:p w14:paraId="4613FEA8" w14:textId="77777777" w:rsidR="00F31D9C" w:rsidRPr="00F67C31" w:rsidRDefault="0069028A" w:rsidP="00CF41BA">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13.1.</w:t>
      </w:r>
      <w:r w:rsidR="00CF41BA" w:rsidRPr="00F67C31">
        <w:rPr>
          <w:rFonts w:ascii="Times New Roman" w:hAnsi="Times New Roman" w:cs="Times New Roman"/>
          <w:sz w:val="28"/>
          <w:szCs w:val="28"/>
        </w:rPr>
        <w:tab/>
      </w:r>
      <w:r w:rsidR="00F71374" w:rsidRPr="00F67C31">
        <w:rPr>
          <w:rFonts w:ascii="Times New Roman" w:hAnsi="Times New Roman" w:cs="Times New Roman"/>
          <w:sz w:val="28"/>
          <w:szCs w:val="28"/>
        </w:rPr>
        <w:t>kompensācijas, ko izmaksā par periodu līdz 24 mēnešiem, t.i.</w:t>
      </w:r>
      <w:r w:rsidRPr="00F67C31">
        <w:rPr>
          <w:rFonts w:ascii="Times New Roman" w:hAnsi="Times New Roman" w:cs="Times New Roman"/>
          <w:sz w:val="28"/>
          <w:szCs w:val="28"/>
        </w:rPr>
        <w:t xml:space="preserve"> </w:t>
      </w:r>
      <w:r w:rsidR="00F71374" w:rsidRPr="00F67C31">
        <w:rPr>
          <w:rFonts w:ascii="Times New Roman" w:hAnsi="Times New Roman" w:cs="Times New Roman"/>
          <w:sz w:val="28"/>
          <w:szCs w:val="28"/>
        </w:rPr>
        <w:t>vienreizējā kompensācija par darbu reģionos</w:t>
      </w:r>
      <w:r w:rsidRPr="00F67C31">
        <w:rPr>
          <w:rFonts w:ascii="Times New Roman" w:hAnsi="Times New Roman" w:cs="Times New Roman"/>
          <w:sz w:val="28"/>
          <w:szCs w:val="28"/>
        </w:rPr>
        <w:t>:</w:t>
      </w:r>
      <w:r w:rsidR="00F71374" w:rsidRPr="00F67C31">
        <w:rPr>
          <w:rFonts w:ascii="Times New Roman" w:hAnsi="Times New Roman" w:cs="Times New Roman"/>
          <w:sz w:val="28"/>
          <w:szCs w:val="28"/>
        </w:rPr>
        <w:t xml:space="preserve"> vienreizējā papildus </w:t>
      </w:r>
      <w:r w:rsidR="00F71374" w:rsidRPr="00F67C31">
        <w:rPr>
          <w:rFonts w:ascii="Times New Roman" w:hAnsi="Times New Roman" w:cs="Times New Roman"/>
          <w:sz w:val="28"/>
          <w:szCs w:val="28"/>
        </w:rPr>
        <w:lastRenderedPageBreak/>
        <w:t>kompensācija par darbu reģionos par katru ģimenes locekli</w:t>
      </w:r>
      <w:r w:rsidRPr="00F67C31">
        <w:rPr>
          <w:rFonts w:ascii="Times New Roman" w:hAnsi="Times New Roman" w:cs="Times New Roman"/>
          <w:sz w:val="28"/>
          <w:szCs w:val="28"/>
        </w:rPr>
        <w:t>;</w:t>
      </w:r>
      <w:r w:rsidR="00F71374" w:rsidRPr="00F67C31">
        <w:rPr>
          <w:rFonts w:ascii="Times New Roman" w:hAnsi="Times New Roman" w:cs="Times New Roman"/>
          <w:sz w:val="28"/>
          <w:szCs w:val="28"/>
        </w:rPr>
        <w:t xml:space="preserve"> ikmēneša uzturēšanās kompensācija</w:t>
      </w:r>
      <w:r w:rsidRPr="00F67C31">
        <w:rPr>
          <w:rFonts w:ascii="Times New Roman" w:hAnsi="Times New Roman" w:cs="Times New Roman"/>
          <w:sz w:val="28"/>
          <w:szCs w:val="28"/>
        </w:rPr>
        <w:t>;</w:t>
      </w:r>
    </w:p>
    <w:p w14:paraId="081D5351" w14:textId="77777777" w:rsidR="00F71374" w:rsidRPr="00F67C31" w:rsidRDefault="0069028A" w:rsidP="00CF41BA">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13.2.</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ģimenes ārsta prakses nodošanas kompensācija par specifisko zināšanu, informācijas un pieredzes nodošanu;</w:t>
      </w:r>
    </w:p>
    <w:p w14:paraId="68120D8F" w14:textId="538F933A" w:rsidR="00F71374" w:rsidRPr="00F67C31" w:rsidRDefault="0069028A" w:rsidP="00CF41BA">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13.</w:t>
      </w:r>
      <w:r w:rsidR="00F31D9C" w:rsidRPr="00F67C31">
        <w:rPr>
          <w:rFonts w:ascii="Times New Roman" w:hAnsi="Times New Roman" w:cs="Times New Roman"/>
          <w:sz w:val="28"/>
          <w:szCs w:val="28"/>
        </w:rPr>
        <w:t>3</w:t>
      </w:r>
      <w:r w:rsidRPr="00F67C31">
        <w:rPr>
          <w:rFonts w:ascii="Times New Roman" w:hAnsi="Times New Roman" w:cs="Times New Roman"/>
          <w:sz w:val="28"/>
          <w:szCs w:val="28"/>
        </w:rPr>
        <w:t>.</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kompensācijas, ko izmaksā par periodu līdz 6 mēnešiem, t.i. ikmēneša uzturēšanās kompensācija un ģimenes ārsta prakses nodošanas kompensācija par specifisko zināšanu, informācijas un pieredzes nodošanu</w:t>
      </w:r>
      <w:r w:rsidR="001D1A7E" w:rsidRPr="00F67C31">
        <w:rPr>
          <w:rFonts w:ascii="Times New Roman" w:hAnsi="Times New Roman" w:cs="Times New Roman"/>
          <w:sz w:val="28"/>
          <w:szCs w:val="28"/>
        </w:rPr>
        <w:t>.</w:t>
      </w:r>
    </w:p>
    <w:p w14:paraId="179F1D90" w14:textId="77777777" w:rsidR="00F71374" w:rsidRPr="00F67C31" w:rsidRDefault="0069028A" w:rsidP="008D48A4">
      <w:pPr>
        <w:pStyle w:val="Sarakstarindkopa"/>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14.</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Pretendentu pieteikumi kompensāciju saņemšanai tiek pieņemti VM Projektu vadības departamenta Ārstniecības personu piesaistes darbam reģionos projekta nodaļā nepārtraukti visu Projekta īstenošanas laiku līdz noteiktajam termiņam, kas minēts Kārtības 2.punktā.</w:t>
      </w:r>
    </w:p>
    <w:p w14:paraId="4E3DE565" w14:textId="378BCCC2" w:rsidR="00F71374" w:rsidRPr="00F67C31" w:rsidRDefault="0069028A" w:rsidP="00CF41BA">
      <w:pPr>
        <w:pStyle w:val="Sarakstarindkopa"/>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15.</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Lai izvērtētu atbilstību kompensācijas saņemšanai, VM izskata šādus Pretendenta (izņemot ģimenes ārstu</w:t>
      </w:r>
      <w:r w:rsidR="001864B0" w:rsidRPr="00F67C31">
        <w:rPr>
          <w:rFonts w:ascii="Times New Roman" w:hAnsi="Times New Roman" w:cs="Times New Roman"/>
          <w:sz w:val="28"/>
          <w:szCs w:val="28"/>
        </w:rPr>
        <w:t>s</w:t>
      </w:r>
      <w:r w:rsidRPr="00F67C31">
        <w:rPr>
          <w:rFonts w:ascii="Times New Roman" w:hAnsi="Times New Roman" w:cs="Times New Roman"/>
          <w:sz w:val="28"/>
          <w:szCs w:val="28"/>
        </w:rPr>
        <w:t xml:space="preserve">, kuri pretendē uz kompensāciju ģimenes ārsta prakses pārņemšanai) iesniegtos dokumentus latviešu valodā: </w:t>
      </w:r>
    </w:p>
    <w:p w14:paraId="3796237E" w14:textId="0F8F0BC4" w:rsidR="00F71374" w:rsidRPr="00F67C31" w:rsidRDefault="0069028A" w:rsidP="00CF41BA">
      <w:pPr>
        <w:pStyle w:val="Sarakstarindkopa"/>
        <w:tabs>
          <w:tab w:val="left" w:pos="993"/>
        </w:tabs>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15.1.</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 xml:space="preserve">datorrakstā vai rokrakstā aizpildītu </w:t>
      </w:r>
      <w:r w:rsidR="00A9641D" w:rsidRPr="00F67C31">
        <w:rPr>
          <w:rFonts w:ascii="Times New Roman" w:hAnsi="Times New Roman" w:cs="Times New Roman"/>
          <w:sz w:val="28"/>
          <w:szCs w:val="28"/>
        </w:rPr>
        <w:t xml:space="preserve">un parakstītu </w:t>
      </w:r>
      <w:r w:rsidRPr="00F67C31">
        <w:rPr>
          <w:rFonts w:ascii="Times New Roman" w:hAnsi="Times New Roman" w:cs="Times New Roman"/>
          <w:sz w:val="28"/>
          <w:szCs w:val="28"/>
        </w:rPr>
        <w:t>Pretendenta pieteikumu (1.</w:t>
      </w:r>
      <w:r w:rsidR="00E910F7" w:rsidRPr="00F67C31">
        <w:rPr>
          <w:rFonts w:ascii="Times New Roman" w:hAnsi="Times New Roman" w:cs="Times New Roman"/>
          <w:sz w:val="28"/>
          <w:szCs w:val="28"/>
        </w:rPr>
        <w:t xml:space="preserve"> vai</w:t>
      </w:r>
      <w:r w:rsidRPr="00F67C31">
        <w:rPr>
          <w:rFonts w:ascii="Times New Roman" w:hAnsi="Times New Roman" w:cs="Times New Roman"/>
          <w:sz w:val="28"/>
          <w:szCs w:val="28"/>
        </w:rPr>
        <w:t xml:space="preserve"> 2.pielikums);</w:t>
      </w:r>
    </w:p>
    <w:p w14:paraId="15DC5D69" w14:textId="2F5E4570" w:rsidR="00F71374" w:rsidRPr="00F67C31" w:rsidRDefault="0069028A" w:rsidP="00CF41BA">
      <w:pPr>
        <w:pStyle w:val="Sarakstarindkopa"/>
        <w:tabs>
          <w:tab w:val="left" w:pos="993"/>
        </w:tabs>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15.2.</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 xml:space="preserve">spēkā esoša darba līguma kopiju ar ārstniecības iestādi vai NMPD, VTMEC, </w:t>
      </w:r>
      <w:r w:rsidR="00CF506B" w:rsidRPr="00F67C31">
        <w:rPr>
          <w:rFonts w:ascii="Times New Roman" w:hAnsi="Times New Roman" w:cs="Times New Roman"/>
          <w:sz w:val="28"/>
          <w:szCs w:val="28"/>
        </w:rPr>
        <w:t>VADC</w:t>
      </w:r>
      <w:r w:rsidRPr="00F67C31">
        <w:rPr>
          <w:rFonts w:ascii="Times New Roman" w:hAnsi="Times New Roman" w:cs="Times New Roman"/>
          <w:sz w:val="28"/>
          <w:szCs w:val="28"/>
        </w:rPr>
        <w:t xml:space="preserve"> vai līguma kopiju ar NVD par valsts apmaksāto veselības aprūpes pakalpojumu sniegšanu vismaz uz pieciem gadiem</w:t>
      </w:r>
      <w:r w:rsidRPr="00F67C31">
        <w:rPr>
          <w:rStyle w:val="Vresatsauce"/>
          <w:rFonts w:ascii="Times New Roman" w:hAnsi="Times New Roman" w:cs="Times New Roman"/>
          <w:sz w:val="28"/>
          <w:szCs w:val="28"/>
        </w:rPr>
        <w:footnoteReference w:id="4"/>
      </w:r>
      <w:r w:rsidRPr="00F67C31">
        <w:rPr>
          <w:rFonts w:ascii="Times New Roman" w:hAnsi="Times New Roman" w:cs="Times New Roman"/>
          <w:sz w:val="28"/>
          <w:szCs w:val="28"/>
        </w:rPr>
        <w:t xml:space="preserve"> par normālu (tai skaitā saīsināto) darba laiku neatkarīgi no darba laika organizācijas</w:t>
      </w:r>
      <w:r w:rsidR="00A9641D" w:rsidRPr="00F67C31">
        <w:rPr>
          <w:rFonts w:ascii="Times New Roman" w:hAnsi="Times New Roman" w:cs="Times New Roman"/>
          <w:sz w:val="28"/>
          <w:szCs w:val="28"/>
        </w:rPr>
        <w:t xml:space="preserve"> vai NVD noteiktajā apjomā, kas ir pielīdzināms normālajam darba laikam</w:t>
      </w:r>
      <w:r w:rsidR="001864B0" w:rsidRPr="00F67C31">
        <w:rPr>
          <w:rFonts w:ascii="Times New Roman" w:hAnsi="Times New Roman" w:cs="Times New Roman"/>
          <w:sz w:val="28"/>
          <w:szCs w:val="28"/>
        </w:rPr>
        <w:t>.</w:t>
      </w:r>
    </w:p>
    <w:p w14:paraId="41F8474E" w14:textId="77777777" w:rsidR="004449F5" w:rsidRPr="00F67C31" w:rsidRDefault="0069028A" w:rsidP="008D48A4">
      <w:pPr>
        <w:pStyle w:val="Sarakstarindkopa"/>
        <w:tabs>
          <w:tab w:val="left" w:pos="993"/>
        </w:tabs>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16.</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Lai izvērtētu atbilstību kompensācijas saņemšanai par ģimenes ārsta prakses pārņemšanu un specifisko zināšanu, informācijas un pieredzes nodošanu</w:t>
      </w:r>
      <w:r w:rsidR="006871E6" w:rsidRPr="00F67C31">
        <w:rPr>
          <w:rFonts w:ascii="Times New Roman" w:hAnsi="Times New Roman" w:cs="Times New Roman"/>
          <w:sz w:val="28"/>
          <w:szCs w:val="28"/>
        </w:rPr>
        <w:t>,</w:t>
      </w:r>
      <w:r w:rsidRPr="00F67C31">
        <w:rPr>
          <w:rFonts w:ascii="Times New Roman" w:hAnsi="Times New Roman" w:cs="Times New Roman"/>
          <w:sz w:val="28"/>
          <w:szCs w:val="28"/>
        </w:rPr>
        <w:t xml:space="preserve"> VM izvērtē:</w:t>
      </w:r>
    </w:p>
    <w:p w14:paraId="6CD46415" w14:textId="5F11FB2D" w:rsidR="004449F5" w:rsidRPr="00F67C31" w:rsidRDefault="0069028A" w:rsidP="00CF41BA">
      <w:pPr>
        <w:pStyle w:val="Sarakstarindkopa"/>
        <w:spacing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16.1.</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 xml:space="preserve">Pretendentu </w:t>
      </w:r>
      <w:r w:rsidR="002066D0" w:rsidRPr="00F67C31">
        <w:rPr>
          <w:rFonts w:ascii="Times New Roman" w:hAnsi="Times New Roman" w:cs="Times New Roman"/>
          <w:sz w:val="28"/>
          <w:szCs w:val="28"/>
        </w:rPr>
        <w:t xml:space="preserve">– fizisku personu </w:t>
      </w:r>
      <w:r w:rsidRPr="00F67C31">
        <w:rPr>
          <w:rFonts w:ascii="Times New Roman" w:hAnsi="Times New Roman" w:cs="Times New Roman"/>
          <w:sz w:val="28"/>
          <w:szCs w:val="28"/>
        </w:rPr>
        <w:t xml:space="preserve">(ģimenes ārsta, kurš nodod praksi, un ģimenes ārsta, kurš pārņem praksi) iesniegto latviešu valodā abpusēji </w:t>
      </w:r>
      <w:r w:rsidR="00534C35" w:rsidRPr="00F67C31">
        <w:rPr>
          <w:rFonts w:ascii="Times New Roman" w:hAnsi="Times New Roman" w:cs="Times New Roman"/>
          <w:sz w:val="28"/>
          <w:szCs w:val="28"/>
        </w:rPr>
        <w:t xml:space="preserve">aizpildītu </w:t>
      </w:r>
      <w:r w:rsidR="00A9641D" w:rsidRPr="00F67C31">
        <w:rPr>
          <w:rFonts w:ascii="Times New Roman" w:hAnsi="Times New Roman" w:cs="Times New Roman"/>
          <w:sz w:val="28"/>
          <w:szCs w:val="28"/>
        </w:rPr>
        <w:t>un parakstītu</w:t>
      </w:r>
      <w:r w:rsidRPr="00F67C31">
        <w:rPr>
          <w:rFonts w:ascii="Times New Roman" w:hAnsi="Times New Roman" w:cs="Times New Roman"/>
          <w:sz w:val="28"/>
          <w:szCs w:val="28"/>
        </w:rPr>
        <w:t xml:space="preserve"> pieteikumu (</w:t>
      </w:r>
      <w:r w:rsidR="00E910F7" w:rsidRPr="00F67C31">
        <w:rPr>
          <w:rFonts w:ascii="Times New Roman" w:hAnsi="Times New Roman" w:cs="Times New Roman"/>
          <w:sz w:val="28"/>
          <w:szCs w:val="28"/>
        </w:rPr>
        <w:t>3</w:t>
      </w:r>
      <w:r w:rsidRPr="00F67C31">
        <w:rPr>
          <w:rFonts w:ascii="Times New Roman" w:hAnsi="Times New Roman" w:cs="Times New Roman"/>
          <w:sz w:val="28"/>
          <w:szCs w:val="28"/>
        </w:rPr>
        <w:t>.pielikums);</w:t>
      </w:r>
    </w:p>
    <w:p w14:paraId="2B107749" w14:textId="77777777" w:rsidR="004449F5" w:rsidRPr="00F67C31" w:rsidRDefault="0069028A" w:rsidP="00CF41BA">
      <w:pPr>
        <w:pStyle w:val="Sarakstarindkopa"/>
        <w:spacing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16.2.</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 xml:space="preserve">NVD izsniegto izziņu par prakses nodošanu un pārņemšanu; </w:t>
      </w:r>
    </w:p>
    <w:p w14:paraId="31BCF686" w14:textId="180AB48D" w:rsidR="004449F5" w:rsidRPr="00F67C31" w:rsidRDefault="0069028A" w:rsidP="00CF41BA">
      <w:pPr>
        <w:pStyle w:val="Sarakstarindkopa"/>
        <w:spacing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16.3.</w:t>
      </w:r>
      <w:r w:rsidR="00CF41BA" w:rsidRPr="00F67C31">
        <w:rPr>
          <w:rFonts w:ascii="Times New Roman" w:hAnsi="Times New Roman" w:cs="Times New Roman"/>
          <w:sz w:val="28"/>
          <w:szCs w:val="28"/>
        </w:rPr>
        <w:tab/>
      </w:r>
      <w:r w:rsidRPr="00F67C31">
        <w:rPr>
          <w:rFonts w:ascii="Times New Roman" w:hAnsi="Times New Roman" w:cs="Times New Roman"/>
          <w:sz w:val="28"/>
          <w:szCs w:val="28"/>
        </w:rPr>
        <w:t xml:space="preserve">Pretendenta – ģimenes ārsta, kurš pārņem praksi </w:t>
      </w:r>
      <w:r w:rsidRPr="00F67C31">
        <w:rPr>
          <w:rFonts w:ascii="Times New Roman" w:hAnsi="Times New Roman" w:cs="Times New Roman"/>
          <w:i/>
          <w:iCs/>
          <w:sz w:val="28"/>
          <w:szCs w:val="28"/>
        </w:rPr>
        <w:t>De minimis</w:t>
      </w:r>
      <w:r w:rsidRPr="00F67C31">
        <w:rPr>
          <w:rFonts w:ascii="Times New Roman" w:hAnsi="Times New Roman" w:cs="Times New Roman"/>
          <w:sz w:val="28"/>
          <w:szCs w:val="28"/>
        </w:rPr>
        <w:t xml:space="preserve"> uzskaites sistēmā</w:t>
      </w:r>
      <w:r w:rsidRPr="00F67C31">
        <w:rPr>
          <w:rStyle w:val="Vresatsauce"/>
          <w:rFonts w:ascii="Times New Roman" w:hAnsi="Times New Roman" w:cs="Times New Roman"/>
          <w:sz w:val="28"/>
          <w:szCs w:val="28"/>
        </w:rPr>
        <w:footnoteReference w:id="5"/>
      </w:r>
      <w:r w:rsidRPr="00F67C31">
        <w:rPr>
          <w:rFonts w:ascii="Times New Roman" w:hAnsi="Times New Roman" w:cs="Times New Roman"/>
          <w:sz w:val="28"/>
          <w:szCs w:val="28"/>
        </w:rPr>
        <w:t xml:space="preserve"> </w:t>
      </w:r>
      <w:r w:rsidR="00141C55" w:rsidRPr="00F67C31">
        <w:rPr>
          <w:rFonts w:ascii="Times New Roman" w:hAnsi="Times New Roman" w:cs="Times New Roman"/>
          <w:sz w:val="28"/>
          <w:szCs w:val="28"/>
        </w:rPr>
        <w:t>kā saimnieciskās darbības veicēja</w:t>
      </w:r>
      <w:r w:rsidR="00360E11" w:rsidRPr="00F67C31">
        <w:rPr>
          <w:rFonts w:ascii="Times New Roman" w:hAnsi="Times New Roman" w:cs="Times New Roman"/>
          <w:sz w:val="28"/>
          <w:szCs w:val="28"/>
        </w:rPr>
        <w:t>, t.sk</w:t>
      </w:r>
      <w:r w:rsidR="00844CF7" w:rsidRPr="00F67C31">
        <w:rPr>
          <w:rFonts w:ascii="Times New Roman" w:hAnsi="Times New Roman" w:cs="Times New Roman"/>
          <w:sz w:val="28"/>
          <w:szCs w:val="28"/>
        </w:rPr>
        <w:t>.</w:t>
      </w:r>
      <w:r w:rsidR="00360E11" w:rsidRPr="00F67C31">
        <w:rPr>
          <w:rFonts w:ascii="Times New Roman" w:hAnsi="Times New Roman" w:cs="Times New Roman"/>
          <w:sz w:val="28"/>
          <w:szCs w:val="28"/>
        </w:rPr>
        <w:t xml:space="preserve"> juridiska</w:t>
      </w:r>
      <w:r w:rsidR="00844CF7" w:rsidRPr="00F67C31">
        <w:rPr>
          <w:rFonts w:ascii="Times New Roman" w:hAnsi="Times New Roman" w:cs="Times New Roman"/>
          <w:sz w:val="28"/>
          <w:szCs w:val="28"/>
        </w:rPr>
        <w:t>s</w:t>
      </w:r>
      <w:r w:rsidR="00360E11" w:rsidRPr="00F67C31">
        <w:rPr>
          <w:rFonts w:ascii="Times New Roman" w:hAnsi="Times New Roman" w:cs="Times New Roman"/>
          <w:sz w:val="28"/>
          <w:szCs w:val="28"/>
        </w:rPr>
        <w:t xml:space="preserve"> persona</w:t>
      </w:r>
      <w:r w:rsidR="00844CF7" w:rsidRPr="00F67C31">
        <w:rPr>
          <w:rFonts w:ascii="Times New Roman" w:hAnsi="Times New Roman" w:cs="Times New Roman"/>
          <w:sz w:val="28"/>
          <w:szCs w:val="28"/>
        </w:rPr>
        <w:t>s</w:t>
      </w:r>
      <w:r w:rsidR="00141C55" w:rsidRPr="00F67C31">
        <w:rPr>
          <w:rFonts w:ascii="Times New Roman" w:hAnsi="Times New Roman" w:cs="Times New Roman"/>
          <w:sz w:val="28"/>
          <w:szCs w:val="28"/>
        </w:rPr>
        <w:t xml:space="preserve"> </w:t>
      </w:r>
      <w:r w:rsidRPr="00F67C31">
        <w:rPr>
          <w:rFonts w:ascii="Times New Roman" w:hAnsi="Times New Roman" w:cs="Times New Roman"/>
          <w:sz w:val="28"/>
          <w:szCs w:val="28"/>
        </w:rPr>
        <w:t>aizpildītu</w:t>
      </w:r>
      <w:r w:rsidR="006B585A" w:rsidRPr="00F67C31">
        <w:rPr>
          <w:rFonts w:ascii="Times New Roman" w:hAnsi="Times New Roman" w:cs="Times New Roman"/>
          <w:sz w:val="28"/>
          <w:szCs w:val="28"/>
        </w:rPr>
        <w:t xml:space="preserve"> (patiesā labuma guvējs)</w:t>
      </w:r>
      <w:r w:rsidRPr="00F67C31">
        <w:rPr>
          <w:rFonts w:ascii="Times New Roman" w:hAnsi="Times New Roman" w:cs="Times New Roman"/>
          <w:sz w:val="28"/>
          <w:szCs w:val="28"/>
        </w:rPr>
        <w:t xml:space="preserve"> </w:t>
      </w:r>
      <w:r w:rsidRPr="00F67C31">
        <w:rPr>
          <w:rFonts w:ascii="Times New Roman" w:hAnsi="Times New Roman" w:cs="Times New Roman"/>
          <w:i/>
          <w:iCs/>
          <w:sz w:val="28"/>
          <w:szCs w:val="28"/>
        </w:rPr>
        <w:t>De minimis</w:t>
      </w:r>
      <w:r w:rsidRPr="00F67C31">
        <w:rPr>
          <w:rFonts w:ascii="Times New Roman" w:hAnsi="Times New Roman" w:cs="Times New Roman"/>
          <w:sz w:val="28"/>
          <w:szCs w:val="28"/>
        </w:rPr>
        <w:t xml:space="preserve"> uzskaites veidlapu</w:t>
      </w:r>
      <w:r w:rsidR="001864B0" w:rsidRPr="00F67C31">
        <w:rPr>
          <w:rFonts w:ascii="Times New Roman" w:hAnsi="Times New Roman" w:cs="Times New Roman"/>
          <w:sz w:val="28"/>
          <w:szCs w:val="28"/>
        </w:rPr>
        <w:t>, un,</w:t>
      </w:r>
      <w:r w:rsidR="006B585A" w:rsidRPr="00F67C31">
        <w:rPr>
          <w:rFonts w:ascii="Times New Roman" w:hAnsi="Times New Roman" w:cs="Times New Roman"/>
          <w:sz w:val="28"/>
          <w:szCs w:val="28"/>
        </w:rPr>
        <w:t xml:space="preserve"> ja Pretendenta pieteikuma aizpildīšanas brīdī </w:t>
      </w:r>
      <w:r w:rsidR="007C250A" w:rsidRPr="00F67C31">
        <w:rPr>
          <w:rFonts w:ascii="Times New Roman" w:hAnsi="Times New Roman" w:cs="Times New Roman"/>
          <w:sz w:val="28"/>
          <w:szCs w:val="28"/>
        </w:rPr>
        <w:t xml:space="preserve">ir </w:t>
      </w:r>
      <w:r w:rsidR="006B585A" w:rsidRPr="00F67C31">
        <w:rPr>
          <w:rFonts w:ascii="Times New Roman" w:hAnsi="Times New Roman" w:cs="Times New Roman"/>
          <w:sz w:val="28"/>
          <w:szCs w:val="28"/>
        </w:rPr>
        <w:lastRenderedPageBreak/>
        <w:t>iespējams</w:t>
      </w:r>
      <w:r w:rsidR="001864B0" w:rsidRPr="00F67C31">
        <w:rPr>
          <w:rFonts w:ascii="Times New Roman" w:hAnsi="Times New Roman" w:cs="Times New Roman"/>
          <w:sz w:val="28"/>
          <w:szCs w:val="28"/>
        </w:rPr>
        <w:t xml:space="preserve">, </w:t>
      </w:r>
      <w:r w:rsidRPr="00F67C31">
        <w:rPr>
          <w:rFonts w:ascii="Times New Roman" w:hAnsi="Times New Roman" w:cs="Times New Roman"/>
          <w:sz w:val="28"/>
          <w:szCs w:val="28"/>
        </w:rPr>
        <w:t>norādīts sistēmā izveidotās un apstiprinātās pretendenta veidlapas identifikācijas numurs;</w:t>
      </w:r>
    </w:p>
    <w:p w14:paraId="394A45B3" w14:textId="19AEE05F" w:rsidR="00E67FFB" w:rsidRPr="00F67C31" w:rsidRDefault="0069028A" w:rsidP="00CF41BA">
      <w:pPr>
        <w:pStyle w:val="Sarakstarindkopa"/>
        <w:spacing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16.3.</w:t>
      </w:r>
      <w:r w:rsidRPr="00F67C31">
        <w:rPr>
          <w:rFonts w:ascii="Times New Roman" w:hAnsi="Times New Roman" w:cs="Times New Roman"/>
          <w:sz w:val="28"/>
          <w:szCs w:val="28"/>
          <w:vertAlign w:val="superscript"/>
        </w:rPr>
        <w:t>1</w:t>
      </w:r>
      <w:r w:rsidR="00844CF7" w:rsidRPr="00F67C31">
        <w:rPr>
          <w:rFonts w:ascii="Times New Roman" w:hAnsi="Times New Roman" w:cs="Times New Roman"/>
          <w:sz w:val="28"/>
          <w:szCs w:val="28"/>
          <w:vertAlign w:val="superscript"/>
        </w:rPr>
        <w:tab/>
      </w:r>
      <w:r w:rsidR="001864B0" w:rsidRPr="00F67C31">
        <w:rPr>
          <w:rFonts w:ascii="Times New Roman" w:hAnsi="Times New Roman" w:cs="Times New Roman"/>
          <w:sz w:val="28"/>
          <w:szCs w:val="28"/>
        </w:rPr>
        <w:t>g</w:t>
      </w:r>
      <w:r w:rsidRPr="00F67C31">
        <w:rPr>
          <w:rFonts w:ascii="Times New Roman" w:hAnsi="Times New Roman" w:cs="Times New Roman"/>
          <w:sz w:val="28"/>
          <w:szCs w:val="28"/>
        </w:rPr>
        <w:t>adījumā, ja uz Pretendenta pieteikuma iesniegšanas brīdi VM, Pretendents nav reģistrējies kā</w:t>
      </w:r>
      <w:r w:rsidR="002066D0" w:rsidRPr="00F67C31">
        <w:rPr>
          <w:rFonts w:ascii="Times New Roman" w:hAnsi="Times New Roman" w:cs="Times New Roman"/>
          <w:sz w:val="28"/>
          <w:szCs w:val="28"/>
        </w:rPr>
        <w:t xml:space="preserve"> juridiska persona, t.sk.</w:t>
      </w:r>
      <w:r w:rsidRPr="00F67C31">
        <w:rPr>
          <w:rFonts w:ascii="Times New Roman" w:hAnsi="Times New Roman" w:cs="Times New Roman"/>
          <w:sz w:val="28"/>
          <w:szCs w:val="28"/>
        </w:rPr>
        <w:t xml:space="preserve"> saimnieciskās darbības veicējs, tad </w:t>
      </w:r>
      <w:r w:rsidRPr="00F67C31">
        <w:rPr>
          <w:rFonts w:ascii="Times New Roman" w:hAnsi="Times New Roman" w:cs="Times New Roman"/>
          <w:i/>
          <w:iCs/>
          <w:sz w:val="28"/>
          <w:szCs w:val="28"/>
        </w:rPr>
        <w:t>De minimis</w:t>
      </w:r>
      <w:r w:rsidRPr="00F67C31">
        <w:rPr>
          <w:rFonts w:ascii="Times New Roman" w:hAnsi="Times New Roman" w:cs="Times New Roman"/>
          <w:sz w:val="28"/>
          <w:szCs w:val="28"/>
        </w:rPr>
        <w:t xml:space="preserve"> uzskaites sistēmā</w:t>
      </w:r>
      <w:r w:rsidRPr="00F67C31">
        <w:rPr>
          <w:rFonts w:ascii="Times New Roman" w:hAnsi="Times New Roman" w:cs="Times New Roman"/>
          <w:sz w:val="28"/>
          <w:szCs w:val="28"/>
          <w:vertAlign w:val="superscript"/>
        </w:rPr>
        <w:t>4</w:t>
      </w:r>
      <w:r w:rsidRPr="00F67C31">
        <w:rPr>
          <w:rFonts w:ascii="Times New Roman" w:hAnsi="Times New Roman" w:cs="Times New Roman"/>
          <w:sz w:val="28"/>
          <w:szCs w:val="28"/>
        </w:rPr>
        <w:t xml:space="preserve"> </w:t>
      </w:r>
      <w:r w:rsidRPr="00F67C31">
        <w:rPr>
          <w:rFonts w:ascii="Times New Roman" w:hAnsi="Times New Roman" w:cs="Times New Roman"/>
          <w:i/>
          <w:iCs/>
          <w:sz w:val="28"/>
          <w:szCs w:val="28"/>
        </w:rPr>
        <w:t>De minimis</w:t>
      </w:r>
      <w:r w:rsidRPr="00F67C31">
        <w:rPr>
          <w:rFonts w:ascii="Times New Roman" w:hAnsi="Times New Roman" w:cs="Times New Roman"/>
          <w:sz w:val="28"/>
          <w:szCs w:val="28"/>
        </w:rPr>
        <w:t xml:space="preserve"> atbalsta veidlapu aizpilda pēc tam, kad Pretendents ir reģistrējies kā </w:t>
      </w:r>
      <w:r w:rsidR="002066D0" w:rsidRPr="00F67C31">
        <w:rPr>
          <w:rFonts w:ascii="Times New Roman" w:hAnsi="Times New Roman" w:cs="Times New Roman"/>
          <w:sz w:val="28"/>
          <w:szCs w:val="28"/>
        </w:rPr>
        <w:t>juridiska persona, t.sk.</w:t>
      </w:r>
      <w:r w:rsidR="00844CF7" w:rsidRPr="00F67C31">
        <w:rPr>
          <w:rFonts w:ascii="Times New Roman" w:hAnsi="Times New Roman" w:cs="Times New Roman"/>
          <w:sz w:val="28"/>
          <w:szCs w:val="28"/>
        </w:rPr>
        <w:t xml:space="preserve"> </w:t>
      </w:r>
      <w:r w:rsidRPr="00F67C31">
        <w:rPr>
          <w:rFonts w:ascii="Times New Roman" w:hAnsi="Times New Roman" w:cs="Times New Roman"/>
          <w:sz w:val="28"/>
          <w:szCs w:val="28"/>
        </w:rPr>
        <w:t>saimnieciskās darbības veicēj</w:t>
      </w:r>
      <w:r w:rsidR="00844CF7" w:rsidRPr="00F67C31">
        <w:rPr>
          <w:rFonts w:ascii="Times New Roman" w:hAnsi="Times New Roman" w:cs="Times New Roman"/>
          <w:sz w:val="28"/>
          <w:szCs w:val="28"/>
        </w:rPr>
        <w:t>s</w:t>
      </w:r>
      <w:r w:rsidRPr="00F67C31">
        <w:rPr>
          <w:rFonts w:ascii="Times New Roman" w:hAnsi="Times New Roman" w:cs="Times New Roman"/>
          <w:sz w:val="28"/>
          <w:szCs w:val="28"/>
        </w:rPr>
        <w:t xml:space="preserve">; </w:t>
      </w:r>
    </w:p>
    <w:p w14:paraId="7160C7C1" w14:textId="77777777" w:rsidR="004449F5" w:rsidRPr="00F67C31" w:rsidRDefault="0069028A" w:rsidP="00CF41BA">
      <w:pPr>
        <w:pStyle w:val="Sarakstarindkopa"/>
        <w:spacing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16.4.</w:t>
      </w:r>
      <w:r w:rsidR="00844CF7" w:rsidRPr="00F67C31">
        <w:rPr>
          <w:rFonts w:ascii="Times New Roman" w:hAnsi="Times New Roman" w:cs="Times New Roman"/>
          <w:sz w:val="28"/>
          <w:szCs w:val="28"/>
        </w:rPr>
        <w:tab/>
      </w:r>
      <w:r w:rsidRPr="00F67C31">
        <w:rPr>
          <w:rFonts w:ascii="Times New Roman" w:hAnsi="Times New Roman" w:cs="Times New Roman"/>
          <w:sz w:val="28"/>
          <w:szCs w:val="28"/>
        </w:rPr>
        <w:t>Pretendenta - ģimenes ārsta, kurš pārņem ģimenes ārsta praksi - papildus jau iesniegtajiem pieteikuma dokumentiem iesniegto līguma kopiju par valsts apmaksātu veselības aprūpes pakalpojumu sniegšanu ar NVD.</w:t>
      </w:r>
    </w:p>
    <w:p w14:paraId="28DC2E40" w14:textId="77777777" w:rsidR="004449F5" w:rsidRPr="00F67C31" w:rsidRDefault="0069028A" w:rsidP="008D48A4">
      <w:pPr>
        <w:pStyle w:val="Sarakstarindkopa"/>
        <w:spacing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17.</w:t>
      </w:r>
      <w:r w:rsidR="00844CF7" w:rsidRPr="00F67C31">
        <w:rPr>
          <w:rFonts w:ascii="Times New Roman" w:hAnsi="Times New Roman" w:cs="Times New Roman"/>
          <w:sz w:val="28"/>
          <w:szCs w:val="28"/>
        </w:rPr>
        <w:tab/>
      </w:r>
      <w:r w:rsidRPr="00F67C31">
        <w:rPr>
          <w:rFonts w:ascii="Times New Roman" w:hAnsi="Times New Roman" w:cs="Times New Roman"/>
          <w:sz w:val="28"/>
          <w:szCs w:val="28"/>
        </w:rPr>
        <w:t xml:space="preserve">Lai nodrošinātu </w:t>
      </w:r>
      <w:r w:rsidR="00D66F55" w:rsidRPr="00F67C31">
        <w:rPr>
          <w:rFonts w:ascii="Times New Roman" w:hAnsi="Times New Roman" w:cs="Times New Roman"/>
          <w:sz w:val="28"/>
          <w:szCs w:val="28"/>
        </w:rPr>
        <w:t>1</w:t>
      </w:r>
      <w:r w:rsidR="00F31D9C" w:rsidRPr="00F67C31">
        <w:rPr>
          <w:rFonts w:ascii="Times New Roman" w:hAnsi="Times New Roman" w:cs="Times New Roman"/>
          <w:sz w:val="28"/>
          <w:szCs w:val="28"/>
        </w:rPr>
        <w:t>6</w:t>
      </w:r>
      <w:r w:rsidRPr="00F67C31">
        <w:rPr>
          <w:rFonts w:ascii="Times New Roman" w:hAnsi="Times New Roman" w:cs="Times New Roman"/>
          <w:sz w:val="28"/>
          <w:szCs w:val="28"/>
        </w:rPr>
        <w:t xml:space="preserve">.punktā minēto dokumentu iesniegšanu un sekmētu ģimenes ārsta prakses pārņemšanu, VM izstrādājusi Ģimenes ārsta prakses nodošanas un pārņemšanas procesu (shematiskais attēls – </w:t>
      </w:r>
      <w:r w:rsidR="00911E2F" w:rsidRPr="00F67C31">
        <w:rPr>
          <w:rFonts w:ascii="Times New Roman" w:hAnsi="Times New Roman" w:cs="Times New Roman"/>
          <w:sz w:val="28"/>
          <w:szCs w:val="28"/>
        </w:rPr>
        <w:t>4</w:t>
      </w:r>
      <w:r w:rsidR="00E910F7" w:rsidRPr="00F67C31">
        <w:rPr>
          <w:rFonts w:ascii="Times New Roman" w:hAnsi="Times New Roman" w:cs="Times New Roman"/>
          <w:sz w:val="28"/>
          <w:szCs w:val="28"/>
        </w:rPr>
        <w:t>.</w:t>
      </w:r>
      <w:r w:rsidRPr="00F67C31">
        <w:rPr>
          <w:rFonts w:ascii="Times New Roman" w:hAnsi="Times New Roman" w:cs="Times New Roman"/>
          <w:sz w:val="28"/>
          <w:szCs w:val="28"/>
        </w:rPr>
        <w:t>pielikums), saskaņā ar kuru:</w:t>
      </w:r>
    </w:p>
    <w:p w14:paraId="21E71FE6" w14:textId="77777777" w:rsidR="004449F5" w:rsidRPr="00F67C31" w:rsidRDefault="0069028A" w:rsidP="00844CF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17.1.</w:t>
      </w:r>
      <w:r w:rsidR="00844CF7" w:rsidRPr="00F67C31">
        <w:rPr>
          <w:rFonts w:ascii="Times New Roman" w:hAnsi="Times New Roman" w:cs="Times New Roman"/>
          <w:sz w:val="28"/>
          <w:szCs w:val="28"/>
        </w:rPr>
        <w:tab/>
      </w:r>
      <w:r w:rsidRPr="00F67C31">
        <w:rPr>
          <w:rFonts w:ascii="Times New Roman" w:hAnsi="Times New Roman" w:cs="Times New Roman"/>
          <w:sz w:val="28"/>
          <w:szCs w:val="28"/>
        </w:rPr>
        <w:t>NVD izvērtē ģimenes ārsta prakses nodošanas iespējas nākamam ģimenes ārstam normatīvos aktos noteiktā kārtībā un izsniedz Pretendentiem izziņu par prakses nodošanu un pārņemšanu iesniegšanai VM;</w:t>
      </w:r>
    </w:p>
    <w:p w14:paraId="3ABF7B71" w14:textId="407BCD2C" w:rsidR="004449F5" w:rsidRPr="00F67C31" w:rsidRDefault="0069028A" w:rsidP="00844CF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17.2.</w:t>
      </w:r>
      <w:r w:rsidR="00844CF7" w:rsidRPr="00F67C31">
        <w:rPr>
          <w:rFonts w:ascii="Times New Roman" w:hAnsi="Times New Roman" w:cs="Times New Roman"/>
          <w:sz w:val="28"/>
          <w:szCs w:val="28"/>
        </w:rPr>
        <w:tab/>
      </w:r>
      <w:r w:rsidR="00581165" w:rsidRPr="00F67C31">
        <w:rPr>
          <w:rFonts w:ascii="Times New Roman" w:hAnsi="Times New Roman" w:cs="Times New Roman"/>
          <w:sz w:val="28"/>
          <w:szCs w:val="28"/>
        </w:rPr>
        <w:t>ģ</w:t>
      </w:r>
      <w:r w:rsidR="00026EE7" w:rsidRPr="00F67C31">
        <w:rPr>
          <w:rFonts w:ascii="Times New Roman" w:hAnsi="Times New Roman" w:cs="Times New Roman"/>
          <w:sz w:val="28"/>
          <w:szCs w:val="28"/>
        </w:rPr>
        <w:t>imenes ārsti VM iesniedz</w:t>
      </w:r>
      <w:r w:rsidRPr="00F67C31">
        <w:rPr>
          <w:rFonts w:ascii="Times New Roman" w:hAnsi="Times New Roman" w:cs="Times New Roman"/>
          <w:sz w:val="28"/>
          <w:szCs w:val="28"/>
        </w:rPr>
        <w:t xml:space="preserve"> Pretendentu pieteikuma dokumentus (pieteikuma veidlapu, NVD izsniegto izziņu, </w:t>
      </w:r>
      <w:r w:rsidR="00D66F55" w:rsidRPr="00F67C31">
        <w:rPr>
          <w:rFonts w:ascii="Times New Roman" w:hAnsi="Times New Roman" w:cs="Times New Roman"/>
          <w:i/>
          <w:sz w:val="28"/>
          <w:szCs w:val="28"/>
        </w:rPr>
        <w:t>D</w:t>
      </w:r>
      <w:r w:rsidRPr="00F67C31">
        <w:rPr>
          <w:rFonts w:ascii="Times New Roman" w:hAnsi="Times New Roman" w:cs="Times New Roman"/>
          <w:i/>
          <w:sz w:val="28"/>
          <w:szCs w:val="28"/>
        </w:rPr>
        <w:t>e</w:t>
      </w:r>
      <w:r w:rsidR="00844CF7" w:rsidRPr="00F67C31">
        <w:rPr>
          <w:rFonts w:ascii="Times New Roman" w:hAnsi="Times New Roman" w:cs="Times New Roman"/>
          <w:i/>
          <w:sz w:val="28"/>
          <w:szCs w:val="28"/>
        </w:rPr>
        <w:t> </w:t>
      </w:r>
      <w:r w:rsidRPr="00F67C31">
        <w:rPr>
          <w:rFonts w:ascii="Times New Roman" w:hAnsi="Times New Roman" w:cs="Times New Roman"/>
          <w:i/>
          <w:sz w:val="28"/>
          <w:szCs w:val="28"/>
        </w:rPr>
        <w:t>minimis</w:t>
      </w:r>
      <w:r w:rsidRPr="00F67C31">
        <w:rPr>
          <w:rFonts w:ascii="Times New Roman" w:hAnsi="Times New Roman" w:cs="Times New Roman"/>
          <w:sz w:val="28"/>
          <w:szCs w:val="28"/>
        </w:rPr>
        <w:t xml:space="preserve"> veidlapu</w:t>
      </w:r>
      <w:r w:rsidR="002066D0" w:rsidRPr="00F67C31">
        <w:rPr>
          <w:rFonts w:ascii="Times New Roman" w:hAnsi="Times New Roman" w:cs="Times New Roman"/>
          <w:sz w:val="28"/>
          <w:szCs w:val="28"/>
        </w:rPr>
        <w:t xml:space="preserve"> aizpildītu atbilstoši Kārtības 16.3. un 16.3.</w:t>
      </w:r>
      <w:r w:rsidR="002066D0" w:rsidRPr="00F67C31">
        <w:rPr>
          <w:rFonts w:ascii="Times New Roman" w:hAnsi="Times New Roman" w:cs="Times New Roman"/>
          <w:sz w:val="28"/>
          <w:szCs w:val="28"/>
          <w:vertAlign w:val="superscript"/>
        </w:rPr>
        <w:t>1</w:t>
      </w:r>
      <w:r w:rsidR="002066D0" w:rsidRPr="00F67C31">
        <w:rPr>
          <w:rFonts w:ascii="Times New Roman" w:hAnsi="Times New Roman" w:cs="Times New Roman"/>
          <w:sz w:val="28"/>
          <w:szCs w:val="28"/>
        </w:rPr>
        <w:t xml:space="preserve"> apakšpunktā noteiktajam</w:t>
      </w:r>
      <w:r w:rsidRPr="00F67C31">
        <w:rPr>
          <w:rFonts w:ascii="Times New Roman" w:hAnsi="Times New Roman" w:cs="Times New Roman"/>
          <w:sz w:val="28"/>
          <w:szCs w:val="28"/>
        </w:rPr>
        <w:t xml:space="preserve">); </w:t>
      </w:r>
    </w:p>
    <w:p w14:paraId="5EEF836D" w14:textId="694A97C7" w:rsidR="004449F5" w:rsidRPr="00F67C31" w:rsidRDefault="0069028A" w:rsidP="00844CF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17.3.</w:t>
      </w:r>
      <w:r w:rsidR="00844CF7" w:rsidRPr="00F67C31">
        <w:rPr>
          <w:rFonts w:ascii="Times New Roman" w:hAnsi="Times New Roman" w:cs="Times New Roman"/>
          <w:sz w:val="28"/>
          <w:szCs w:val="28"/>
        </w:rPr>
        <w:tab/>
      </w:r>
      <w:r w:rsidRPr="00F67C31">
        <w:rPr>
          <w:rFonts w:ascii="Times New Roman" w:hAnsi="Times New Roman" w:cs="Times New Roman"/>
          <w:sz w:val="28"/>
          <w:szCs w:val="28"/>
        </w:rPr>
        <w:t>Abi ģimenes ārsti uzsāk specifisko zināšanu, informācijas un pieredzes nodošanu 3 mēnešu periodu</w:t>
      </w:r>
      <w:r w:rsidR="00F31D9C" w:rsidRPr="00F67C31">
        <w:rPr>
          <w:rFonts w:ascii="Times New Roman" w:hAnsi="Times New Roman" w:cs="Times New Roman"/>
          <w:sz w:val="28"/>
          <w:szCs w:val="28"/>
        </w:rPr>
        <w:t>;</w:t>
      </w:r>
    </w:p>
    <w:p w14:paraId="2591E396" w14:textId="77777777" w:rsidR="004449F5" w:rsidRPr="00F67C31" w:rsidRDefault="0069028A" w:rsidP="00844CF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17.4.</w:t>
      </w:r>
      <w:r w:rsidR="00844CF7" w:rsidRPr="00F67C31">
        <w:rPr>
          <w:rFonts w:ascii="Times New Roman" w:hAnsi="Times New Roman" w:cs="Times New Roman"/>
          <w:sz w:val="28"/>
          <w:szCs w:val="28"/>
        </w:rPr>
        <w:tab/>
      </w:r>
      <w:r w:rsidRPr="00F67C31">
        <w:rPr>
          <w:rFonts w:ascii="Times New Roman" w:hAnsi="Times New Roman" w:cs="Times New Roman"/>
          <w:sz w:val="28"/>
          <w:szCs w:val="28"/>
        </w:rPr>
        <w:t xml:space="preserve">Pirms lēmuma pieņemšanas par ārstniecības iestādes reģistrāciju Reģistrā, VI veic kontroli par ārstniecības iestādes atbilstību normatīvajos aktos noteiktajām </w:t>
      </w:r>
      <w:r w:rsidR="007F7E8B" w:rsidRPr="00F67C31">
        <w:rPr>
          <w:rFonts w:ascii="Times New Roman" w:hAnsi="Times New Roman" w:cs="Times New Roman"/>
          <w:sz w:val="28"/>
          <w:szCs w:val="28"/>
        </w:rPr>
        <w:t xml:space="preserve">obligātajām </w:t>
      </w:r>
      <w:r w:rsidRPr="00F67C31">
        <w:rPr>
          <w:rFonts w:ascii="Times New Roman" w:hAnsi="Times New Roman" w:cs="Times New Roman"/>
          <w:sz w:val="28"/>
          <w:szCs w:val="28"/>
        </w:rPr>
        <w:t>prasībām</w:t>
      </w:r>
      <w:r w:rsidR="007F7E8B" w:rsidRPr="00F67C31">
        <w:rPr>
          <w:rFonts w:ascii="Times New Roman" w:hAnsi="Times New Roman" w:cs="Times New Roman"/>
          <w:sz w:val="28"/>
          <w:szCs w:val="28"/>
        </w:rPr>
        <w:t xml:space="preserve"> ārstniecības iestādēm</w:t>
      </w:r>
      <w:r w:rsidR="00FD6310" w:rsidRPr="00F67C31">
        <w:rPr>
          <w:rFonts w:ascii="Times New Roman" w:hAnsi="Times New Roman" w:cs="Times New Roman"/>
          <w:sz w:val="28"/>
          <w:szCs w:val="28"/>
        </w:rPr>
        <w:t>.</w:t>
      </w:r>
      <w:r w:rsidRPr="00F67C31">
        <w:rPr>
          <w:rFonts w:ascii="Times New Roman" w:hAnsi="Times New Roman" w:cs="Times New Roman"/>
          <w:sz w:val="28"/>
          <w:szCs w:val="28"/>
        </w:rPr>
        <w:t xml:space="preserve"> Neatbilstību gadījumā</w:t>
      </w:r>
      <w:r w:rsidR="00FD6310" w:rsidRPr="00F67C31">
        <w:rPr>
          <w:rFonts w:ascii="Times New Roman" w:hAnsi="Times New Roman" w:cs="Times New Roman"/>
          <w:sz w:val="28"/>
          <w:szCs w:val="28"/>
        </w:rPr>
        <w:t>,</w:t>
      </w:r>
      <w:r w:rsidRPr="00F67C31">
        <w:rPr>
          <w:rFonts w:ascii="Times New Roman" w:hAnsi="Times New Roman" w:cs="Times New Roman"/>
          <w:sz w:val="28"/>
          <w:szCs w:val="28"/>
        </w:rPr>
        <w:t xml:space="preserve"> pamatojoties uz VM Projekta vienības izsniegto apliecinājumu un Pretendenta iesniegumu</w:t>
      </w:r>
      <w:r w:rsidR="00F31D9C" w:rsidRPr="00F67C31">
        <w:rPr>
          <w:rFonts w:ascii="Times New Roman" w:hAnsi="Times New Roman" w:cs="Times New Roman"/>
          <w:sz w:val="28"/>
          <w:szCs w:val="28"/>
        </w:rPr>
        <w:t>,</w:t>
      </w:r>
      <w:r w:rsidRPr="00F67C31">
        <w:rPr>
          <w:rFonts w:ascii="Times New Roman" w:hAnsi="Times New Roman" w:cs="Times New Roman"/>
          <w:sz w:val="28"/>
          <w:szCs w:val="28"/>
        </w:rPr>
        <w:t xml:space="preserve"> VI var veikt </w:t>
      </w:r>
      <w:r w:rsidR="007F7E8B" w:rsidRPr="00F67C31">
        <w:rPr>
          <w:rFonts w:ascii="Times New Roman" w:hAnsi="Times New Roman" w:cs="Times New Roman"/>
          <w:sz w:val="28"/>
          <w:szCs w:val="28"/>
        </w:rPr>
        <w:t xml:space="preserve">ārstniecības iestādes </w:t>
      </w:r>
      <w:r w:rsidRPr="00F67C31">
        <w:rPr>
          <w:rFonts w:ascii="Times New Roman" w:hAnsi="Times New Roman" w:cs="Times New Roman"/>
          <w:sz w:val="28"/>
          <w:szCs w:val="28"/>
        </w:rPr>
        <w:t>reģistrāciju Reģistrā</w:t>
      </w:r>
      <w:r w:rsidR="007F7E8B" w:rsidRPr="00F67C31">
        <w:rPr>
          <w:rFonts w:ascii="Times New Roman" w:hAnsi="Times New Roman" w:cs="Times New Roman"/>
          <w:sz w:val="28"/>
          <w:szCs w:val="28"/>
        </w:rPr>
        <w:t xml:space="preserve"> ar nosacījumu</w:t>
      </w:r>
      <w:r w:rsidR="00F31D9C" w:rsidRPr="00F67C31">
        <w:rPr>
          <w:rFonts w:ascii="Times New Roman" w:hAnsi="Times New Roman" w:cs="Times New Roman"/>
          <w:sz w:val="28"/>
          <w:szCs w:val="28"/>
        </w:rPr>
        <w:t>,</w:t>
      </w:r>
      <w:r w:rsidRPr="00F67C31">
        <w:rPr>
          <w:rFonts w:ascii="Times New Roman" w:hAnsi="Times New Roman" w:cs="Times New Roman"/>
          <w:sz w:val="28"/>
          <w:szCs w:val="28"/>
        </w:rPr>
        <w:t xml:space="preserve"> nosakot periodu, kurā neatbilstības </w:t>
      </w:r>
      <w:r w:rsidR="007F7E8B" w:rsidRPr="00F67C31">
        <w:rPr>
          <w:rFonts w:ascii="Times New Roman" w:hAnsi="Times New Roman" w:cs="Times New Roman"/>
          <w:sz w:val="28"/>
          <w:szCs w:val="28"/>
        </w:rPr>
        <w:t xml:space="preserve">obligātajām prasībām ārstniecības iestādēm </w:t>
      </w:r>
      <w:r w:rsidRPr="00F67C31">
        <w:rPr>
          <w:rFonts w:ascii="Times New Roman" w:hAnsi="Times New Roman" w:cs="Times New Roman"/>
          <w:sz w:val="28"/>
          <w:szCs w:val="28"/>
        </w:rPr>
        <w:t>jānovērš</w:t>
      </w:r>
      <w:r w:rsidR="00F31D9C" w:rsidRPr="00F67C31">
        <w:rPr>
          <w:rFonts w:ascii="Times New Roman" w:hAnsi="Times New Roman" w:cs="Times New Roman"/>
          <w:sz w:val="28"/>
          <w:szCs w:val="28"/>
        </w:rPr>
        <w:t>;</w:t>
      </w:r>
    </w:p>
    <w:p w14:paraId="68D4B60D" w14:textId="77777777" w:rsidR="004449F5" w:rsidRPr="00F67C31" w:rsidRDefault="0069028A" w:rsidP="00844CF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17.5.</w:t>
      </w:r>
      <w:r w:rsidR="00844CF7" w:rsidRPr="00F67C31">
        <w:rPr>
          <w:rFonts w:ascii="Times New Roman" w:hAnsi="Times New Roman" w:cs="Times New Roman"/>
          <w:sz w:val="28"/>
          <w:szCs w:val="28"/>
        </w:rPr>
        <w:tab/>
      </w:r>
      <w:r w:rsidRPr="00F67C31">
        <w:rPr>
          <w:rFonts w:ascii="Times New Roman" w:hAnsi="Times New Roman" w:cs="Times New Roman"/>
          <w:sz w:val="28"/>
          <w:szCs w:val="28"/>
        </w:rPr>
        <w:t xml:space="preserve">VI veic prakses reģistrāciju VI Reģistrā; </w:t>
      </w:r>
    </w:p>
    <w:p w14:paraId="4358F248" w14:textId="77777777" w:rsidR="004449F5" w:rsidRPr="00F67C31" w:rsidRDefault="0069028A" w:rsidP="00844CF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17.6.</w:t>
      </w:r>
      <w:r w:rsidR="00844CF7" w:rsidRPr="00F67C31">
        <w:rPr>
          <w:rFonts w:ascii="Times New Roman" w:hAnsi="Times New Roman" w:cs="Times New Roman"/>
          <w:sz w:val="28"/>
          <w:szCs w:val="28"/>
        </w:rPr>
        <w:tab/>
      </w:r>
      <w:r w:rsidRPr="00F67C31">
        <w:rPr>
          <w:rFonts w:ascii="Times New Roman" w:hAnsi="Times New Roman" w:cs="Times New Roman"/>
          <w:sz w:val="28"/>
          <w:szCs w:val="28"/>
        </w:rPr>
        <w:t>NVD noslēdz līgumu par primārās veselības aprūpes pakalpojumu sniegšanu un apmaksu ar</w:t>
      </w:r>
      <w:r w:rsidR="007D6A6A" w:rsidRPr="00F67C31">
        <w:rPr>
          <w:rFonts w:ascii="Times New Roman" w:hAnsi="Times New Roman" w:cs="Times New Roman"/>
          <w:sz w:val="28"/>
          <w:szCs w:val="28"/>
        </w:rPr>
        <w:t xml:space="preserve"> saimnieciskās darbības veicēju -</w:t>
      </w:r>
      <w:r w:rsidRPr="00F67C31">
        <w:rPr>
          <w:rFonts w:ascii="Times New Roman" w:hAnsi="Times New Roman" w:cs="Times New Roman"/>
          <w:sz w:val="28"/>
          <w:szCs w:val="28"/>
        </w:rPr>
        <w:t xml:space="preserve"> Pretendentu</w:t>
      </w:r>
      <w:r w:rsidR="007D6A6A" w:rsidRPr="00F67C31">
        <w:rPr>
          <w:rFonts w:ascii="Times New Roman" w:hAnsi="Times New Roman" w:cs="Times New Roman"/>
          <w:sz w:val="28"/>
          <w:szCs w:val="28"/>
        </w:rPr>
        <w:t xml:space="preserve">, </w:t>
      </w:r>
      <w:r w:rsidRPr="00F67C31">
        <w:rPr>
          <w:rFonts w:ascii="Times New Roman" w:hAnsi="Times New Roman" w:cs="Times New Roman"/>
          <w:sz w:val="28"/>
          <w:szCs w:val="28"/>
        </w:rPr>
        <w:t>kurš pārņem ģimenes ārsta praksi</w:t>
      </w:r>
      <w:r w:rsidR="007D6A6A" w:rsidRPr="00F67C31">
        <w:rPr>
          <w:rFonts w:ascii="Times New Roman" w:hAnsi="Times New Roman" w:cs="Times New Roman"/>
          <w:sz w:val="28"/>
          <w:szCs w:val="28"/>
        </w:rPr>
        <w:t>;</w:t>
      </w:r>
    </w:p>
    <w:p w14:paraId="46537AAA" w14:textId="77777777" w:rsidR="004449F5" w:rsidRPr="00F67C31" w:rsidRDefault="0069028A" w:rsidP="00844CF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17.7.</w:t>
      </w:r>
      <w:r w:rsidR="00844CF7" w:rsidRPr="00F67C31">
        <w:rPr>
          <w:rFonts w:ascii="Times New Roman" w:hAnsi="Times New Roman" w:cs="Times New Roman"/>
          <w:sz w:val="28"/>
          <w:szCs w:val="28"/>
        </w:rPr>
        <w:tab/>
      </w:r>
      <w:r w:rsidRPr="00F67C31">
        <w:rPr>
          <w:rFonts w:ascii="Times New Roman" w:hAnsi="Times New Roman" w:cs="Times New Roman"/>
          <w:sz w:val="28"/>
          <w:szCs w:val="28"/>
        </w:rPr>
        <w:t>VM saņem Pretendenta - ģimenes ārsta, kurš pārņem ģimenes ārsta praksi</w:t>
      </w:r>
      <w:r w:rsidR="00B53ABA" w:rsidRPr="00F67C31">
        <w:rPr>
          <w:rFonts w:ascii="Times New Roman" w:hAnsi="Times New Roman" w:cs="Times New Roman"/>
          <w:sz w:val="28"/>
          <w:szCs w:val="28"/>
        </w:rPr>
        <w:t>,</w:t>
      </w:r>
      <w:r w:rsidRPr="00F67C31">
        <w:rPr>
          <w:rFonts w:ascii="Times New Roman" w:hAnsi="Times New Roman" w:cs="Times New Roman"/>
          <w:sz w:val="28"/>
          <w:szCs w:val="28"/>
        </w:rPr>
        <w:t xml:space="preserve"> papildus jau iesniegtajiem pieteikuma dokumentiem</w:t>
      </w:r>
      <w:r w:rsidR="00B53ABA" w:rsidRPr="00F67C31">
        <w:rPr>
          <w:rFonts w:ascii="Times New Roman" w:hAnsi="Times New Roman" w:cs="Times New Roman"/>
          <w:sz w:val="28"/>
          <w:szCs w:val="28"/>
        </w:rPr>
        <w:t>,</w:t>
      </w:r>
      <w:r w:rsidRPr="00F67C31">
        <w:rPr>
          <w:rFonts w:ascii="Times New Roman" w:hAnsi="Times New Roman" w:cs="Times New Roman"/>
          <w:sz w:val="28"/>
          <w:szCs w:val="28"/>
        </w:rPr>
        <w:t xml:space="preserve"> </w:t>
      </w:r>
      <w:r w:rsidR="00B53ABA" w:rsidRPr="00F67C31">
        <w:rPr>
          <w:rFonts w:ascii="Times New Roman" w:hAnsi="Times New Roman" w:cs="Times New Roman"/>
          <w:sz w:val="28"/>
          <w:szCs w:val="28"/>
        </w:rPr>
        <w:t xml:space="preserve">noslēgto </w:t>
      </w:r>
      <w:r w:rsidRPr="00F67C31">
        <w:rPr>
          <w:rFonts w:ascii="Times New Roman" w:hAnsi="Times New Roman" w:cs="Times New Roman"/>
          <w:sz w:val="28"/>
          <w:szCs w:val="28"/>
        </w:rPr>
        <w:t xml:space="preserve">līguma kopiju </w:t>
      </w:r>
      <w:r w:rsidR="00FD6310" w:rsidRPr="00F67C31">
        <w:rPr>
          <w:rFonts w:ascii="Times New Roman" w:hAnsi="Times New Roman" w:cs="Times New Roman"/>
          <w:sz w:val="28"/>
          <w:szCs w:val="28"/>
        </w:rPr>
        <w:t xml:space="preserve">ar NVD </w:t>
      </w:r>
      <w:r w:rsidRPr="00F67C31">
        <w:rPr>
          <w:rFonts w:ascii="Times New Roman" w:hAnsi="Times New Roman" w:cs="Times New Roman"/>
          <w:sz w:val="28"/>
          <w:szCs w:val="28"/>
        </w:rPr>
        <w:t>par primārās veselības aprūpes pakalpojumu sniegšanu un apmaksu;</w:t>
      </w:r>
    </w:p>
    <w:p w14:paraId="0B95A2AE" w14:textId="77777777" w:rsidR="004449F5" w:rsidRPr="00F67C31" w:rsidRDefault="0069028A" w:rsidP="00844CF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lastRenderedPageBreak/>
        <w:t>17.8.</w:t>
      </w:r>
      <w:r w:rsidR="00844CF7" w:rsidRPr="00F67C31">
        <w:rPr>
          <w:rFonts w:ascii="Times New Roman" w:hAnsi="Times New Roman" w:cs="Times New Roman"/>
          <w:sz w:val="28"/>
          <w:szCs w:val="28"/>
        </w:rPr>
        <w:tab/>
      </w:r>
      <w:r w:rsidRPr="00F67C31">
        <w:rPr>
          <w:rFonts w:ascii="Times New Roman" w:hAnsi="Times New Roman" w:cs="Times New Roman"/>
          <w:sz w:val="28"/>
          <w:szCs w:val="28"/>
        </w:rPr>
        <w:t>VM Pretendent</w:t>
      </w:r>
      <w:r w:rsidR="00112968" w:rsidRPr="00F67C31">
        <w:rPr>
          <w:rFonts w:ascii="Times New Roman" w:hAnsi="Times New Roman" w:cs="Times New Roman"/>
          <w:sz w:val="28"/>
          <w:szCs w:val="28"/>
        </w:rPr>
        <w:t>a</w:t>
      </w:r>
      <w:r w:rsidRPr="00F67C31">
        <w:rPr>
          <w:rFonts w:ascii="Times New Roman" w:hAnsi="Times New Roman" w:cs="Times New Roman"/>
          <w:sz w:val="28"/>
          <w:szCs w:val="28"/>
        </w:rPr>
        <w:t xml:space="preserve">m - ģimenes ārstam, kurš nodod praksi, </w:t>
      </w:r>
      <w:r w:rsidR="00112968" w:rsidRPr="00F67C31">
        <w:rPr>
          <w:rFonts w:ascii="Times New Roman" w:hAnsi="Times New Roman" w:cs="Times New Roman"/>
          <w:sz w:val="28"/>
          <w:szCs w:val="28"/>
        </w:rPr>
        <w:t xml:space="preserve">vienā maksājumā </w:t>
      </w:r>
      <w:r w:rsidRPr="00F67C31">
        <w:rPr>
          <w:rFonts w:ascii="Times New Roman" w:hAnsi="Times New Roman" w:cs="Times New Roman"/>
          <w:sz w:val="28"/>
          <w:szCs w:val="28"/>
        </w:rPr>
        <w:t xml:space="preserve">izmaksā </w:t>
      </w:r>
      <w:r w:rsidR="00FD6310" w:rsidRPr="00F67C31">
        <w:rPr>
          <w:rFonts w:ascii="Times New Roman" w:hAnsi="Times New Roman" w:cs="Times New Roman"/>
          <w:sz w:val="28"/>
          <w:szCs w:val="28"/>
        </w:rPr>
        <w:t xml:space="preserve">nodošanas </w:t>
      </w:r>
      <w:r w:rsidRPr="00F67C31">
        <w:rPr>
          <w:rFonts w:ascii="Times New Roman" w:hAnsi="Times New Roman" w:cs="Times New Roman"/>
          <w:sz w:val="28"/>
          <w:szCs w:val="28"/>
        </w:rPr>
        <w:t>kompensāciju par specifisko zināšanu, informācijas un pieredzes nodošanu</w:t>
      </w:r>
      <w:r w:rsidR="00112968" w:rsidRPr="00F67C31">
        <w:rPr>
          <w:rFonts w:ascii="Times New Roman" w:hAnsi="Times New Roman" w:cs="Times New Roman"/>
          <w:sz w:val="28"/>
          <w:szCs w:val="28"/>
        </w:rPr>
        <w:t xml:space="preserve"> </w:t>
      </w:r>
      <w:r w:rsidRPr="00F67C31">
        <w:rPr>
          <w:rFonts w:ascii="Times New Roman" w:hAnsi="Times New Roman" w:cs="Times New Roman"/>
          <w:sz w:val="28"/>
          <w:szCs w:val="28"/>
        </w:rPr>
        <w:t>Noteikumu 21.punktā noteiktajā apmērā pēc Kompensācijas līguma noslēgšanas un apliecinājuma par specifisko zināšanu, informācijas un pieredzes nodošanu (</w:t>
      </w:r>
      <w:r w:rsidR="00911E2F" w:rsidRPr="00F67C31">
        <w:rPr>
          <w:rFonts w:ascii="Times New Roman" w:hAnsi="Times New Roman" w:cs="Times New Roman"/>
          <w:sz w:val="28"/>
          <w:szCs w:val="28"/>
        </w:rPr>
        <w:t>5</w:t>
      </w:r>
      <w:r w:rsidRPr="00F67C31">
        <w:rPr>
          <w:rFonts w:ascii="Times New Roman" w:hAnsi="Times New Roman" w:cs="Times New Roman"/>
          <w:sz w:val="28"/>
          <w:szCs w:val="28"/>
        </w:rPr>
        <w:t>.pielikums) abpusējas parakstīšanas</w:t>
      </w:r>
      <w:r w:rsidR="00FD6310" w:rsidRPr="00F67C31">
        <w:rPr>
          <w:rFonts w:ascii="Times New Roman" w:hAnsi="Times New Roman" w:cs="Times New Roman"/>
          <w:sz w:val="28"/>
          <w:szCs w:val="28"/>
        </w:rPr>
        <w:t>;</w:t>
      </w:r>
      <w:r w:rsidRPr="00F67C31">
        <w:rPr>
          <w:rFonts w:ascii="Times New Roman" w:hAnsi="Times New Roman" w:cs="Times New Roman"/>
          <w:sz w:val="28"/>
          <w:szCs w:val="28"/>
        </w:rPr>
        <w:t xml:space="preserve"> </w:t>
      </w:r>
    </w:p>
    <w:p w14:paraId="068E954D" w14:textId="77777777" w:rsidR="004449F5" w:rsidRPr="00F67C31" w:rsidRDefault="0069028A" w:rsidP="00844CF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17.9.</w:t>
      </w:r>
      <w:r w:rsidR="00844CF7" w:rsidRPr="00F67C31">
        <w:rPr>
          <w:rFonts w:ascii="Times New Roman" w:hAnsi="Times New Roman" w:cs="Times New Roman"/>
          <w:sz w:val="28"/>
          <w:szCs w:val="28"/>
        </w:rPr>
        <w:tab/>
      </w:r>
      <w:r w:rsidRPr="00F67C31">
        <w:rPr>
          <w:rFonts w:ascii="Times New Roman" w:hAnsi="Times New Roman" w:cs="Times New Roman"/>
          <w:sz w:val="28"/>
          <w:szCs w:val="28"/>
        </w:rPr>
        <w:t>Vienreizējo kompensāciju par darbu reģionos</w:t>
      </w:r>
      <w:r w:rsidR="00112968" w:rsidRPr="00F67C31">
        <w:rPr>
          <w:rFonts w:ascii="Times New Roman" w:hAnsi="Times New Roman" w:cs="Times New Roman"/>
          <w:sz w:val="28"/>
          <w:szCs w:val="28"/>
        </w:rPr>
        <w:t>, t.sk.</w:t>
      </w:r>
      <w:r w:rsidRPr="00F67C31">
        <w:rPr>
          <w:rFonts w:ascii="Times New Roman" w:hAnsi="Times New Roman" w:cs="Times New Roman"/>
          <w:sz w:val="28"/>
          <w:szCs w:val="28"/>
        </w:rPr>
        <w:t xml:space="preserve"> vienreizējo papildu kompensāciju, ikmēneša uzturēšanās izmaksu kompensāciju </w:t>
      </w:r>
      <w:r w:rsidR="00112968" w:rsidRPr="00F67C31">
        <w:rPr>
          <w:rFonts w:ascii="Times New Roman" w:hAnsi="Times New Roman" w:cs="Times New Roman"/>
          <w:sz w:val="28"/>
          <w:szCs w:val="28"/>
        </w:rPr>
        <w:t xml:space="preserve">un kompensāciju par specifisko zināšanu, informācijas un pieredzes pārņemšanu </w:t>
      </w:r>
      <w:r w:rsidRPr="00F67C31">
        <w:rPr>
          <w:rFonts w:ascii="Times New Roman" w:hAnsi="Times New Roman" w:cs="Times New Roman"/>
          <w:sz w:val="28"/>
          <w:szCs w:val="28"/>
        </w:rPr>
        <w:t>VM Pretendentam - ģimenes ārstam, kurš pārņem praksi, var izmaksāt pēc Kompensācijas līguma noslēgšanas un noslēgtā līguma ar NVD par primārās veselības aprūpes pakalpojumu sniegšanu un apmaksu spēkā stāšanās</w:t>
      </w:r>
      <w:r w:rsidR="00421DAB" w:rsidRPr="00F67C31">
        <w:rPr>
          <w:rFonts w:ascii="Times New Roman" w:hAnsi="Times New Roman" w:cs="Times New Roman"/>
          <w:sz w:val="28"/>
          <w:szCs w:val="28"/>
        </w:rPr>
        <w:t>, un apliecinājuma par specifisko zināšanu, informācijas un pieredzes nodošanu (</w:t>
      </w:r>
      <w:r w:rsidR="00911E2F" w:rsidRPr="00F67C31">
        <w:rPr>
          <w:rFonts w:ascii="Times New Roman" w:hAnsi="Times New Roman" w:cs="Times New Roman"/>
          <w:sz w:val="28"/>
          <w:szCs w:val="28"/>
        </w:rPr>
        <w:t>5</w:t>
      </w:r>
      <w:r w:rsidR="00421DAB" w:rsidRPr="00F67C31">
        <w:rPr>
          <w:rFonts w:ascii="Times New Roman" w:hAnsi="Times New Roman" w:cs="Times New Roman"/>
          <w:sz w:val="28"/>
          <w:szCs w:val="28"/>
        </w:rPr>
        <w:t>.pielikums) abpusējas parakstīšanas</w:t>
      </w:r>
      <w:r w:rsidR="00FD6310" w:rsidRPr="00F67C31">
        <w:rPr>
          <w:rFonts w:ascii="Times New Roman" w:hAnsi="Times New Roman" w:cs="Times New Roman"/>
          <w:sz w:val="28"/>
          <w:szCs w:val="28"/>
        </w:rPr>
        <w:t>;</w:t>
      </w:r>
    </w:p>
    <w:p w14:paraId="27026545" w14:textId="39E95ECB" w:rsidR="00112968" w:rsidRPr="00F67C31" w:rsidRDefault="0069028A" w:rsidP="00844CF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17.10.</w:t>
      </w:r>
      <w:r w:rsidR="00844CF7" w:rsidRPr="00F67C31">
        <w:rPr>
          <w:rFonts w:ascii="Times New Roman" w:hAnsi="Times New Roman" w:cs="Times New Roman"/>
          <w:sz w:val="28"/>
          <w:szCs w:val="28"/>
        </w:rPr>
        <w:tab/>
      </w:r>
      <w:r w:rsidRPr="00F67C31">
        <w:rPr>
          <w:rFonts w:ascii="Times New Roman" w:hAnsi="Times New Roman" w:cs="Times New Roman"/>
          <w:sz w:val="28"/>
          <w:szCs w:val="28"/>
        </w:rPr>
        <w:t>Specifisko zināšanu, informācijas un pieredzes nodošanas periods nevar būt īsāks par 3 mēnešiem un nevar noslēgties pirms Kompensācijas līguma noslēgšanas</w:t>
      </w:r>
      <w:r w:rsidR="00581165" w:rsidRPr="00F67C31">
        <w:rPr>
          <w:rFonts w:ascii="Times New Roman" w:hAnsi="Times New Roman" w:cs="Times New Roman"/>
          <w:sz w:val="28"/>
          <w:szCs w:val="28"/>
        </w:rPr>
        <w:t>.</w:t>
      </w:r>
    </w:p>
    <w:p w14:paraId="21F3C7AF" w14:textId="77777777" w:rsidR="008B6EA3" w:rsidRPr="00F67C31" w:rsidRDefault="0069028A" w:rsidP="008D48A4">
      <w:pPr>
        <w:pStyle w:val="Sarakstarindkopa"/>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18.</w:t>
      </w:r>
      <w:r w:rsidR="00844CF7" w:rsidRPr="00F67C31">
        <w:rPr>
          <w:rFonts w:ascii="Times New Roman" w:hAnsi="Times New Roman" w:cs="Times New Roman"/>
          <w:sz w:val="28"/>
          <w:szCs w:val="28"/>
        </w:rPr>
        <w:tab/>
      </w:r>
      <w:r w:rsidRPr="00F67C31">
        <w:rPr>
          <w:rFonts w:ascii="Times New Roman" w:hAnsi="Times New Roman" w:cs="Times New Roman"/>
          <w:sz w:val="28"/>
          <w:szCs w:val="28"/>
        </w:rPr>
        <w:t>Pretendents dokumentus VM var iesniegt:</w:t>
      </w:r>
    </w:p>
    <w:p w14:paraId="20404038" w14:textId="77777777" w:rsidR="008B6EA3" w:rsidRPr="00F67C31" w:rsidRDefault="0069028A" w:rsidP="00844CF7">
      <w:pPr>
        <w:pStyle w:val="Sarakstarindkopa"/>
        <w:spacing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18.1.</w:t>
      </w:r>
      <w:r w:rsidR="00844CF7" w:rsidRPr="00F67C31">
        <w:rPr>
          <w:rFonts w:ascii="Times New Roman" w:hAnsi="Times New Roman" w:cs="Times New Roman"/>
          <w:sz w:val="28"/>
          <w:szCs w:val="28"/>
        </w:rPr>
        <w:tab/>
      </w:r>
      <w:r w:rsidRPr="00F67C31">
        <w:rPr>
          <w:rFonts w:ascii="Times New Roman" w:hAnsi="Times New Roman" w:cs="Times New Roman"/>
          <w:sz w:val="28"/>
          <w:szCs w:val="28"/>
        </w:rPr>
        <w:t xml:space="preserve">Parakstītus ar drošu elektronisko parakstu, nosūtot uz e-pasta adresi: kompensacijas@vm.gov.lv (vēlama norāde: </w:t>
      </w:r>
      <w:r w:rsidRPr="00F67C31">
        <w:rPr>
          <w:rFonts w:ascii="Times New Roman" w:hAnsi="Times New Roman" w:cs="Times New Roman"/>
          <w:i/>
          <w:sz w:val="28"/>
          <w:szCs w:val="28"/>
        </w:rPr>
        <w:t>Kompensācijas pieteikums SAM 9.2.5.projektam</w:t>
      </w:r>
      <w:r w:rsidRPr="00F67C31">
        <w:rPr>
          <w:rFonts w:ascii="Times New Roman" w:hAnsi="Times New Roman" w:cs="Times New Roman"/>
          <w:sz w:val="28"/>
          <w:szCs w:val="28"/>
        </w:rPr>
        <w:t>)</w:t>
      </w:r>
      <w:r w:rsidR="00FD6310" w:rsidRPr="00F67C31">
        <w:rPr>
          <w:rFonts w:ascii="Times New Roman" w:hAnsi="Times New Roman" w:cs="Times New Roman"/>
          <w:sz w:val="28"/>
          <w:szCs w:val="28"/>
        </w:rPr>
        <w:t>;</w:t>
      </w:r>
      <w:r w:rsidRPr="00F67C31">
        <w:rPr>
          <w:rFonts w:ascii="Times New Roman" w:hAnsi="Times New Roman" w:cs="Times New Roman"/>
          <w:sz w:val="28"/>
          <w:szCs w:val="28"/>
        </w:rPr>
        <w:t xml:space="preserve"> </w:t>
      </w:r>
    </w:p>
    <w:p w14:paraId="5BEC6E4C" w14:textId="271633F3" w:rsidR="008B6EA3" w:rsidRPr="00F67C31" w:rsidRDefault="0069028A" w:rsidP="00844CF7">
      <w:pPr>
        <w:pStyle w:val="Sarakstarindkopa"/>
        <w:spacing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18.2.</w:t>
      </w:r>
      <w:r w:rsidR="00844CF7" w:rsidRPr="00F67C31">
        <w:rPr>
          <w:rFonts w:ascii="Times New Roman" w:hAnsi="Times New Roman" w:cs="Times New Roman"/>
          <w:sz w:val="28"/>
          <w:szCs w:val="28"/>
        </w:rPr>
        <w:tab/>
      </w:r>
      <w:r w:rsidR="00581165" w:rsidRPr="00F67C31">
        <w:rPr>
          <w:rFonts w:ascii="Times New Roman" w:hAnsi="Times New Roman" w:cs="Times New Roman"/>
          <w:sz w:val="28"/>
          <w:szCs w:val="28"/>
        </w:rPr>
        <w:t>p</w:t>
      </w:r>
      <w:r w:rsidRPr="00F67C31">
        <w:rPr>
          <w:rFonts w:ascii="Times New Roman" w:hAnsi="Times New Roman" w:cs="Times New Roman"/>
          <w:sz w:val="28"/>
          <w:szCs w:val="28"/>
        </w:rPr>
        <w:t>ašrocīgi parakstītus</w:t>
      </w:r>
      <w:r w:rsidR="006871E6" w:rsidRPr="00F67C31">
        <w:rPr>
          <w:rFonts w:ascii="Times New Roman" w:hAnsi="Times New Roman" w:cs="Times New Roman"/>
          <w:sz w:val="28"/>
          <w:szCs w:val="28"/>
        </w:rPr>
        <w:t>,</w:t>
      </w:r>
      <w:r w:rsidRPr="00F67C31">
        <w:rPr>
          <w:rFonts w:ascii="Times New Roman" w:hAnsi="Times New Roman" w:cs="Times New Roman"/>
          <w:sz w:val="28"/>
          <w:szCs w:val="28"/>
        </w:rPr>
        <w:t xml:space="preserve"> sūtot pa pastu ierakstītā vēstulē Veselības ministrija</w:t>
      </w:r>
      <w:r w:rsidR="003D47F1" w:rsidRPr="00F67C31">
        <w:rPr>
          <w:rFonts w:ascii="Times New Roman" w:hAnsi="Times New Roman" w:cs="Times New Roman"/>
          <w:sz w:val="28"/>
          <w:szCs w:val="28"/>
        </w:rPr>
        <w:t>i</w:t>
      </w:r>
      <w:r w:rsidRPr="00F67C31">
        <w:rPr>
          <w:rFonts w:ascii="Times New Roman" w:hAnsi="Times New Roman" w:cs="Times New Roman"/>
          <w:sz w:val="28"/>
          <w:szCs w:val="28"/>
        </w:rPr>
        <w:t>, Brīvības iel</w:t>
      </w:r>
      <w:r w:rsidR="003D47F1" w:rsidRPr="00F67C31">
        <w:rPr>
          <w:rFonts w:ascii="Times New Roman" w:hAnsi="Times New Roman" w:cs="Times New Roman"/>
          <w:sz w:val="28"/>
          <w:szCs w:val="28"/>
        </w:rPr>
        <w:t>ā</w:t>
      </w:r>
      <w:r w:rsidRPr="00F67C31">
        <w:rPr>
          <w:rFonts w:ascii="Times New Roman" w:hAnsi="Times New Roman" w:cs="Times New Roman"/>
          <w:sz w:val="28"/>
          <w:szCs w:val="28"/>
        </w:rPr>
        <w:t xml:space="preserve"> 72, Rīg</w:t>
      </w:r>
      <w:r w:rsidR="003D47F1" w:rsidRPr="00F67C31">
        <w:rPr>
          <w:rFonts w:ascii="Times New Roman" w:hAnsi="Times New Roman" w:cs="Times New Roman"/>
          <w:sz w:val="28"/>
          <w:szCs w:val="28"/>
        </w:rPr>
        <w:t>ā</w:t>
      </w:r>
      <w:r w:rsidRPr="00F67C31">
        <w:rPr>
          <w:rFonts w:ascii="Times New Roman" w:hAnsi="Times New Roman" w:cs="Times New Roman"/>
          <w:sz w:val="28"/>
          <w:szCs w:val="28"/>
        </w:rPr>
        <w:t xml:space="preserve">, LV-1011 (vēlama norāde uz aploksnes: </w:t>
      </w:r>
      <w:r w:rsidRPr="00F67C31">
        <w:rPr>
          <w:rFonts w:ascii="Times New Roman" w:hAnsi="Times New Roman" w:cs="Times New Roman"/>
          <w:i/>
          <w:sz w:val="28"/>
          <w:szCs w:val="28"/>
        </w:rPr>
        <w:t>Kompensācijas pieteikums SAM 9.2.5.projektam “Ārstniecības un ārstniecības atbalsta personāla pieejamības uzlabošana ārpus Rīgas”)</w:t>
      </w:r>
      <w:r w:rsidRPr="00F67C31">
        <w:rPr>
          <w:rFonts w:ascii="Times New Roman" w:hAnsi="Times New Roman" w:cs="Times New Roman"/>
          <w:sz w:val="28"/>
          <w:szCs w:val="28"/>
        </w:rPr>
        <w:t>;</w:t>
      </w:r>
    </w:p>
    <w:p w14:paraId="18503E2A" w14:textId="77777777" w:rsidR="008B6EA3" w:rsidRPr="00F67C31" w:rsidRDefault="0069028A" w:rsidP="00844CF7">
      <w:pPr>
        <w:pStyle w:val="Sarakstarindkopa"/>
        <w:spacing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18.3.</w:t>
      </w:r>
      <w:r w:rsidR="00844CF7" w:rsidRPr="00F67C31">
        <w:rPr>
          <w:rFonts w:ascii="Times New Roman" w:hAnsi="Times New Roman" w:cs="Times New Roman"/>
          <w:sz w:val="28"/>
          <w:szCs w:val="28"/>
        </w:rPr>
        <w:tab/>
      </w:r>
      <w:r w:rsidRPr="00F67C31">
        <w:rPr>
          <w:rFonts w:ascii="Times New Roman" w:hAnsi="Times New Roman" w:cs="Times New Roman"/>
          <w:sz w:val="28"/>
          <w:szCs w:val="28"/>
        </w:rPr>
        <w:t xml:space="preserve">iesniedzot personīgi VM. </w:t>
      </w:r>
    </w:p>
    <w:p w14:paraId="596DA1F4" w14:textId="77777777" w:rsidR="00E910F7" w:rsidRPr="00F67C31" w:rsidRDefault="0069028A" w:rsidP="008D48A4">
      <w:pPr>
        <w:pStyle w:val="Sarakstarindkopa"/>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19.</w:t>
      </w:r>
      <w:r w:rsidR="00844CF7" w:rsidRPr="00F67C31">
        <w:rPr>
          <w:rFonts w:ascii="Times New Roman" w:hAnsi="Times New Roman" w:cs="Times New Roman"/>
          <w:sz w:val="28"/>
          <w:szCs w:val="28"/>
        </w:rPr>
        <w:tab/>
      </w:r>
      <w:r w:rsidRPr="00F67C31">
        <w:rPr>
          <w:rFonts w:ascii="Times New Roman" w:hAnsi="Times New Roman" w:cs="Times New Roman"/>
          <w:sz w:val="28"/>
          <w:szCs w:val="28"/>
        </w:rPr>
        <w:t xml:space="preserve">Pretendenta pieteikums tiek izskatīts 2 (divu) kalendāro mēnešu laikā no tā iesniegšanas brīža VM. Par pretendenta pieteikuma iesniegšanas brīdi uzskatāma diena, kad tas reģistrēts VM, vai saskaņā ar Kārtības </w:t>
      </w:r>
      <w:r w:rsidR="006E5EA4" w:rsidRPr="00F67C31">
        <w:rPr>
          <w:rFonts w:ascii="Times New Roman" w:hAnsi="Times New Roman" w:cs="Times New Roman"/>
          <w:sz w:val="28"/>
          <w:szCs w:val="28"/>
        </w:rPr>
        <w:t>20</w:t>
      </w:r>
      <w:r w:rsidRPr="00F67C31">
        <w:rPr>
          <w:rFonts w:ascii="Times New Roman" w:hAnsi="Times New Roman" w:cs="Times New Roman"/>
          <w:sz w:val="28"/>
          <w:szCs w:val="28"/>
        </w:rPr>
        <w:t>.punktu.</w:t>
      </w:r>
    </w:p>
    <w:p w14:paraId="5DEAFF88" w14:textId="77777777" w:rsidR="008B6EA3" w:rsidRPr="00F67C31" w:rsidRDefault="0069028A" w:rsidP="008D48A4">
      <w:pPr>
        <w:pStyle w:val="Sarakstarindkopa"/>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20.</w:t>
      </w:r>
      <w:r w:rsidR="00844CF7" w:rsidRPr="00F67C31">
        <w:rPr>
          <w:rFonts w:ascii="Times New Roman" w:hAnsi="Times New Roman" w:cs="Times New Roman"/>
          <w:sz w:val="28"/>
          <w:szCs w:val="28"/>
        </w:rPr>
        <w:tab/>
      </w:r>
      <w:r w:rsidRPr="00F67C31">
        <w:rPr>
          <w:rFonts w:ascii="Times New Roman" w:hAnsi="Times New Roman" w:cs="Times New Roman"/>
          <w:sz w:val="28"/>
          <w:szCs w:val="28"/>
        </w:rPr>
        <w:t xml:space="preserve">Pa pastu saņemtajiem dokumentiem tiek ņemts vērā pasta zīmogs. Elektroniski iesūtītiem dokumentiem tiek ņemts vērā e-pasta saņemšanas datums un laiks. Veselības ministrijā personīgi iesniegtajiem dokumentiem tiek ņemts vērā datums, kad pieteikums reģistrēts VM </w:t>
      </w:r>
      <w:r w:rsidR="00FE5122" w:rsidRPr="00F67C31">
        <w:rPr>
          <w:rFonts w:ascii="Times New Roman" w:hAnsi="Times New Roman" w:cs="Times New Roman"/>
          <w:sz w:val="28"/>
          <w:szCs w:val="28"/>
        </w:rPr>
        <w:t>Dokumentu vadības sistēmā</w:t>
      </w:r>
      <w:r w:rsidRPr="00F67C31">
        <w:rPr>
          <w:rFonts w:ascii="Times New Roman" w:hAnsi="Times New Roman" w:cs="Times New Roman"/>
          <w:sz w:val="28"/>
          <w:szCs w:val="28"/>
        </w:rPr>
        <w:t>. Saņemtos dokumentus VM Projekta vienība reģistrē izveidotā Pretendentu sarakstā (</w:t>
      </w:r>
      <w:r w:rsidR="00623948" w:rsidRPr="00F67C31">
        <w:rPr>
          <w:rFonts w:ascii="Times New Roman" w:hAnsi="Times New Roman" w:cs="Times New Roman"/>
          <w:sz w:val="28"/>
          <w:szCs w:val="28"/>
        </w:rPr>
        <w:t>6</w:t>
      </w:r>
      <w:r w:rsidRPr="00F67C31">
        <w:rPr>
          <w:rFonts w:ascii="Times New Roman" w:hAnsi="Times New Roman" w:cs="Times New Roman"/>
          <w:sz w:val="28"/>
          <w:szCs w:val="28"/>
        </w:rPr>
        <w:t xml:space="preserve">.pielikums). </w:t>
      </w:r>
    </w:p>
    <w:p w14:paraId="1B59E1D8" w14:textId="77777777" w:rsidR="008B6EA3" w:rsidRPr="00F67C31" w:rsidRDefault="0069028A" w:rsidP="008D48A4">
      <w:pPr>
        <w:pStyle w:val="Sarakstarindkopa"/>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21.</w:t>
      </w:r>
      <w:r w:rsidR="004433F9" w:rsidRPr="00F67C31">
        <w:rPr>
          <w:rFonts w:ascii="Times New Roman" w:hAnsi="Times New Roman" w:cs="Times New Roman"/>
          <w:sz w:val="28"/>
          <w:szCs w:val="28"/>
        </w:rPr>
        <w:tab/>
      </w:r>
      <w:r w:rsidRPr="00F67C31">
        <w:rPr>
          <w:rFonts w:ascii="Times New Roman" w:hAnsi="Times New Roman" w:cs="Times New Roman"/>
          <w:sz w:val="28"/>
          <w:szCs w:val="28"/>
        </w:rPr>
        <w:t>Pretendents savā pieteikumā var precizēt tehniskas kļūdas. Papildu informāciju Pretendents var sniegt</w:t>
      </w:r>
      <w:r w:rsidR="006871E6" w:rsidRPr="00F67C31">
        <w:rPr>
          <w:rFonts w:ascii="Times New Roman" w:hAnsi="Times New Roman" w:cs="Times New Roman"/>
          <w:sz w:val="28"/>
          <w:szCs w:val="28"/>
        </w:rPr>
        <w:t>,</w:t>
      </w:r>
      <w:r w:rsidRPr="00F67C31">
        <w:rPr>
          <w:rFonts w:ascii="Times New Roman" w:hAnsi="Times New Roman" w:cs="Times New Roman"/>
          <w:sz w:val="28"/>
          <w:szCs w:val="28"/>
        </w:rPr>
        <w:t xml:space="preserve"> tikai rakstiski informējot VM ierakstītā vēstulē vai e-pasta vēstulē, kas nosūtīta no Pretendenta pieteikumā norādītās e-pasta adreses. </w:t>
      </w:r>
      <w:r w:rsidR="00C77346" w:rsidRPr="00F67C31">
        <w:rPr>
          <w:rFonts w:ascii="Times New Roman" w:hAnsi="Times New Roman" w:cs="Times New Roman"/>
          <w:sz w:val="28"/>
          <w:szCs w:val="28"/>
        </w:rPr>
        <w:t xml:space="preserve">Pretendents nevar papildināt pieteikumu ar </w:t>
      </w:r>
      <w:r w:rsidR="00C77346" w:rsidRPr="00F67C31">
        <w:rPr>
          <w:rFonts w:ascii="Times New Roman" w:hAnsi="Times New Roman" w:cs="Times New Roman"/>
          <w:sz w:val="28"/>
          <w:szCs w:val="28"/>
        </w:rPr>
        <w:lastRenderedPageBreak/>
        <w:t>informāciju, kas radusies pēc pieteikuma iesniegšanas dienas – šādā gadījumā jāiesniedz jauns Pretendenta pieteikums.</w:t>
      </w:r>
    </w:p>
    <w:p w14:paraId="6239E259" w14:textId="4C81E362" w:rsidR="008B6EA3" w:rsidRPr="00F67C31" w:rsidRDefault="0069028A" w:rsidP="008D48A4">
      <w:pPr>
        <w:pStyle w:val="Sarakstarindkopa"/>
        <w:ind w:left="0"/>
        <w:jc w:val="both"/>
        <w:rPr>
          <w:rFonts w:ascii="Times New Roman" w:hAnsi="Times New Roman" w:cs="Times New Roman"/>
          <w:sz w:val="28"/>
          <w:szCs w:val="28"/>
        </w:rPr>
      </w:pPr>
      <w:r w:rsidRPr="00F67C31">
        <w:rPr>
          <w:rFonts w:ascii="Times New Roman" w:hAnsi="Times New Roman" w:cs="Times New Roman"/>
          <w:sz w:val="28"/>
          <w:szCs w:val="28"/>
        </w:rPr>
        <w:t>22.</w:t>
      </w:r>
      <w:r w:rsidR="004433F9" w:rsidRPr="00F67C31">
        <w:rPr>
          <w:rFonts w:ascii="Times New Roman" w:hAnsi="Times New Roman" w:cs="Times New Roman"/>
          <w:sz w:val="28"/>
          <w:szCs w:val="28"/>
        </w:rPr>
        <w:tab/>
      </w:r>
      <w:r w:rsidRPr="00F67C31">
        <w:rPr>
          <w:rFonts w:ascii="Times New Roman" w:hAnsi="Times New Roman" w:cs="Times New Roman"/>
          <w:sz w:val="28"/>
          <w:szCs w:val="28"/>
        </w:rPr>
        <w:t>VM Projekta vienība uz Pretendenta pieteikuma iesniegšanas brīdi pārbauda un uzglabā Pretendenta datus un sniegto informāciju NVD, Valsts ieņēmumu dienestā</w:t>
      </w:r>
      <w:r w:rsidR="00FE5122" w:rsidRPr="00F67C31">
        <w:rPr>
          <w:rFonts w:ascii="Times New Roman" w:hAnsi="Times New Roman" w:cs="Times New Roman"/>
          <w:sz w:val="28"/>
          <w:szCs w:val="28"/>
        </w:rPr>
        <w:t xml:space="preserve"> (turpmāk – VID)</w:t>
      </w:r>
      <w:r w:rsidRPr="00F67C31">
        <w:rPr>
          <w:rFonts w:ascii="Times New Roman" w:hAnsi="Times New Roman" w:cs="Times New Roman"/>
          <w:sz w:val="28"/>
          <w:szCs w:val="28"/>
        </w:rPr>
        <w:t>, Pilsonības un migrācijas lietu pārvaldē</w:t>
      </w:r>
      <w:r w:rsidR="001629F6" w:rsidRPr="00F67C31">
        <w:rPr>
          <w:rFonts w:ascii="Times New Roman" w:hAnsi="Times New Roman" w:cs="Times New Roman"/>
          <w:sz w:val="28"/>
          <w:szCs w:val="28"/>
        </w:rPr>
        <w:t xml:space="preserve"> (turpmāk – PMLP)</w:t>
      </w:r>
      <w:r w:rsidR="00FE5122" w:rsidRPr="00F67C31">
        <w:rPr>
          <w:rFonts w:ascii="Times New Roman" w:hAnsi="Times New Roman" w:cs="Times New Roman"/>
          <w:sz w:val="28"/>
          <w:szCs w:val="28"/>
        </w:rPr>
        <w:t xml:space="preserve"> </w:t>
      </w:r>
      <w:r w:rsidRPr="00F67C31">
        <w:rPr>
          <w:rFonts w:ascii="Times New Roman" w:hAnsi="Times New Roman" w:cs="Times New Roman"/>
          <w:sz w:val="28"/>
          <w:szCs w:val="28"/>
        </w:rPr>
        <w:t>un pēc vajadzības citās iestādēs, ievērojot Fizisko personu datu aizsardzības likumu un Eiropas Savienības 27.04.2016. regulu 2016/679 “Eiropas Parlamenta un Padomes Regula (ES) 2016/679 (2016. gada 27. aprīlis) par fizisku personu aizsardzību attiecībā uz personas datu apstrādi un šādu datu brīvu apriti un ar ko atceļ Direktīvu 95/46/EK (Vispārīgā datu aizsardzības regula) (Dokuments attiecas uz EEZ)”.</w:t>
      </w:r>
    </w:p>
    <w:p w14:paraId="61AD6A17" w14:textId="77777777" w:rsidR="00BB008E" w:rsidRPr="00F67C31" w:rsidRDefault="0069028A" w:rsidP="008D48A4">
      <w:pPr>
        <w:pStyle w:val="Sarakstarindkopa"/>
        <w:ind w:left="0"/>
        <w:jc w:val="both"/>
        <w:rPr>
          <w:rFonts w:ascii="Times New Roman" w:hAnsi="Times New Roman" w:cs="Times New Roman"/>
          <w:sz w:val="28"/>
          <w:szCs w:val="28"/>
        </w:rPr>
      </w:pPr>
      <w:r w:rsidRPr="00F67C31">
        <w:rPr>
          <w:rFonts w:ascii="Times New Roman" w:hAnsi="Times New Roman" w:cs="Times New Roman"/>
          <w:sz w:val="28"/>
          <w:szCs w:val="28"/>
        </w:rPr>
        <w:t>23.</w:t>
      </w:r>
      <w:r w:rsidR="004433F9" w:rsidRPr="00F67C31">
        <w:rPr>
          <w:rFonts w:ascii="Times New Roman" w:hAnsi="Times New Roman" w:cs="Times New Roman"/>
          <w:sz w:val="28"/>
          <w:szCs w:val="28"/>
        </w:rPr>
        <w:tab/>
      </w:r>
      <w:r w:rsidRPr="00F67C31">
        <w:rPr>
          <w:rFonts w:ascii="Times New Roman" w:hAnsi="Times New Roman" w:cs="Times New Roman"/>
          <w:sz w:val="28"/>
          <w:szCs w:val="28"/>
        </w:rPr>
        <w:t>Pretendentu iesniegto dokumentu kopums tiek izskatīt</w:t>
      </w:r>
      <w:r w:rsidR="00FE5122" w:rsidRPr="00F67C31">
        <w:rPr>
          <w:rFonts w:ascii="Times New Roman" w:hAnsi="Times New Roman" w:cs="Times New Roman"/>
          <w:sz w:val="28"/>
          <w:szCs w:val="28"/>
        </w:rPr>
        <w:t>s</w:t>
      </w:r>
      <w:r w:rsidRPr="00F67C31">
        <w:rPr>
          <w:rFonts w:ascii="Times New Roman" w:hAnsi="Times New Roman" w:cs="Times New Roman"/>
          <w:sz w:val="28"/>
          <w:szCs w:val="28"/>
        </w:rPr>
        <w:t xml:space="preserve"> </w:t>
      </w:r>
      <w:r w:rsidR="00FE5122" w:rsidRPr="00F67C31">
        <w:rPr>
          <w:rFonts w:ascii="Times New Roman" w:hAnsi="Times New Roman" w:cs="Times New Roman"/>
          <w:sz w:val="28"/>
          <w:szCs w:val="28"/>
        </w:rPr>
        <w:t>D</w:t>
      </w:r>
      <w:r w:rsidRPr="00F67C31">
        <w:rPr>
          <w:rFonts w:ascii="Times New Roman" w:hAnsi="Times New Roman" w:cs="Times New Roman"/>
          <w:sz w:val="28"/>
          <w:szCs w:val="28"/>
        </w:rPr>
        <w:t xml:space="preserve">arba grupā pēc pilnīgas informācijas saņemšanas un datu pārbaudes. Pretendents nepiedalās klātienē </w:t>
      </w:r>
      <w:r w:rsidR="00FE5122" w:rsidRPr="00F67C31">
        <w:rPr>
          <w:rFonts w:ascii="Times New Roman" w:hAnsi="Times New Roman" w:cs="Times New Roman"/>
          <w:sz w:val="28"/>
          <w:szCs w:val="28"/>
        </w:rPr>
        <w:t>D</w:t>
      </w:r>
      <w:r w:rsidRPr="00F67C31">
        <w:rPr>
          <w:rFonts w:ascii="Times New Roman" w:hAnsi="Times New Roman" w:cs="Times New Roman"/>
          <w:sz w:val="28"/>
          <w:szCs w:val="28"/>
        </w:rPr>
        <w:t>arba grupas sēdē – lēmuma pieņemšanā.</w:t>
      </w:r>
    </w:p>
    <w:p w14:paraId="54CBD490" w14:textId="77777777" w:rsidR="00C77346" w:rsidRPr="00F67C31" w:rsidRDefault="00C77346" w:rsidP="008D48A4">
      <w:pPr>
        <w:pStyle w:val="Sarakstarindkopa"/>
        <w:ind w:left="0"/>
        <w:jc w:val="both"/>
        <w:rPr>
          <w:rFonts w:ascii="Times New Roman" w:hAnsi="Times New Roman" w:cs="Times New Roman"/>
          <w:sz w:val="28"/>
          <w:szCs w:val="28"/>
        </w:rPr>
      </w:pPr>
    </w:p>
    <w:p w14:paraId="2AA67AD8" w14:textId="77777777" w:rsidR="004433F9" w:rsidRPr="00F67C31" w:rsidRDefault="004433F9" w:rsidP="008D48A4">
      <w:pPr>
        <w:pStyle w:val="Sarakstarindkopa"/>
        <w:ind w:left="0"/>
        <w:jc w:val="both"/>
        <w:rPr>
          <w:rFonts w:ascii="Times New Roman" w:hAnsi="Times New Roman" w:cs="Times New Roman"/>
          <w:sz w:val="28"/>
          <w:szCs w:val="28"/>
        </w:rPr>
      </w:pPr>
    </w:p>
    <w:p w14:paraId="4FC384D6" w14:textId="77777777" w:rsidR="008B6EA3" w:rsidRPr="00F67C31" w:rsidRDefault="0069028A" w:rsidP="00CF506B">
      <w:pPr>
        <w:pStyle w:val="Sarakstarindkopa"/>
        <w:tabs>
          <w:tab w:val="left" w:pos="993"/>
        </w:tabs>
        <w:spacing w:after="0" w:line="240" w:lineRule="auto"/>
        <w:ind w:left="0"/>
        <w:jc w:val="center"/>
        <w:rPr>
          <w:rFonts w:ascii="Times New Roman" w:hAnsi="Times New Roman" w:cs="Times New Roman"/>
          <w:b/>
          <w:bCs/>
          <w:sz w:val="28"/>
          <w:szCs w:val="28"/>
        </w:rPr>
      </w:pPr>
      <w:r w:rsidRPr="00F67C31">
        <w:rPr>
          <w:rFonts w:ascii="Times New Roman" w:hAnsi="Times New Roman" w:cs="Times New Roman"/>
          <w:b/>
          <w:bCs/>
          <w:sz w:val="28"/>
          <w:szCs w:val="28"/>
        </w:rPr>
        <w:t>IV Informācijas apjoms, kuru Projekta vienība pieprasa no trešajām pusēm par katru pretendentu</w:t>
      </w:r>
    </w:p>
    <w:p w14:paraId="1ACBF3D0" w14:textId="77777777" w:rsidR="008B6EA3" w:rsidRPr="00F67C31" w:rsidRDefault="008B6EA3" w:rsidP="00C77346">
      <w:pPr>
        <w:spacing w:line="240" w:lineRule="auto"/>
        <w:jc w:val="both"/>
        <w:rPr>
          <w:rFonts w:ascii="Times New Roman" w:hAnsi="Times New Roman"/>
          <w:sz w:val="28"/>
          <w:szCs w:val="28"/>
        </w:rPr>
      </w:pPr>
    </w:p>
    <w:p w14:paraId="1D5545E3" w14:textId="77777777" w:rsidR="00C70C44" w:rsidRPr="00F67C31" w:rsidRDefault="0069028A" w:rsidP="008D48A4">
      <w:pPr>
        <w:pStyle w:val="Sarakstarindkopa"/>
        <w:spacing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24.</w:t>
      </w:r>
      <w:r w:rsidR="004433F9" w:rsidRPr="00F67C31">
        <w:rPr>
          <w:rFonts w:ascii="Times New Roman" w:hAnsi="Times New Roman" w:cs="Times New Roman"/>
          <w:sz w:val="28"/>
          <w:szCs w:val="28"/>
        </w:rPr>
        <w:tab/>
      </w:r>
      <w:r w:rsidR="00CD24A9" w:rsidRPr="00F67C31">
        <w:rPr>
          <w:rFonts w:ascii="Times New Roman" w:hAnsi="Times New Roman" w:cs="Times New Roman"/>
          <w:sz w:val="28"/>
          <w:szCs w:val="28"/>
        </w:rPr>
        <w:t xml:space="preserve">Parakstot </w:t>
      </w:r>
      <w:r w:rsidRPr="00F67C31">
        <w:rPr>
          <w:rFonts w:ascii="Times New Roman" w:hAnsi="Times New Roman" w:cs="Times New Roman"/>
          <w:sz w:val="28"/>
          <w:szCs w:val="28"/>
        </w:rPr>
        <w:t>Pretendenta pieteikuma veidlapu</w:t>
      </w:r>
      <w:r w:rsidR="00CD24A9" w:rsidRPr="00F67C31">
        <w:rPr>
          <w:rFonts w:ascii="Times New Roman" w:hAnsi="Times New Roman" w:cs="Times New Roman"/>
          <w:sz w:val="28"/>
          <w:szCs w:val="28"/>
        </w:rPr>
        <w:t>, tiek dota piekrišana Projekta vienībai Noteikumu 17. un 18.punkt</w:t>
      </w:r>
      <w:r w:rsidR="00265BE0" w:rsidRPr="00F67C31">
        <w:rPr>
          <w:rFonts w:ascii="Times New Roman" w:hAnsi="Times New Roman" w:cs="Times New Roman"/>
          <w:sz w:val="28"/>
          <w:szCs w:val="28"/>
        </w:rPr>
        <w:t>ā noteiktās informācijas iegūšanai</w:t>
      </w:r>
      <w:r w:rsidR="00CD24A9" w:rsidRPr="00F67C31">
        <w:rPr>
          <w:rFonts w:ascii="Times New Roman" w:hAnsi="Times New Roman" w:cs="Times New Roman"/>
          <w:sz w:val="28"/>
          <w:szCs w:val="28"/>
        </w:rPr>
        <w:t xml:space="preserve"> vei</w:t>
      </w:r>
      <w:r w:rsidR="00265BE0" w:rsidRPr="00F67C31">
        <w:rPr>
          <w:rFonts w:ascii="Times New Roman" w:hAnsi="Times New Roman" w:cs="Times New Roman"/>
          <w:sz w:val="28"/>
          <w:szCs w:val="28"/>
        </w:rPr>
        <w:t>cot</w:t>
      </w:r>
      <w:r w:rsidR="00CD24A9" w:rsidRPr="00F67C31">
        <w:rPr>
          <w:rFonts w:ascii="Times New Roman" w:hAnsi="Times New Roman" w:cs="Times New Roman"/>
          <w:sz w:val="28"/>
          <w:szCs w:val="28"/>
        </w:rPr>
        <w:t xml:space="preserve"> sekoj</w:t>
      </w:r>
      <w:r w:rsidR="00C77346" w:rsidRPr="00F67C31">
        <w:rPr>
          <w:rFonts w:ascii="Times New Roman" w:hAnsi="Times New Roman" w:cs="Times New Roman"/>
          <w:sz w:val="28"/>
          <w:szCs w:val="28"/>
        </w:rPr>
        <w:t>o</w:t>
      </w:r>
      <w:r w:rsidR="00CD24A9" w:rsidRPr="00F67C31">
        <w:rPr>
          <w:rFonts w:ascii="Times New Roman" w:hAnsi="Times New Roman" w:cs="Times New Roman"/>
          <w:sz w:val="28"/>
          <w:szCs w:val="28"/>
        </w:rPr>
        <w:t>šas darbības:</w:t>
      </w:r>
    </w:p>
    <w:p w14:paraId="6B66C857" w14:textId="77777777" w:rsidR="00CD24A9" w:rsidRPr="00F67C31" w:rsidRDefault="0069028A" w:rsidP="004433F9">
      <w:pPr>
        <w:pStyle w:val="Sarakstarindkopa"/>
        <w:spacing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24.1.</w:t>
      </w:r>
      <w:r w:rsidR="004433F9" w:rsidRPr="00F67C31">
        <w:rPr>
          <w:rFonts w:ascii="Times New Roman" w:hAnsi="Times New Roman" w:cs="Times New Roman"/>
          <w:sz w:val="28"/>
          <w:szCs w:val="28"/>
        </w:rPr>
        <w:tab/>
      </w:r>
      <w:r w:rsidR="00C70C44" w:rsidRPr="00F67C31">
        <w:rPr>
          <w:rFonts w:ascii="Times New Roman" w:hAnsi="Times New Roman" w:cs="Times New Roman"/>
          <w:sz w:val="28"/>
          <w:szCs w:val="28"/>
        </w:rPr>
        <w:t>piepras</w:t>
      </w:r>
      <w:r w:rsidRPr="00F67C31">
        <w:rPr>
          <w:rFonts w:ascii="Times New Roman" w:hAnsi="Times New Roman" w:cs="Times New Roman"/>
          <w:sz w:val="28"/>
          <w:szCs w:val="28"/>
        </w:rPr>
        <w:t>īt</w:t>
      </w:r>
      <w:r w:rsidR="00C70C44" w:rsidRPr="00F67C31">
        <w:rPr>
          <w:rFonts w:ascii="Times New Roman" w:hAnsi="Times New Roman" w:cs="Times New Roman"/>
          <w:sz w:val="28"/>
          <w:szCs w:val="28"/>
        </w:rPr>
        <w:t xml:space="preserve"> informāciju no VID</w:t>
      </w:r>
      <w:r w:rsidRPr="00F67C31">
        <w:rPr>
          <w:rFonts w:ascii="Times New Roman" w:hAnsi="Times New Roman" w:cs="Times New Roman"/>
          <w:sz w:val="28"/>
          <w:szCs w:val="28"/>
        </w:rPr>
        <w:t xml:space="preserve"> par Pretendenta:</w:t>
      </w:r>
    </w:p>
    <w:p w14:paraId="61209841" w14:textId="7B722BBC" w:rsidR="00CD24A9" w:rsidRPr="00F67C31" w:rsidRDefault="0069028A" w:rsidP="004433F9">
      <w:pPr>
        <w:pStyle w:val="Sarakstarindkopa"/>
        <w:spacing w:line="240" w:lineRule="auto"/>
        <w:ind w:left="1418"/>
        <w:jc w:val="both"/>
        <w:rPr>
          <w:rFonts w:ascii="Times New Roman" w:hAnsi="Times New Roman" w:cs="Times New Roman"/>
          <w:sz w:val="28"/>
          <w:szCs w:val="28"/>
        </w:rPr>
      </w:pPr>
      <w:r w:rsidRPr="00F67C31">
        <w:rPr>
          <w:rFonts w:ascii="Times New Roman" w:hAnsi="Times New Roman" w:cs="Times New Roman"/>
          <w:sz w:val="28"/>
          <w:szCs w:val="28"/>
        </w:rPr>
        <w:t>24.1.1.</w:t>
      </w:r>
      <w:r w:rsidR="004433F9" w:rsidRPr="00F67C31">
        <w:rPr>
          <w:rFonts w:ascii="Times New Roman" w:hAnsi="Times New Roman" w:cs="Times New Roman"/>
          <w:sz w:val="28"/>
          <w:szCs w:val="28"/>
        </w:rPr>
        <w:tab/>
      </w:r>
      <w:r w:rsidR="00D65D9E" w:rsidRPr="00F67C31">
        <w:rPr>
          <w:rFonts w:ascii="Times New Roman" w:hAnsi="Times New Roman" w:cs="Times New Roman"/>
          <w:sz w:val="28"/>
          <w:szCs w:val="28"/>
        </w:rPr>
        <w:t xml:space="preserve">2017.gada 24.martā </w:t>
      </w:r>
      <w:r w:rsidR="00C70C44" w:rsidRPr="00F67C31">
        <w:rPr>
          <w:rFonts w:ascii="Times New Roman" w:hAnsi="Times New Roman" w:cs="Times New Roman"/>
          <w:sz w:val="28"/>
          <w:szCs w:val="28"/>
        </w:rPr>
        <w:t>nodarbinātīb</w:t>
      </w:r>
      <w:r w:rsidRPr="00F67C31">
        <w:rPr>
          <w:rFonts w:ascii="Times New Roman" w:hAnsi="Times New Roman" w:cs="Times New Roman"/>
          <w:sz w:val="28"/>
          <w:szCs w:val="28"/>
        </w:rPr>
        <w:t>as statusu</w:t>
      </w:r>
      <w:r w:rsidR="00D65D9E" w:rsidRPr="00F67C31">
        <w:rPr>
          <w:rFonts w:ascii="Times New Roman" w:hAnsi="Times New Roman" w:cs="Times New Roman"/>
          <w:sz w:val="28"/>
          <w:szCs w:val="28"/>
        </w:rPr>
        <w:t>,</w:t>
      </w:r>
      <w:r w:rsidR="00581165" w:rsidRPr="00F67C31">
        <w:rPr>
          <w:rFonts w:ascii="Times New Roman" w:hAnsi="Times New Roman" w:cs="Times New Roman"/>
          <w:sz w:val="28"/>
          <w:szCs w:val="28"/>
        </w:rPr>
        <w:t xml:space="preserve"> </w:t>
      </w:r>
      <w:r w:rsidR="00D65D9E" w:rsidRPr="00F67C31">
        <w:rPr>
          <w:rFonts w:ascii="Times New Roman" w:hAnsi="Times New Roman" w:cs="Times New Roman"/>
          <w:sz w:val="28"/>
          <w:szCs w:val="28"/>
        </w:rPr>
        <w:t>profesiju, darba vietu;</w:t>
      </w:r>
    </w:p>
    <w:p w14:paraId="3A7DF01F" w14:textId="77777777" w:rsidR="00C70C44" w:rsidRPr="00F67C31" w:rsidRDefault="0069028A" w:rsidP="004433F9">
      <w:pPr>
        <w:pStyle w:val="Sarakstarindkopa"/>
        <w:spacing w:line="240" w:lineRule="auto"/>
        <w:ind w:left="1418"/>
        <w:jc w:val="both"/>
        <w:rPr>
          <w:rFonts w:ascii="Times New Roman" w:hAnsi="Times New Roman" w:cs="Times New Roman"/>
          <w:sz w:val="28"/>
          <w:szCs w:val="28"/>
        </w:rPr>
      </w:pPr>
      <w:r w:rsidRPr="00F67C31">
        <w:rPr>
          <w:rFonts w:ascii="Times New Roman" w:hAnsi="Times New Roman" w:cs="Times New Roman"/>
          <w:sz w:val="28"/>
          <w:szCs w:val="28"/>
        </w:rPr>
        <w:t>24.1.2.</w:t>
      </w:r>
      <w:r w:rsidR="004433F9" w:rsidRPr="00F67C31">
        <w:rPr>
          <w:rFonts w:ascii="Times New Roman" w:hAnsi="Times New Roman" w:cs="Times New Roman"/>
          <w:sz w:val="28"/>
          <w:szCs w:val="28"/>
        </w:rPr>
        <w:tab/>
      </w:r>
      <w:r w:rsidRPr="00F67C31">
        <w:rPr>
          <w:rFonts w:ascii="Times New Roman" w:hAnsi="Times New Roman" w:cs="Times New Roman"/>
          <w:sz w:val="28"/>
          <w:szCs w:val="28"/>
        </w:rPr>
        <w:t>apgādībā esošajām personām uz Pretendenta pieteikuma iesniegšanas brīdi</w:t>
      </w:r>
      <w:r w:rsidR="004E1EA4" w:rsidRPr="00F67C31">
        <w:rPr>
          <w:rFonts w:ascii="Times New Roman" w:hAnsi="Times New Roman" w:cs="Times New Roman"/>
          <w:sz w:val="28"/>
          <w:szCs w:val="28"/>
        </w:rPr>
        <w:t>;</w:t>
      </w:r>
    </w:p>
    <w:p w14:paraId="0C71AE6E" w14:textId="77777777" w:rsidR="00CD24A9" w:rsidRPr="00F67C31" w:rsidRDefault="0069028A" w:rsidP="004433F9">
      <w:pPr>
        <w:pStyle w:val="Sarakstarindkopa"/>
        <w:spacing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24.2.</w:t>
      </w:r>
      <w:r w:rsidR="004433F9" w:rsidRPr="00F67C31">
        <w:rPr>
          <w:rFonts w:ascii="Times New Roman" w:hAnsi="Times New Roman" w:cs="Times New Roman"/>
          <w:sz w:val="28"/>
          <w:szCs w:val="28"/>
        </w:rPr>
        <w:tab/>
      </w:r>
      <w:r w:rsidRPr="00F67C31">
        <w:rPr>
          <w:rFonts w:ascii="Times New Roman" w:hAnsi="Times New Roman" w:cs="Times New Roman"/>
          <w:sz w:val="28"/>
          <w:szCs w:val="28"/>
        </w:rPr>
        <w:t>p</w:t>
      </w:r>
      <w:r w:rsidR="00C70C44" w:rsidRPr="00F67C31">
        <w:rPr>
          <w:rFonts w:ascii="Times New Roman" w:hAnsi="Times New Roman" w:cs="Times New Roman"/>
          <w:sz w:val="28"/>
          <w:szCs w:val="28"/>
        </w:rPr>
        <w:t>iepras</w:t>
      </w:r>
      <w:r w:rsidRPr="00F67C31">
        <w:rPr>
          <w:rFonts w:ascii="Times New Roman" w:hAnsi="Times New Roman" w:cs="Times New Roman"/>
          <w:sz w:val="28"/>
          <w:szCs w:val="28"/>
        </w:rPr>
        <w:t>īt informāciju no NVD:</w:t>
      </w:r>
    </w:p>
    <w:p w14:paraId="003D6B49" w14:textId="77777777" w:rsidR="00CD24A9" w:rsidRPr="00F67C31" w:rsidRDefault="0069028A" w:rsidP="008D48A4">
      <w:pPr>
        <w:pStyle w:val="Sarakstarindkopa"/>
        <w:spacing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24.2.1.</w:t>
      </w:r>
      <w:r w:rsidR="004433F9" w:rsidRPr="00F67C31">
        <w:rPr>
          <w:rFonts w:ascii="Times New Roman" w:hAnsi="Times New Roman" w:cs="Times New Roman"/>
          <w:sz w:val="28"/>
          <w:szCs w:val="28"/>
        </w:rPr>
        <w:tab/>
      </w:r>
      <w:r w:rsidRPr="00F67C31">
        <w:rPr>
          <w:rFonts w:ascii="Times New Roman" w:hAnsi="Times New Roman" w:cs="Times New Roman"/>
          <w:sz w:val="28"/>
          <w:szCs w:val="28"/>
        </w:rPr>
        <w:t xml:space="preserve">par noslēgto līgumu starp </w:t>
      </w:r>
      <w:r w:rsidR="00C70C44" w:rsidRPr="00F67C31">
        <w:rPr>
          <w:rFonts w:ascii="Times New Roman" w:hAnsi="Times New Roman" w:cs="Times New Roman"/>
          <w:sz w:val="28"/>
          <w:szCs w:val="28"/>
        </w:rPr>
        <w:t>ārstniecības iestādi</w:t>
      </w:r>
      <w:r w:rsidRPr="00F67C31">
        <w:rPr>
          <w:rFonts w:ascii="Times New Roman" w:hAnsi="Times New Roman" w:cs="Times New Roman"/>
          <w:sz w:val="28"/>
          <w:szCs w:val="28"/>
        </w:rPr>
        <w:t xml:space="preserve"> un NVD;</w:t>
      </w:r>
    </w:p>
    <w:p w14:paraId="4F498145" w14:textId="77777777" w:rsidR="002B4835" w:rsidRPr="00F67C31" w:rsidRDefault="0069028A" w:rsidP="008D48A4">
      <w:pPr>
        <w:pStyle w:val="Sarakstarindkopa"/>
        <w:spacing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24.2.2.</w:t>
      </w:r>
      <w:r w:rsidR="004433F9" w:rsidRPr="00F67C31">
        <w:rPr>
          <w:rFonts w:ascii="Times New Roman" w:hAnsi="Times New Roman" w:cs="Times New Roman"/>
          <w:sz w:val="28"/>
          <w:szCs w:val="28"/>
        </w:rPr>
        <w:tab/>
      </w:r>
      <w:r w:rsidR="00C70C44" w:rsidRPr="00F67C31">
        <w:rPr>
          <w:rFonts w:ascii="Times New Roman" w:hAnsi="Times New Roman" w:cs="Times New Roman"/>
          <w:sz w:val="28"/>
          <w:szCs w:val="28"/>
        </w:rPr>
        <w:t xml:space="preserve">par ģimenes ārstiem, kuri nodod praksi </w:t>
      </w:r>
      <w:r w:rsidR="004073FF" w:rsidRPr="00F67C31">
        <w:rPr>
          <w:rFonts w:ascii="Times New Roman" w:hAnsi="Times New Roman" w:cs="Times New Roman"/>
          <w:sz w:val="28"/>
          <w:szCs w:val="28"/>
        </w:rPr>
        <w:t>–</w:t>
      </w:r>
      <w:r w:rsidR="00C70C44" w:rsidRPr="00F67C31">
        <w:rPr>
          <w:rFonts w:ascii="Times New Roman" w:hAnsi="Times New Roman" w:cs="Times New Roman"/>
          <w:sz w:val="28"/>
          <w:szCs w:val="28"/>
        </w:rPr>
        <w:t xml:space="preserve"> </w:t>
      </w:r>
      <w:r w:rsidR="004073FF" w:rsidRPr="00F67C31">
        <w:rPr>
          <w:rFonts w:ascii="Times New Roman" w:hAnsi="Times New Roman" w:cs="Times New Roman"/>
          <w:sz w:val="28"/>
          <w:szCs w:val="28"/>
        </w:rPr>
        <w:t xml:space="preserve">pēdējo </w:t>
      </w:r>
      <w:r w:rsidR="00C70C44" w:rsidRPr="00F67C31">
        <w:rPr>
          <w:rFonts w:ascii="Times New Roman" w:hAnsi="Times New Roman" w:cs="Times New Roman"/>
          <w:sz w:val="28"/>
          <w:szCs w:val="28"/>
        </w:rPr>
        <w:t>12 mēnešu periodā ģimenes ārsta praksei samaksātās ikmēneša summas</w:t>
      </w:r>
      <w:r w:rsidR="004073FF" w:rsidRPr="00F67C31">
        <w:rPr>
          <w:rFonts w:ascii="Times New Roman" w:hAnsi="Times New Roman" w:cs="Times New Roman"/>
          <w:sz w:val="28"/>
          <w:szCs w:val="28"/>
        </w:rPr>
        <w:t>. 12 mēnešu periodu skait</w:t>
      </w:r>
      <w:r w:rsidR="006871E6" w:rsidRPr="00F67C31">
        <w:rPr>
          <w:rFonts w:ascii="Times New Roman" w:hAnsi="Times New Roman" w:cs="Times New Roman"/>
          <w:sz w:val="28"/>
          <w:szCs w:val="28"/>
        </w:rPr>
        <w:t>a</w:t>
      </w:r>
      <w:r w:rsidR="004073FF" w:rsidRPr="00F67C31">
        <w:rPr>
          <w:rFonts w:ascii="Times New Roman" w:hAnsi="Times New Roman" w:cs="Times New Roman"/>
          <w:sz w:val="28"/>
          <w:szCs w:val="28"/>
        </w:rPr>
        <w:t xml:space="preserve"> no dienas, kad izbeigts līgums ar NVD “Par primārās veselības aprūpes pakalpojumu sniegšanu”</w:t>
      </w:r>
      <w:r w:rsidR="00C70C44" w:rsidRPr="00F67C31">
        <w:rPr>
          <w:rFonts w:ascii="Times New Roman" w:hAnsi="Times New Roman" w:cs="Times New Roman"/>
          <w:sz w:val="28"/>
          <w:szCs w:val="28"/>
        </w:rPr>
        <w:t xml:space="preserve">; </w:t>
      </w:r>
    </w:p>
    <w:p w14:paraId="51F12549" w14:textId="77777777" w:rsidR="00CD24A9" w:rsidRPr="00F67C31" w:rsidRDefault="0069028A" w:rsidP="004433F9">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24.3.</w:t>
      </w:r>
      <w:r w:rsidR="004433F9" w:rsidRPr="00F67C31">
        <w:rPr>
          <w:rFonts w:ascii="Times New Roman" w:hAnsi="Times New Roman" w:cs="Times New Roman"/>
          <w:sz w:val="28"/>
          <w:szCs w:val="28"/>
        </w:rPr>
        <w:tab/>
      </w:r>
      <w:r w:rsidRPr="00F67C31">
        <w:rPr>
          <w:rFonts w:ascii="Times New Roman" w:hAnsi="Times New Roman" w:cs="Times New Roman"/>
          <w:sz w:val="28"/>
          <w:szCs w:val="28"/>
        </w:rPr>
        <w:t xml:space="preserve">pieprasīt informāciju </w:t>
      </w:r>
      <w:r w:rsidR="00C70C44" w:rsidRPr="00F67C31">
        <w:rPr>
          <w:rFonts w:ascii="Times New Roman" w:hAnsi="Times New Roman" w:cs="Times New Roman"/>
          <w:sz w:val="28"/>
          <w:szCs w:val="28"/>
        </w:rPr>
        <w:t>no VI</w:t>
      </w:r>
      <w:r w:rsidRPr="00F67C31">
        <w:rPr>
          <w:rFonts w:ascii="Times New Roman" w:hAnsi="Times New Roman" w:cs="Times New Roman"/>
          <w:sz w:val="28"/>
          <w:szCs w:val="28"/>
        </w:rPr>
        <w:t>:</w:t>
      </w:r>
    </w:p>
    <w:p w14:paraId="2B3034FE" w14:textId="77777777" w:rsidR="00211CE0"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24.3.1.</w:t>
      </w:r>
      <w:r w:rsidR="004433F9" w:rsidRPr="00F67C31">
        <w:rPr>
          <w:rFonts w:ascii="Times New Roman" w:hAnsi="Times New Roman" w:cs="Times New Roman"/>
          <w:sz w:val="28"/>
          <w:szCs w:val="28"/>
        </w:rPr>
        <w:tab/>
      </w:r>
      <w:r w:rsidRPr="00F67C31">
        <w:rPr>
          <w:rFonts w:ascii="Times New Roman" w:hAnsi="Times New Roman" w:cs="Times New Roman"/>
          <w:sz w:val="28"/>
          <w:szCs w:val="28"/>
        </w:rPr>
        <w:t xml:space="preserve">par ārstniecības personu reģistrēšanu ārstniecības personu </w:t>
      </w:r>
      <w:r w:rsidR="00C70C44" w:rsidRPr="00F67C31">
        <w:rPr>
          <w:rFonts w:ascii="Times New Roman" w:hAnsi="Times New Roman" w:cs="Times New Roman"/>
          <w:sz w:val="28"/>
          <w:szCs w:val="28"/>
        </w:rPr>
        <w:t>reģistrā</w:t>
      </w:r>
      <w:r w:rsidRPr="00F67C31">
        <w:rPr>
          <w:rFonts w:ascii="Times New Roman" w:hAnsi="Times New Roman" w:cs="Times New Roman"/>
          <w:sz w:val="28"/>
          <w:szCs w:val="28"/>
        </w:rPr>
        <w:t>;</w:t>
      </w:r>
    </w:p>
    <w:p w14:paraId="736DB515" w14:textId="77777777" w:rsidR="008B6EA3"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24.3.2.</w:t>
      </w:r>
      <w:r w:rsidR="004433F9" w:rsidRPr="00F67C31">
        <w:rPr>
          <w:rFonts w:ascii="Times New Roman" w:hAnsi="Times New Roman" w:cs="Times New Roman"/>
          <w:sz w:val="28"/>
          <w:szCs w:val="28"/>
        </w:rPr>
        <w:tab/>
      </w:r>
      <w:r w:rsidR="00211CE0" w:rsidRPr="00F67C31">
        <w:rPr>
          <w:rFonts w:ascii="Times New Roman" w:hAnsi="Times New Roman" w:cs="Times New Roman"/>
          <w:sz w:val="28"/>
          <w:szCs w:val="28"/>
        </w:rPr>
        <w:t xml:space="preserve">par ārstniecības personu </w:t>
      </w:r>
      <w:r w:rsidR="00C70C44" w:rsidRPr="00F67C31">
        <w:rPr>
          <w:rFonts w:ascii="Times New Roman" w:hAnsi="Times New Roman" w:cs="Times New Roman"/>
          <w:sz w:val="28"/>
          <w:szCs w:val="28"/>
        </w:rPr>
        <w:t>sertifikātu derīguma termiņ</w:t>
      </w:r>
      <w:r w:rsidR="00211CE0" w:rsidRPr="00F67C31">
        <w:rPr>
          <w:rFonts w:ascii="Times New Roman" w:hAnsi="Times New Roman" w:cs="Times New Roman"/>
          <w:sz w:val="28"/>
          <w:szCs w:val="28"/>
        </w:rPr>
        <w:t>u</w:t>
      </w:r>
      <w:r w:rsidRPr="00F67C31">
        <w:rPr>
          <w:rFonts w:ascii="Times New Roman" w:hAnsi="Times New Roman" w:cs="Times New Roman"/>
          <w:sz w:val="28"/>
          <w:szCs w:val="28"/>
        </w:rPr>
        <w:t>;</w:t>
      </w:r>
    </w:p>
    <w:p w14:paraId="52C8EB67" w14:textId="77777777" w:rsidR="00476EB1" w:rsidRPr="00F67C31" w:rsidRDefault="0069028A" w:rsidP="004433F9">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lastRenderedPageBreak/>
        <w:t>24.4.</w:t>
      </w:r>
      <w:r w:rsidR="004433F9" w:rsidRPr="00F67C31">
        <w:rPr>
          <w:rFonts w:ascii="Times New Roman" w:hAnsi="Times New Roman" w:cs="Times New Roman"/>
          <w:sz w:val="28"/>
          <w:szCs w:val="28"/>
        </w:rPr>
        <w:tab/>
      </w:r>
      <w:r w:rsidRPr="00F67C31">
        <w:rPr>
          <w:rFonts w:ascii="Times New Roman" w:hAnsi="Times New Roman" w:cs="Times New Roman"/>
          <w:sz w:val="28"/>
          <w:szCs w:val="28"/>
        </w:rPr>
        <w:t xml:space="preserve">izmantojot publisko datu reģistru – personu datu </w:t>
      </w:r>
      <w:r w:rsidR="004D120D" w:rsidRPr="00F67C31">
        <w:rPr>
          <w:rFonts w:ascii="Times New Roman" w:hAnsi="Times New Roman" w:cs="Times New Roman"/>
          <w:sz w:val="28"/>
          <w:szCs w:val="28"/>
        </w:rPr>
        <w:t>portāl</w:t>
      </w:r>
      <w:r w:rsidR="005D6105" w:rsidRPr="00F67C31">
        <w:rPr>
          <w:rFonts w:ascii="Times New Roman" w:hAnsi="Times New Roman" w:cs="Times New Roman"/>
          <w:sz w:val="28"/>
          <w:szCs w:val="28"/>
        </w:rPr>
        <w:t>ā</w:t>
      </w:r>
      <w:r w:rsidR="004D120D" w:rsidRPr="00F67C31">
        <w:rPr>
          <w:rFonts w:ascii="Times New Roman" w:hAnsi="Times New Roman" w:cs="Times New Roman"/>
          <w:sz w:val="28"/>
          <w:szCs w:val="28"/>
        </w:rPr>
        <w:t xml:space="preserve"> pieprasīt informāciju</w:t>
      </w:r>
      <w:r w:rsidRPr="00F67C31">
        <w:rPr>
          <w:rFonts w:ascii="Times New Roman" w:hAnsi="Times New Roman" w:cs="Times New Roman"/>
          <w:sz w:val="28"/>
          <w:szCs w:val="28"/>
        </w:rPr>
        <w:t>:</w:t>
      </w:r>
    </w:p>
    <w:p w14:paraId="00FBA32B" w14:textId="77777777" w:rsidR="004D120D" w:rsidRPr="00F67C31" w:rsidRDefault="0069028A" w:rsidP="00B53ABA">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24.4.1.</w:t>
      </w:r>
      <w:r w:rsidR="00B913B7" w:rsidRPr="00F67C31">
        <w:rPr>
          <w:rFonts w:ascii="Times New Roman" w:hAnsi="Times New Roman" w:cs="Times New Roman"/>
          <w:sz w:val="28"/>
          <w:szCs w:val="28"/>
        </w:rPr>
        <w:tab/>
      </w:r>
      <w:r w:rsidRPr="00F67C31">
        <w:rPr>
          <w:rFonts w:ascii="Times New Roman" w:hAnsi="Times New Roman" w:cs="Times New Roman"/>
          <w:sz w:val="28"/>
          <w:szCs w:val="28"/>
        </w:rPr>
        <w:t>par pretendenta pieteikumā norādīto ārstniecības personas datu atbilstību (vārds, uzvārds, personas kods);</w:t>
      </w:r>
    </w:p>
    <w:p w14:paraId="50AF4671" w14:textId="77777777" w:rsidR="00476EB1" w:rsidRPr="00F67C31" w:rsidRDefault="0069028A" w:rsidP="00B53ABA">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24.4.</w:t>
      </w:r>
      <w:r w:rsidR="004D120D" w:rsidRPr="00F67C31">
        <w:rPr>
          <w:rFonts w:ascii="Times New Roman" w:hAnsi="Times New Roman" w:cs="Times New Roman"/>
          <w:sz w:val="28"/>
          <w:szCs w:val="28"/>
        </w:rPr>
        <w:t>2</w:t>
      </w:r>
      <w:r w:rsidRPr="00F67C31">
        <w:rPr>
          <w:rFonts w:ascii="Times New Roman" w:hAnsi="Times New Roman" w:cs="Times New Roman"/>
          <w:sz w:val="28"/>
          <w:szCs w:val="28"/>
        </w:rPr>
        <w:t>.</w:t>
      </w:r>
      <w:r w:rsidR="00B913B7" w:rsidRPr="00F67C31">
        <w:rPr>
          <w:rFonts w:ascii="Times New Roman" w:hAnsi="Times New Roman" w:cs="Times New Roman"/>
          <w:sz w:val="28"/>
          <w:szCs w:val="28"/>
        </w:rPr>
        <w:tab/>
      </w:r>
      <w:r w:rsidRPr="00F67C31">
        <w:rPr>
          <w:rFonts w:ascii="Times New Roman" w:hAnsi="Times New Roman" w:cs="Times New Roman"/>
          <w:sz w:val="28"/>
          <w:szCs w:val="28"/>
        </w:rPr>
        <w:t>par ārstniecības personas laul</w:t>
      </w:r>
      <w:r w:rsidR="004D120D" w:rsidRPr="00F67C31">
        <w:rPr>
          <w:rFonts w:ascii="Times New Roman" w:hAnsi="Times New Roman" w:cs="Times New Roman"/>
          <w:sz w:val="28"/>
          <w:szCs w:val="28"/>
        </w:rPr>
        <w:t>āto</w:t>
      </w:r>
      <w:r w:rsidRPr="00F67C31">
        <w:rPr>
          <w:rFonts w:ascii="Times New Roman" w:hAnsi="Times New Roman" w:cs="Times New Roman"/>
          <w:sz w:val="28"/>
          <w:szCs w:val="28"/>
        </w:rPr>
        <w:t xml:space="preserve">, lai nodrošinātu </w:t>
      </w:r>
      <w:r w:rsidR="004D120D" w:rsidRPr="00F67C31">
        <w:rPr>
          <w:rFonts w:ascii="Times New Roman" w:hAnsi="Times New Roman" w:cs="Times New Roman"/>
          <w:sz w:val="28"/>
          <w:szCs w:val="28"/>
        </w:rPr>
        <w:t>Noteikumu</w:t>
      </w:r>
      <w:r w:rsidRPr="00F67C31">
        <w:rPr>
          <w:rFonts w:ascii="Times New Roman" w:hAnsi="Times New Roman" w:cs="Times New Roman"/>
          <w:sz w:val="28"/>
          <w:szCs w:val="28"/>
        </w:rPr>
        <w:t xml:space="preserve"> 22.punkta nosacījumu izpildi, ka katru kompensācijas veidu var saņemt vienu reizi projekta īstenošanas laikā;</w:t>
      </w:r>
    </w:p>
    <w:p w14:paraId="6F2E4221" w14:textId="77777777" w:rsidR="00476EB1" w:rsidRPr="00F67C31" w:rsidRDefault="0069028A" w:rsidP="00964E38">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24.4.</w:t>
      </w:r>
      <w:r w:rsidR="004D120D" w:rsidRPr="00F67C31">
        <w:rPr>
          <w:rFonts w:ascii="Times New Roman" w:hAnsi="Times New Roman" w:cs="Times New Roman"/>
          <w:sz w:val="28"/>
          <w:szCs w:val="28"/>
        </w:rPr>
        <w:t>3</w:t>
      </w:r>
      <w:r w:rsidRPr="00F67C31">
        <w:rPr>
          <w:rFonts w:ascii="Times New Roman" w:hAnsi="Times New Roman" w:cs="Times New Roman"/>
          <w:sz w:val="28"/>
          <w:szCs w:val="28"/>
        </w:rPr>
        <w:t>.</w:t>
      </w:r>
      <w:r w:rsidR="00B913B7" w:rsidRPr="00F67C31">
        <w:rPr>
          <w:rFonts w:ascii="Times New Roman" w:hAnsi="Times New Roman" w:cs="Times New Roman"/>
          <w:sz w:val="28"/>
          <w:szCs w:val="28"/>
        </w:rPr>
        <w:tab/>
      </w:r>
      <w:r w:rsidR="004D120D" w:rsidRPr="00F67C31">
        <w:rPr>
          <w:rFonts w:ascii="Times New Roman" w:hAnsi="Times New Roman" w:cs="Times New Roman"/>
          <w:sz w:val="28"/>
          <w:szCs w:val="28"/>
        </w:rPr>
        <w:t xml:space="preserve">par ārstniecības personas bērniem </w:t>
      </w:r>
      <w:r w:rsidRPr="00F67C31">
        <w:rPr>
          <w:rFonts w:ascii="Times New Roman" w:hAnsi="Times New Roman" w:cs="Times New Roman"/>
          <w:sz w:val="28"/>
          <w:szCs w:val="28"/>
        </w:rPr>
        <w:t>gadījumā, ja ārstniecības persona pieprasa papildu kompensāciju par ģimenes locekļiem, bērniem</w:t>
      </w:r>
      <w:r w:rsidR="004D120D" w:rsidRPr="00F67C31">
        <w:rPr>
          <w:rFonts w:ascii="Times New Roman" w:hAnsi="Times New Roman" w:cs="Times New Roman"/>
          <w:sz w:val="28"/>
          <w:szCs w:val="28"/>
        </w:rPr>
        <w:t>.</w:t>
      </w:r>
      <w:r w:rsidRPr="00F67C31">
        <w:rPr>
          <w:rFonts w:ascii="Times New Roman" w:hAnsi="Times New Roman" w:cs="Times New Roman"/>
          <w:sz w:val="28"/>
          <w:szCs w:val="28"/>
        </w:rPr>
        <w:t xml:space="preserve"> </w:t>
      </w:r>
    </w:p>
    <w:p w14:paraId="5CABD290" w14:textId="77777777" w:rsidR="00C70C44" w:rsidRPr="00F67C31" w:rsidRDefault="00C70C44" w:rsidP="00C94E5B">
      <w:pPr>
        <w:pStyle w:val="Sarakstarindkopa"/>
        <w:spacing w:after="0" w:line="240" w:lineRule="auto"/>
        <w:ind w:left="1296" w:hanging="864"/>
        <w:jc w:val="both"/>
        <w:rPr>
          <w:rFonts w:ascii="Times New Roman" w:hAnsi="Times New Roman" w:cs="Times New Roman"/>
          <w:sz w:val="28"/>
          <w:szCs w:val="28"/>
        </w:rPr>
      </w:pPr>
    </w:p>
    <w:p w14:paraId="61B1959C" w14:textId="77777777" w:rsidR="00C70C44" w:rsidRPr="00F67C31" w:rsidRDefault="0069028A" w:rsidP="00C70C44">
      <w:pPr>
        <w:pStyle w:val="Sarakstarindkopa"/>
        <w:spacing w:after="0" w:line="240" w:lineRule="auto"/>
        <w:ind w:left="0"/>
        <w:jc w:val="center"/>
        <w:rPr>
          <w:rFonts w:ascii="Times New Roman" w:hAnsi="Times New Roman" w:cs="Times New Roman"/>
          <w:b/>
          <w:sz w:val="28"/>
          <w:szCs w:val="28"/>
        </w:rPr>
      </w:pPr>
      <w:r w:rsidRPr="00F67C31">
        <w:rPr>
          <w:rFonts w:ascii="Times New Roman" w:hAnsi="Times New Roman" w:cs="Times New Roman"/>
          <w:b/>
          <w:sz w:val="28"/>
          <w:szCs w:val="28"/>
        </w:rPr>
        <w:t>V Pretendentu pieteikumu izvērtēšanas kritēriji un kompensācijas saņemšanas atbilstības nosacījumi</w:t>
      </w:r>
    </w:p>
    <w:p w14:paraId="74C56519" w14:textId="77777777" w:rsidR="00C70C44" w:rsidRPr="00F67C31" w:rsidRDefault="00C70C44" w:rsidP="00C70C44">
      <w:pPr>
        <w:pStyle w:val="Sarakstarindkopa"/>
        <w:spacing w:after="0" w:line="240" w:lineRule="auto"/>
        <w:ind w:left="0"/>
        <w:jc w:val="center"/>
        <w:rPr>
          <w:rFonts w:ascii="Times New Roman" w:hAnsi="Times New Roman" w:cs="Times New Roman"/>
          <w:sz w:val="28"/>
          <w:szCs w:val="28"/>
        </w:rPr>
      </w:pPr>
    </w:p>
    <w:p w14:paraId="53C471B5" w14:textId="77777777" w:rsidR="00410FB2" w:rsidRPr="00F67C31" w:rsidRDefault="0069028A" w:rsidP="008D48A4">
      <w:pPr>
        <w:pStyle w:val="Sarakstarindkopa"/>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25.</w:t>
      </w:r>
      <w:r w:rsidR="00B913B7" w:rsidRPr="00F67C31">
        <w:rPr>
          <w:rFonts w:ascii="Times New Roman" w:hAnsi="Times New Roman" w:cs="Times New Roman"/>
          <w:sz w:val="28"/>
          <w:szCs w:val="28"/>
        </w:rPr>
        <w:tab/>
      </w:r>
      <w:r w:rsidR="00DF76FF" w:rsidRPr="00F67C31">
        <w:rPr>
          <w:rFonts w:ascii="Times New Roman" w:hAnsi="Times New Roman" w:cs="Times New Roman"/>
          <w:sz w:val="28"/>
          <w:szCs w:val="28"/>
        </w:rPr>
        <w:t>VM izvērtē Pretendenta pieteikumu</w:t>
      </w:r>
      <w:r w:rsidR="004F60AA" w:rsidRPr="00F67C31">
        <w:rPr>
          <w:rFonts w:ascii="Times New Roman" w:hAnsi="Times New Roman" w:cs="Times New Roman"/>
          <w:sz w:val="28"/>
          <w:szCs w:val="28"/>
        </w:rPr>
        <w:t xml:space="preserve"> </w:t>
      </w:r>
      <w:r w:rsidR="00DF76FF" w:rsidRPr="00F67C31">
        <w:rPr>
          <w:rFonts w:ascii="Times New Roman" w:hAnsi="Times New Roman" w:cs="Times New Roman"/>
          <w:sz w:val="28"/>
          <w:szCs w:val="28"/>
        </w:rPr>
        <w:t xml:space="preserve">pēc </w:t>
      </w:r>
      <w:r w:rsidR="003067F5" w:rsidRPr="00F67C31">
        <w:rPr>
          <w:rFonts w:ascii="Times New Roman" w:hAnsi="Times New Roman" w:cs="Times New Roman"/>
          <w:sz w:val="28"/>
          <w:szCs w:val="28"/>
        </w:rPr>
        <w:t xml:space="preserve">šādiem </w:t>
      </w:r>
      <w:r w:rsidR="00DF76FF" w:rsidRPr="00F67C31">
        <w:rPr>
          <w:rFonts w:ascii="Times New Roman" w:hAnsi="Times New Roman" w:cs="Times New Roman"/>
          <w:sz w:val="28"/>
          <w:szCs w:val="28"/>
        </w:rPr>
        <w:t>kritērijiem (</w:t>
      </w:r>
      <w:r w:rsidR="00240192" w:rsidRPr="00F67C31">
        <w:rPr>
          <w:rFonts w:ascii="Times New Roman" w:hAnsi="Times New Roman" w:cs="Times New Roman"/>
          <w:sz w:val="28"/>
          <w:szCs w:val="28"/>
        </w:rPr>
        <w:t>7</w:t>
      </w:r>
      <w:r w:rsidR="00B913B7" w:rsidRPr="00F67C31">
        <w:rPr>
          <w:rFonts w:ascii="Times New Roman" w:hAnsi="Times New Roman" w:cs="Times New Roman"/>
          <w:sz w:val="28"/>
          <w:szCs w:val="28"/>
        </w:rPr>
        <w:t>.</w:t>
      </w:r>
      <w:r w:rsidR="00240192" w:rsidRPr="00F67C31">
        <w:rPr>
          <w:rFonts w:ascii="Times New Roman" w:hAnsi="Times New Roman" w:cs="Times New Roman"/>
          <w:sz w:val="28"/>
          <w:szCs w:val="28"/>
        </w:rPr>
        <w:t xml:space="preserve"> un </w:t>
      </w:r>
      <w:r w:rsidR="00E910F7" w:rsidRPr="00F67C31">
        <w:rPr>
          <w:rFonts w:ascii="Times New Roman" w:hAnsi="Times New Roman" w:cs="Times New Roman"/>
          <w:sz w:val="28"/>
          <w:szCs w:val="28"/>
        </w:rPr>
        <w:t>8</w:t>
      </w:r>
      <w:r w:rsidR="00DF76FF" w:rsidRPr="00F67C31">
        <w:rPr>
          <w:rFonts w:ascii="Times New Roman" w:hAnsi="Times New Roman" w:cs="Times New Roman"/>
          <w:sz w:val="28"/>
          <w:szCs w:val="28"/>
        </w:rPr>
        <w:t>.pielikums):</w:t>
      </w:r>
    </w:p>
    <w:p w14:paraId="324B0FE3" w14:textId="0BA9DE9F" w:rsidR="0054660B" w:rsidRPr="00F67C31" w:rsidRDefault="0069028A" w:rsidP="00B913B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25.1.</w:t>
      </w:r>
      <w:r w:rsidR="00B913B7" w:rsidRPr="00F67C31">
        <w:rPr>
          <w:rFonts w:ascii="Times New Roman" w:hAnsi="Times New Roman" w:cs="Times New Roman"/>
          <w:sz w:val="28"/>
          <w:szCs w:val="28"/>
        </w:rPr>
        <w:tab/>
      </w:r>
      <w:r w:rsidR="00657548" w:rsidRPr="00F67C31">
        <w:rPr>
          <w:rFonts w:ascii="Times New Roman" w:hAnsi="Times New Roman" w:cs="Times New Roman"/>
          <w:sz w:val="28"/>
          <w:szCs w:val="28"/>
        </w:rPr>
        <w:t xml:space="preserve">ārstniecības </w:t>
      </w:r>
      <w:r w:rsidRPr="00F67C31">
        <w:rPr>
          <w:rFonts w:ascii="Times New Roman" w:hAnsi="Times New Roman" w:cs="Times New Roman"/>
          <w:sz w:val="28"/>
          <w:szCs w:val="28"/>
        </w:rPr>
        <w:t>persona atbilst prioritārajai jomai un ar tām saistītajām jomām;</w:t>
      </w:r>
    </w:p>
    <w:p w14:paraId="04AD36DC" w14:textId="77777777" w:rsidR="0054660B" w:rsidRPr="00F67C31" w:rsidRDefault="0069028A" w:rsidP="00B913B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25.2.</w:t>
      </w:r>
      <w:r w:rsidR="00B913B7" w:rsidRPr="00F67C31">
        <w:rPr>
          <w:rFonts w:ascii="Times New Roman" w:hAnsi="Times New Roman" w:cs="Times New Roman"/>
          <w:sz w:val="28"/>
          <w:szCs w:val="28"/>
        </w:rPr>
        <w:tab/>
      </w:r>
      <w:r w:rsidRPr="00F67C31">
        <w:rPr>
          <w:rFonts w:ascii="Times New Roman" w:hAnsi="Times New Roman" w:cs="Times New Roman"/>
          <w:sz w:val="28"/>
          <w:szCs w:val="28"/>
        </w:rPr>
        <w:t>Ārstniecības iestāde, kurā strādās ārstniecības persona, ir atbalstāmā iestāde;</w:t>
      </w:r>
    </w:p>
    <w:p w14:paraId="041E3CAA" w14:textId="77777777" w:rsidR="0054660B" w:rsidRPr="00F67C31" w:rsidRDefault="0069028A" w:rsidP="00B913B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pacing w:val="-4"/>
          <w:sz w:val="28"/>
          <w:szCs w:val="28"/>
        </w:rPr>
        <w:t>25.3.</w:t>
      </w:r>
      <w:r w:rsidR="00B913B7" w:rsidRPr="00F67C31">
        <w:rPr>
          <w:rFonts w:ascii="Times New Roman" w:hAnsi="Times New Roman" w:cs="Times New Roman"/>
          <w:spacing w:val="-4"/>
          <w:sz w:val="28"/>
          <w:szCs w:val="28"/>
        </w:rPr>
        <w:tab/>
      </w:r>
      <w:r w:rsidRPr="00F67C31">
        <w:rPr>
          <w:rFonts w:ascii="Times New Roman" w:hAnsi="Times New Roman" w:cs="Times New Roman"/>
          <w:spacing w:val="-4"/>
          <w:sz w:val="28"/>
          <w:szCs w:val="28"/>
        </w:rPr>
        <w:t>Ārstniecības persona ir reģistrēta Ārstniecības personu un ārstniecības atbalsta personu reģistrā</w:t>
      </w:r>
      <w:r w:rsidR="00524AB6" w:rsidRPr="00F67C31">
        <w:rPr>
          <w:rFonts w:ascii="Times New Roman" w:hAnsi="Times New Roman" w:cs="Times New Roman"/>
          <w:spacing w:val="-4"/>
          <w:sz w:val="28"/>
          <w:szCs w:val="28"/>
        </w:rPr>
        <w:t>;</w:t>
      </w:r>
    </w:p>
    <w:p w14:paraId="1709F5B7" w14:textId="77777777" w:rsidR="0054660B" w:rsidRPr="00F67C31" w:rsidRDefault="0069028A" w:rsidP="00B913B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pacing w:val="-4"/>
          <w:sz w:val="28"/>
          <w:szCs w:val="28"/>
        </w:rPr>
        <w:t>25.4.</w:t>
      </w:r>
      <w:r w:rsidR="00B913B7" w:rsidRPr="00F67C31">
        <w:rPr>
          <w:rFonts w:ascii="Times New Roman" w:hAnsi="Times New Roman" w:cs="Times New Roman"/>
          <w:spacing w:val="-4"/>
          <w:sz w:val="28"/>
          <w:szCs w:val="28"/>
        </w:rPr>
        <w:tab/>
      </w:r>
      <w:r w:rsidRPr="00F67C31">
        <w:rPr>
          <w:rFonts w:ascii="Times New Roman" w:hAnsi="Times New Roman" w:cs="Times New Roman"/>
          <w:spacing w:val="-4"/>
          <w:sz w:val="28"/>
          <w:szCs w:val="28"/>
        </w:rPr>
        <w:t>Ārsti</w:t>
      </w:r>
      <w:r w:rsidR="00B62D18" w:rsidRPr="00F67C31">
        <w:rPr>
          <w:rFonts w:ascii="Times New Roman" w:hAnsi="Times New Roman" w:cs="Times New Roman"/>
          <w:spacing w:val="-4"/>
          <w:sz w:val="28"/>
          <w:szCs w:val="28"/>
        </w:rPr>
        <w:t>em</w:t>
      </w:r>
      <w:r w:rsidRPr="00F67C31">
        <w:rPr>
          <w:rFonts w:ascii="Times New Roman" w:hAnsi="Times New Roman" w:cs="Times New Roman"/>
          <w:spacing w:val="-4"/>
          <w:sz w:val="28"/>
          <w:szCs w:val="28"/>
        </w:rPr>
        <w:t xml:space="preserve"> un</w:t>
      </w:r>
      <w:r w:rsidR="00B62D18" w:rsidRPr="00F67C31">
        <w:rPr>
          <w:rFonts w:ascii="Times New Roman" w:hAnsi="Times New Roman" w:cs="Times New Roman"/>
          <w:spacing w:val="-4"/>
          <w:sz w:val="28"/>
          <w:szCs w:val="28"/>
        </w:rPr>
        <w:t xml:space="preserve"> zobārstiem</w:t>
      </w:r>
      <w:r w:rsidRPr="00F67C31">
        <w:rPr>
          <w:rFonts w:ascii="Times New Roman" w:hAnsi="Times New Roman" w:cs="Times New Roman"/>
          <w:spacing w:val="-4"/>
          <w:sz w:val="28"/>
          <w:szCs w:val="28"/>
        </w:rPr>
        <w:t xml:space="preserve"> ir </w:t>
      </w:r>
      <w:r w:rsidR="00B62D18" w:rsidRPr="00F67C31">
        <w:rPr>
          <w:rFonts w:ascii="Times New Roman" w:hAnsi="Times New Roman" w:cs="Times New Roman"/>
          <w:spacing w:val="-4"/>
          <w:sz w:val="28"/>
          <w:szCs w:val="28"/>
        </w:rPr>
        <w:t xml:space="preserve">derīgs </w:t>
      </w:r>
      <w:r w:rsidRPr="00F67C31">
        <w:rPr>
          <w:rFonts w:ascii="Times New Roman" w:hAnsi="Times New Roman" w:cs="Times New Roman"/>
          <w:spacing w:val="-4"/>
          <w:sz w:val="28"/>
          <w:szCs w:val="28"/>
        </w:rPr>
        <w:t>sertifi</w:t>
      </w:r>
      <w:r w:rsidR="00B62D18" w:rsidRPr="00F67C31">
        <w:rPr>
          <w:rFonts w:ascii="Times New Roman" w:hAnsi="Times New Roman" w:cs="Times New Roman"/>
          <w:spacing w:val="-4"/>
          <w:sz w:val="28"/>
          <w:szCs w:val="28"/>
        </w:rPr>
        <w:t>kāts</w:t>
      </w:r>
      <w:r w:rsidRPr="00F67C31">
        <w:rPr>
          <w:rFonts w:ascii="Times New Roman" w:hAnsi="Times New Roman" w:cs="Times New Roman"/>
          <w:spacing w:val="-4"/>
          <w:sz w:val="28"/>
          <w:szCs w:val="28"/>
        </w:rPr>
        <w:t xml:space="preserve"> attiecīgajā specialitātē</w:t>
      </w:r>
      <w:r w:rsidR="00B62D18" w:rsidRPr="00F67C31">
        <w:rPr>
          <w:rFonts w:ascii="Times New Roman" w:hAnsi="Times New Roman" w:cs="Times New Roman"/>
          <w:spacing w:val="-4"/>
          <w:sz w:val="28"/>
          <w:szCs w:val="28"/>
        </w:rPr>
        <w:t>;</w:t>
      </w:r>
    </w:p>
    <w:p w14:paraId="74242A8B" w14:textId="77777777" w:rsidR="0054660B" w:rsidRPr="00F67C31" w:rsidRDefault="0069028A" w:rsidP="00B913B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pacing w:val="-4"/>
          <w:sz w:val="28"/>
          <w:szCs w:val="28"/>
        </w:rPr>
        <w:t>25.5.</w:t>
      </w:r>
      <w:r w:rsidR="00B913B7" w:rsidRPr="00F67C31">
        <w:rPr>
          <w:rFonts w:ascii="Times New Roman" w:hAnsi="Times New Roman" w:cs="Times New Roman"/>
          <w:spacing w:val="-4"/>
          <w:sz w:val="28"/>
          <w:szCs w:val="28"/>
        </w:rPr>
        <w:tab/>
      </w:r>
      <w:r w:rsidRPr="00F67C31">
        <w:rPr>
          <w:rFonts w:ascii="Times New Roman" w:hAnsi="Times New Roman" w:cs="Times New Roman"/>
          <w:spacing w:val="-4"/>
          <w:sz w:val="28"/>
          <w:szCs w:val="28"/>
        </w:rPr>
        <w:t>Ārstniecības persona</w:t>
      </w:r>
      <w:r w:rsidR="00524AB6" w:rsidRPr="00F67C31">
        <w:rPr>
          <w:rFonts w:ascii="Times New Roman" w:hAnsi="Times New Roman" w:cs="Times New Roman"/>
          <w:spacing w:val="-4"/>
          <w:sz w:val="28"/>
          <w:szCs w:val="28"/>
        </w:rPr>
        <w:t>i</w:t>
      </w:r>
      <w:r w:rsidRPr="00F67C31">
        <w:rPr>
          <w:rFonts w:ascii="Times New Roman" w:hAnsi="Times New Roman" w:cs="Times New Roman"/>
          <w:spacing w:val="-4"/>
          <w:sz w:val="28"/>
          <w:szCs w:val="28"/>
        </w:rPr>
        <w:t xml:space="preserve"> kompensācijas saņemšanai ir noslēgts līgums valsts apmaksāto veselības aprūpes pakalpojumu sniegšanai par pilnu slodzi</w:t>
      </w:r>
      <w:r w:rsidR="00524AB6" w:rsidRPr="00F67C31">
        <w:rPr>
          <w:rFonts w:ascii="Times New Roman" w:hAnsi="Times New Roman" w:cs="Times New Roman"/>
          <w:spacing w:val="-4"/>
          <w:sz w:val="28"/>
          <w:szCs w:val="28"/>
        </w:rPr>
        <w:t>:</w:t>
      </w:r>
    </w:p>
    <w:p w14:paraId="2A811820" w14:textId="059786B5" w:rsidR="0054660B"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25.</w:t>
      </w:r>
      <w:r w:rsidR="6FDE8F30" w:rsidRPr="00F67C31">
        <w:rPr>
          <w:rFonts w:ascii="Times New Roman" w:hAnsi="Times New Roman" w:cs="Times New Roman"/>
          <w:sz w:val="28"/>
          <w:szCs w:val="28"/>
        </w:rPr>
        <w:t>5.1.</w:t>
      </w:r>
      <w:r w:rsidR="00B913B7" w:rsidRPr="00F67C31">
        <w:rPr>
          <w:rFonts w:ascii="Times New Roman" w:hAnsi="Times New Roman" w:cs="Times New Roman"/>
          <w:sz w:val="28"/>
          <w:szCs w:val="28"/>
        </w:rPr>
        <w:tab/>
      </w:r>
      <w:r w:rsidRPr="00F67C31">
        <w:rPr>
          <w:rFonts w:ascii="Times New Roman" w:hAnsi="Times New Roman" w:cs="Times New Roman"/>
          <w:sz w:val="28"/>
          <w:szCs w:val="28"/>
        </w:rPr>
        <w:t xml:space="preserve">noslēgtā darba līguma vai līguma ar NVD atbilstība Plānā iekļautajām plānotajām atbalstāmo ārstniecības personu profesijām (ārsta palīgam, </w:t>
      </w:r>
      <w:r w:rsidR="5B08057E" w:rsidRPr="00F67C31">
        <w:rPr>
          <w:rFonts w:ascii="Times New Roman" w:hAnsi="Times New Roman" w:cs="Times New Roman"/>
          <w:sz w:val="28"/>
          <w:szCs w:val="28"/>
        </w:rPr>
        <w:t>v</w:t>
      </w:r>
      <w:r w:rsidR="00742F69" w:rsidRPr="00F67C31">
        <w:rPr>
          <w:rFonts w:ascii="Times New Roman" w:hAnsi="Times New Roman" w:cs="Times New Roman"/>
          <w:sz w:val="28"/>
          <w:szCs w:val="28"/>
        </w:rPr>
        <w:t>i</w:t>
      </w:r>
      <w:r w:rsidR="5B08057E" w:rsidRPr="00F67C31">
        <w:rPr>
          <w:rFonts w:ascii="Times New Roman" w:hAnsi="Times New Roman" w:cs="Times New Roman"/>
          <w:sz w:val="28"/>
          <w:szCs w:val="28"/>
        </w:rPr>
        <w:t>spārējās aprūpes</w:t>
      </w:r>
      <w:r w:rsidR="00581165" w:rsidRPr="00F67C31">
        <w:rPr>
          <w:rFonts w:ascii="Times New Roman" w:hAnsi="Times New Roman" w:cs="Times New Roman"/>
          <w:sz w:val="28"/>
          <w:szCs w:val="28"/>
        </w:rPr>
        <w:t xml:space="preserve"> </w:t>
      </w:r>
      <w:r w:rsidRPr="00F67C31">
        <w:rPr>
          <w:rFonts w:ascii="Times New Roman" w:hAnsi="Times New Roman" w:cs="Times New Roman"/>
          <w:sz w:val="28"/>
          <w:szCs w:val="28"/>
        </w:rPr>
        <w:t xml:space="preserve">māsai, māsas palīgam, fizioterapeitam, ergoterapeitam, </w:t>
      </w:r>
      <w:r w:rsidR="2010E72A" w:rsidRPr="00F67C31">
        <w:rPr>
          <w:rFonts w:ascii="Times New Roman" w:hAnsi="Times New Roman" w:cs="Times New Roman"/>
          <w:sz w:val="28"/>
          <w:szCs w:val="28"/>
          <w:shd w:val="clear" w:color="auto" w:fill="FFFFFF"/>
        </w:rPr>
        <w:t>audiologopēd</w:t>
      </w:r>
      <w:r w:rsidR="008F42E6" w:rsidRPr="00F67C31">
        <w:rPr>
          <w:rFonts w:ascii="Times New Roman" w:hAnsi="Times New Roman" w:cs="Times New Roman"/>
          <w:sz w:val="28"/>
          <w:szCs w:val="28"/>
          <w:shd w:val="clear" w:color="auto" w:fill="FFFFFF"/>
        </w:rPr>
        <w:t>am</w:t>
      </w:r>
      <w:r w:rsidR="2010E72A" w:rsidRPr="00F67C31">
        <w:rPr>
          <w:rFonts w:ascii="Times New Roman" w:hAnsi="Times New Roman" w:cs="Times New Roman"/>
          <w:sz w:val="28"/>
          <w:szCs w:val="28"/>
          <w:shd w:val="clear" w:color="auto" w:fill="FFFFFF"/>
        </w:rPr>
        <w:t>, mākslas terapeit</w:t>
      </w:r>
      <w:r w:rsidR="008F42E6" w:rsidRPr="00F67C31">
        <w:rPr>
          <w:rFonts w:ascii="Times New Roman" w:hAnsi="Times New Roman" w:cs="Times New Roman"/>
          <w:sz w:val="28"/>
          <w:szCs w:val="28"/>
          <w:shd w:val="clear" w:color="auto" w:fill="FFFFFF"/>
        </w:rPr>
        <w:t>am</w:t>
      </w:r>
      <w:r w:rsidR="2010E72A" w:rsidRPr="00F67C31">
        <w:rPr>
          <w:rFonts w:ascii="Times New Roman" w:hAnsi="Times New Roman" w:cs="Times New Roman"/>
          <w:sz w:val="28"/>
          <w:szCs w:val="28"/>
          <w:shd w:val="clear" w:color="auto" w:fill="FFFFFF"/>
        </w:rPr>
        <w:t>,</w:t>
      </w:r>
      <w:r w:rsidR="2010E72A" w:rsidRPr="00F67C31">
        <w:rPr>
          <w:rFonts w:ascii="Arial" w:hAnsi="Arial" w:cs="Arial"/>
          <w:sz w:val="20"/>
          <w:szCs w:val="20"/>
          <w:shd w:val="clear" w:color="auto" w:fill="FFFFFF"/>
        </w:rPr>
        <w:t xml:space="preserve"> </w:t>
      </w:r>
      <w:r w:rsidRPr="00F67C31">
        <w:rPr>
          <w:rFonts w:ascii="Times New Roman" w:hAnsi="Times New Roman" w:cs="Times New Roman"/>
          <w:sz w:val="28"/>
          <w:szCs w:val="28"/>
        </w:rPr>
        <w:t>vecmātei, zobu higiēnistam, zobārsta asistentam</w:t>
      </w:r>
      <w:r w:rsidR="264E174E" w:rsidRPr="00F67C31">
        <w:rPr>
          <w:rFonts w:ascii="Times New Roman" w:hAnsi="Times New Roman" w:cs="Times New Roman"/>
          <w:sz w:val="28"/>
          <w:szCs w:val="28"/>
        </w:rPr>
        <w:t xml:space="preserve"> (zobārstniecības māsai</w:t>
      </w:r>
      <w:r w:rsidRPr="00F67C31">
        <w:rPr>
          <w:rFonts w:ascii="Times New Roman" w:hAnsi="Times New Roman" w:cs="Times New Roman"/>
          <w:sz w:val="28"/>
          <w:szCs w:val="28"/>
        </w:rPr>
        <w:t>) vai specialitātēm (</w:t>
      </w:r>
      <w:r w:rsidR="2231F5F3" w:rsidRPr="00F67C31">
        <w:rPr>
          <w:rFonts w:ascii="Times New Roman" w:hAnsi="Times New Roman" w:cs="Times New Roman"/>
          <w:sz w:val="28"/>
          <w:szCs w:val="28"/>
        </w:rPr>
        <w:t>ārsta un zobārsta profesijā</w:t>
      </w:r>
      <w:r w:rsidRPr="00F67C31">
        <w:rPr>
          <w:rFonts w:ascii="Times New Roman" w:hAnsi="Times New Roman" w:cs="Times New Roman"/>
          <w:sz w:val="28"/>
          <w:szCs w:val="28"/>
        </w:rPr>
        <w:t>);</w:t>
      </w:r>
    </w:p>
    <w:p w14:paraId="35874065" w14:textId="77777777" w:rsidR="00C94E5B"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25.5.2.</w:t>
      </w:r>
      <w:r w:rsidR="00B913B7" w:rsidRPr="00F67C31">
        <w:rPr>
          <w:rFonts w:ascii="Times New Roman" w:hAnsi="Times New Roman" w:cs="Times New Roman"/>
          <w:sz w:val="28"/>
          <w:szCs w:val="28"/>
        </w:rPr>
        <w:tab/>
      </w:r>
      <w:r w:rsidR="0054660B" w:rsidRPr="00F67C31">
        <w:rPr>
          <w:rFonts w:ascii="Times New Roman" w:hAnsi="Times New Roman" w:cs="Times New Roman"/>
          <w:sz w:val="28"/>
          <w:szCs w:val="28"/>
        </w:rPr>
        <w:t>darba līguma atbilstība atbalstāmās iestādes veidam, kurā strādās Pretendents;</w:t>
      </w:r>
    </w:p>
    <w:p w14:paraId="20BE2215" w14:textId="77777777" w:rsidR="0054660B"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25.5.3.</w:t>
      </w:r>
      <w:r w:rsidR="00B913B7" w:rsidRPr="00F67C31">
        <w:rPr>
          <w:rFonts w:ascii="Times New Roman" w:hAnsi="Times New Roman" w:cs="Times New Roman"/>
          <w:sz w:val="28"/>
          <w:szCs w:val="28"/>
        </w:rPr>
        <w:tab/>
      </w:r>
      <w:r w:rsidR="00C94E5B" w:rsidRPr="00F67C31">
        <w:rPr>
          <w:rFonts w:ascii="Times New Roman" w:hAnsi="Times New Roman" w:cs="Times New Roman"/>
          <w:sz w:val="28"/>
          <w:szCs w:val="28"/>
        </w:rPr>
        <w:t xml:space="preserve">nepieciešamības gadījumā Projekta vienība </w:t>
      </w:r>
      <w:r w:rsidRPr="00F67C31">
        <w:rPr>
          <w:rFonts w:ascii="Times New Roman" w:hAnsi="Times New Roman" w:cs="Times New Roman"/>
          <w:sz w:val="28"/>
          <w:szCs w:val="28"/>
        </w:rPr>
        <w:t xml:space="preserve">var pieprasīt nepieciešamo informāciju no </w:t>
      </w:r>
      <w:r w:rsidR="00CF506B" w:rsidRPr="00F67C31">
        <w:rPr>
          <w:rFonts w:ascii="Times New Roman" w:hAnsi="Times New Roman" w:cs="Times New Roman"/>
          <w:sz w:val="28"/>
          <w:szCs w:val="28"/>
        </w:rPr>
        <w:t xml:space="preserve">saistītajām </w:t>
      </w:r>
      <w:r w:rsidRPr="00F67C31">
        <w:rPr>
          <w:rFonts w:ascii="Times New Roman" w:hAnsi="Times New Roman" w:cs="Times New Roman"/>
          <w:sz w:val="28"/>
          <w:szCs w:val="28"/>
        </w:rPr>
        <w:t xml:space="preserve">iestādēm, tai skaitā atbalstāmās iestādes, kurā Pretendents tiks nodarbināts pēc kompensācijas saņemšanas; </w:t>
      </w:r>
    </w:p>
    <w:p w14:paraId="392E4CBB" w14:textId="77777777" w:rsidR="0054660B" w:rsidRPr="00F67C31" w:rsidRDefault="0069028A" w:rsidP="00B913B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pacing w:val="-4"/>
          <w:sz w:val="28"/>
          <w:szCs w:val="28"/>
        </w:rPr>
        <w:t>25.6.</w:t>
      </w:r>
      <w:r w:rsidR="00B913B7" w:rsidRPr="00F67C31">
        <w:rPr>
          <w:rFonts w:ascii="Times New Roman" w:hAnsi="Times New Roman" w:cs="Times New Roman"/>
          <w:spacing w:val="-4"/>
          <w:sz w:val="28"/>
          <w:szCs w:val="28"/>
        </w:rPr>
        <w:tab/>
      </w:r>
      <w:r w:rsidR="00211CE0" w:rsidRPr="00F67C31">
        <w:rPr>
          <w:rFonts w:ascii="Times New Roman" w:hAnsi="Times New Roman" w:cs="Times New Roman"/>
          <w:spacing w:val="-4"/>
          <w:sz w:val="28"/>
          <w:szCs w:val="28"/>
        </w:rPr>
        <w:t>Pretendents dienā</w:t>
      </w:r>
      <w:r w:rsidR="008E05F8" w:rsidRPr="00F67C31">
        <w:rPr>
          <w:rFonts w:ascii="Times New Roman" w:hAnsi="Times New Roman" w:cs="Times New Roman"/>
          <w:spacing w:val="-4"/>
          <w:sz w:val="28"/>
          <w:szCs w:val="28"/>
        </w:rPr>
        <w:t xml:space="preserve">, kad </w:t>
      </w:r>
      <w:r w:rsidRPr="00F67C31">
        <w:rPr>
          <w:rFonts w:ascii="Times New Roman" w:hAnsi="Times New Roman" w:cs="Times New Roman"/>
          <w:spacing w:val="-4"/>
          <w:sz w:val="28"/>
          <w:szCs w:val="28"/>
        </w:rPr>
        <w:t xml:space="preserve">Kompensācijas </w:t>
      </w:r>
      <w:r w:rsidR="008E05F8" w:rsidRPr="00F67C31">
        <w:rPr>
          <w:rFonts w:ascii="Times New Roman" w:hAnsi="Times New Roman" w:cs="Times New Roman"/>
          <w:spacing w:val="-4"/>
          <w:sz w:val="28"/>
          <w:szCs w:val="28"/>
        </w:rPr>
        <w:t>pieteikums saņemts VM</w:t>
      </w:r>
      <w:r w:rsidRPr="00F67C31">
        <w:rPr>
          <w:rFonts w:ascii="Times New Roman" w:hAnsi="Times New Roman" w:cs="Times New Roman"/>
          <w:spacing w:val="-4"/>
          <w:sz w:val="28"/>
          <w:szCs w:val="28"/>
        </w:rPr>
        <w:t>:</w:t>
      </w:r>
    </w:p>
    <w:p w14:paraId="40427840" w14:textId="77777777" w:rsidR="0054660B"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pacing w:val="-4"/>
          <w:sz w:val="28"/>
          <w:szCs w:val="28"/>
        </w:rPr>
        <w:lastRenderedPageBreak/>
        <w:t>25.6.1.</w:t>
      </w:r>
      <w:r w:rsidR="00B913B7" w:rsidRPr="00F67C31">
        <w:rPr>
          <w:rFonts w:ascii="Times New Roman" w:hAnsi="Times New Roman" w:cs="Times New Roman"/>
          <w:spacing w:val="-4"/>
          <w:sz w:val="28"/>
          <w:szCs w:val="28"/>
        </w:rPr>
        <w:tab/>
      </w:r>
      <w:r w:rsidR="00211CE0" w:rsidRPr="00F67C31">
        <w:rPr>
          <w:rFonts w:ascii="Times New Roman" w:hAnsi="Times New Roman" w:cs="Times New Roman"/>
          <w:spacing w:val="-4"/>
          <w:sz w:val="28"/>
          <w:szCs w:val="28"/>
        </w:rPr>
        <w:t xml:space="preserve">saskaņā ar </w:t>
      </w:r>
      <w:r w:rsidR="00265BE0" w:rsidRPr="00F67C31">
        <w:rPr>
          <w:rFonts w:ascii="Times New Roman" w:hAnsi="Times New Roman" w:cs="Times New Roman"/>
          <w:spacing w:val="-4"/>
          <w:sz w:val="28"/>
          <w:szCs w:val="28"/>
        </w:rPr>
        <w:t>Noteikumu 18.4.</w:t>
      </w:r>
      <w:r w:rsidR="006871E6" w:rsidRPr="00F67C31">
        <w:rPr>
          <w:rFonts w:ascii="Times New Roman" w:hAnsi="Times New Roman" w:cs="Times New Roman"/>
          <w:spacing w:val="-4"/>
          <w:sz w:val="28"/>
          <w:szCs w:val="28"/>
        </w:rPr>
        <w:t>apakš</w:t>
      </w:r>
      <w:r w:rsidR="00B63456" w:rsidRPr="00F67C31">
        <w:rPr>
          <w:rFonts w:ascii="Times New Roman" w:hAnsi="Times New Roman" w:cs="Times New Roman"/>
          <w:spacing w:val="-4"/>
          <w:sz w:val="28"/>
          <w:szCs w:val="28"/>
        </w:rPr>
        <w:t xml:space="preserve">punktu </w:t>
      </w:r>
      <w:r w:rsidRPr="00F67C31">
        <w:rPr>
          <w:rFonts w:ascii="Times New Roman" w:hAnsi="Times New Roman" w:cs="Times New Roman"/>
          <w:spacing w:val="-4"/>
          <w:sz w:val="28"/>
          <w:szCs w:val="28"/>
        </w:rPr>
        <w:t>nav sasnie</w:t>
      </w:r>
      <w:r w:rsidR="00211CE0" w:rsidRPr="00F67C31">
        <w:rPr>
          <w:rFonts w:ascii="Times New Roman" w:hAnsi="Times New Roman" w:cs="Times New Roman"/>
          <w:spacing w:val="-4"/>
          <w:sz w:val="28"/>
          <w:szCs w:val="28"/>
        </w:rPr>
        <w:t>dzis</w:t>
      </w:r>
      <w:r w:rsidRPr="00F67C31">
        <w:rPr>
          <w:rFonts w:ascii="Times New Roman" w:hAnsi="Times New Roman" w:cs="Times New Roman"/>
          <w:spacing w:val="-4"/>
          <w:sz w:val="28"/>
          <w:szCs w:val="28"/>
        </w:rPr>
        <w:t xml:space="preserve"> pensijas vecumu;</w:t>
      </w:r>
    </w:p>
    <w:p w14:paraId="510C12AE" w14:textId="1EE358AE" w:rsidR="0054660B" w:rsidRPr="00F67C31" w:rsidRDefault="0069028A" w:rsidP="008D48A4">
      <w:pPr>
        <w:pStyle w:val="Sarakstarindkopa"/>
        <w:spacing w:after="0" w:line="240" w:lineRule="auto"/>
        <w:ind w:left="1440"/>
        <w:jc w:val="both"/>
        <w:rPr>
          <w:rFonts w:ascii="Times New Roman" w:hAnsi="Times New Roman" w:cs="Times New Roman"/>
          <w:spacing w:val="-4"/>
          <w:sz w:val="28"/>
          <w:szCs w:val="28"/>
        </w:rPr>
      </w:pPr>
      <w:r w:rsidRPr="00F67C31">
        <w:rPr>
          <w:rFonts w:ascii="Times New Roman" w:hAnsi="Times New Roman" w:cs="Times New Roman"/>
          <w:spacing w:val="-4"/>
          <w:sz w:val="28"/>
          <w:szCs w:val="28"/>
        </w:rPr>
        <w:t>25.6.2.</w:t>
      </w:r>
      <w:r w:rsidR="00B913B7" w:rsidRPr="00F67C31">
        <w:rPr>
          <w:rFonts w:ascii="Times New Roman" w:hAnsi="Times New Roman" w:cs="Times New Roman"/>
          <w:spacing w:val="-4"/>
          <w:sz w:val="28"/>
          <w:szCs w:val="28"/>
        </w:rPr>
        <w:tab/>
      </w:r>
      <w:r w:rsidR="00211CE0" w:rsidRPr="00F67C31">
        <w:rPr>
          <w:rFonts w:ascii="Times New Roman" w:hAnsi="Times New Roman" w:cs="Times New Roman"/>
          <w:spacing w:val="-4"/>
          <w:sz w:val="28"/>
          <w:szCs w:val="28"/>
        </w:rPr>
        <w:t xml:space="preserve">saskaņā ar </w:t>
      </w:r>
      <w:r w:rsidR="00265BE0" w:rsidRPr="00F67C31">
        <w:rPr>
          <w:rFonts w:ascii="Times New Roman" w:hAnsi="Times New Roman" w:cs="Times New Roman"/>
          <w:spacing w:val="-4"/>
          <w:sz w:val="28"/>
          <w:szCs w:val="28"/>
        </w:rPr>
        <w:t>Noteikumu 18.3.</w:t>
      </w:r>
      <w:r w:rsidR="00B63456" w:rsidRPr="00F67C31">
        <w:rPr>
          <w:rFonts w:ascii="Times New Roman" w:hAnsi="Times New Roman" w:cs="Times New Roman"/>
          <w:spacing w:val="-4"/>
          <w:sz w:val="28"/>
          <w:szCs w:val="28"/>
        </w:rPr>
        <w:t xml:space="preserve">apakšpunktu </w:t>
      </w:r>
      <w:r w:rsidRPr="00F67C31">
        <w:rPr>
          <w:rFonts w:ascii="Times New Roman" w:hAnsi="Times New Roman" w:cs="Times New Roman"/>
          <w:spacing w:val="-4"/>
          <w:sz w:val="28"/>
          <w:szCs w:val="28"/>
        </w:rPr>
        <w:t>ir sasnie</w:t>
      </w:r>
      <w:r w:rsidR="00211CE0" w:rsidRPr="00F67C31">
        <w:rPr>
          <w:rFonts w:ascii="Times New Roman" w:hAnsi="Times New Roman" w:cs="Times New Roman"/>
          <w:spacing w:val="-4"/>
          <w:sz w:val="28"/>
          <w:szCs w:val="28"/>
        </w:rPr>
        <w:t>dz</w:t>
      </w:r>
      <w:r w:rsidRPr="00F67C31">
        <w:rPr>
          <w:rFonts w:ascii="Times New Roman" w:hAnsi="Times New Roman" w:cs="Times New Roman"/>
          <w:spacing w:val="-4"/>
          <w:sz w:val="28"/>
          <w:szCs w:val="28"/>
        </w:rPr>
        <w:t>i</w:t>
      </w:r>
      <w:r w:rsidR="00211CE0" w:rsidRPr="00F67C31">
        <w:rPr>
          <w:rFonts w:ascii="Times New Roman" w:hAnsi="Times New Roman" w:cs="Times New Roman"/>
          <w:spacing w:val="-4"/>
          <w:sz w:val="28"/>
          <w:szCs w:val="28"/>
        </w:rPr>
        <w:t>s</w:t>
      </w:r>
      <w:r w:rsidRPr="00F67C31">
        <w:rPr>
          <w:rFonts w:ascii="Times New Roman" w:hAnsi="Times New Roman" w:cs="Times New Roman"/>
          <w:spacing w:val="-4"/>
          <w:sz w:val="28"/>
          <w:szCs w:val="28"/>
        </w:rPr>
        <w:t xml:space="preserve"> pensijas vecumu</w:t>
      </w:r>
      <w:r w:rsidR="008E05F8" w:rsidRPr="00F67C31">
        <w:rPr>
          <w:rFonts w:ascii="Times New Roman" w:hAnsi="Times New Roman" w:cs="Times New Roman"/>
          <w:spacing w:val="-4"/>
          <w:sz w:val="28"/>
          <w:szCs w:val="28"/>
        </w:rPr>
        <w:t>;</w:t>
      </w:r>
      <w:r w:rsidR="00B63456" w:rsidRPr="00F67C31">
        <w:rPr>
          <w:rFonts w:ascii="Times New Roman" w:hAnsi="Times New Roman" w:cs="Times New Roman"/>
          <w:spacing w:val="-4"/>
          <w:sz w:val="28"/>
          <w:szCs w:val="28"/>
        </w:rPr>
        <w:t xml:space="preserve"> </w:t>
      </w:r>
    </w:p>
    <w:p w14:paraId="395B9CF0" w14:textId="361F593D" w:rsidR="0054660B" w:rsidRPr="00F67C31" w:rsidRDefault="0069028A" w:rsidP="00B913B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pacing w:val="-4"/>
          <w:sz w:val="28"/>
          <w:szCs w:val="28"/>
        </w:rPr>
        <w:t>25.7.</w:t>
      </w:r>
      <w:r w:rsidR="00B913B7" w:rsidRPr="00F67C31">
        <w:rPr>
          <w:rFonts w:ascii="Times New Roman" w:hAnsi="Times New Roman" w:cs="Times New Roman"/>
          <w:spacing w:val="-4"/>
          <w:sz w:val="28"/>
          <w:szCs w:val="28"/>
        </w:rPr>
        <w:tab/>
      </w:r>
      <w:r w:rsidRPr="00F67C31">
        <w:rPr>
          <w:rFonts w:ascii="Times New Roman" w:hAnsi="Times New Roman" w:cs="Times New Roman"/>
          <w:spacing w:val="-4"/>
          <w:sz w:val="28"/>
          <w:szCs w:val="28"/>
        </w:rPr>
        <w:t xml:space="preserve">Noteikumu spēkā stāšanās dienā </w:t>
      </w:r>
      <w:r w:rsidR="005F09B6" w:rsidRPr="00F67C31">
        <w:rPr>
          <w:rFonts w:ascii="Times New Roman" w:hAnsi="Times New Roman" w:cs="Times New Roman"/>
          <w:spacing w:val="-4"/>
          <w:sz w:val="28"/>
          <w:szCs w:val="28"/>
        </w:rPr>
        <w:t>(t.i.</w:t>
      </w:r>
      <w:r w:rsidR="001B7F5E" w:rsidRPr="00F67C31">
        <w:rPr>
          <w:rFonts w:ascii="Times New Roman" w:hAnsi="Times New Roman" w:cs="Times New Roman"/>
          <w:spacing w:val="-4"/>
          <w:sz w:val="28"/>
          <w:szCs w:val="28"/>
        </w:rPr>
        <w:t xml:space="preserve"> 24.03.2017.)</w:t>
      </w:r>
      <w:r w:rsidRPr="00F67C31">
        <w:rPr>
          <w:rFonts w:ascii="Times New Roman" w:hAnsi="Times New Roman" w:cs="Times New Roman"/>
          <w:spacing w:val="-4"/>
          <w:sz w:val="28"/>
          <w:szCs w:val="28"/>
        </w:rPr>
        <w:t xml:space="preserve"> </w:t>
      </w:r>
      <w:r w:rsidR="00211CE0" w:rsidRPr="00F67C31">
        <w:rPr>
          <w:rFonts w:ascii="Times New Roman" w:hAnsi="Times New Roman" w:cs="Times New Roman"/>
          <w:spacing w:val="-4"/>
          <w:sz w:val="28"/>
          <w:szCs w:val="28"/>
        </w:rPr>
        <w:t>Pretendents</w:t>
      </w:r>
      <w:r w:rsidRPr="00F67C31">
        <w:rPr>
          <w:rFonts w:ascii="Times New Roman" w:hAnsi="Times New Roman" w:cs="Times New Roman"/>
          <w:spacing w:val="-4"/>
          <w:sz w:val="28"/>
          <w:szCs w:val="28"/>
        </w:rPr>
        <w:t xml:space="preserve"> nav strādāj</w:t>
      </w:r>
      <w:r w:rsidR="003D47F1" w:rsidRPr="00F67C31">
        <w:rPr>
          <w:rFonts w:ascii="Times New Roman" w:hAnsi="Times New Roman" w:cs="Times New Roman"/>
          <w:spacing w:val="-4"/>
          <w:sz w:val="28"/>
          <w:szCs w:val="28"/>
        </w:rPr>
        <w:t>is</w:t>
      </w:r>
      <w:r w:rsidRPr="00F67C31">
        <w:rPr>
          <w:rFonts w:ascii="Times New Roman" w:hAnsi="Times New Roman" w:cs="Times New Roman"/>
          <w:spacing w:val="-4"/>
          <w:sz w:val="28"/>
          <w:szCs w:val="28"/>
        </w:rPr>
        <w:t xml:space="preserve"> atbalstāmajā iestādē:</w:t>
      </w:r>
    </w:p>
    <w:p w14:paraId="0AA07B02" w14:textId="7CBC476E" w:rsidR="0054660B" w:rsidRPr="00F67C31" w:rsidRDefault="0069028A" w:rsidP="008D48A4">
      <w:pPr>
        <w:pStyle w:val="Sarakstarindkopa"/>
        <w:spacing w:after="0" w:line="240" w:lineRule="auto"/>
        <w:ind w:left="1440"/>
        <w:jc w:val="both"/>
        <w:rPr>
          <w:rFonts w:ascii="Times New Roman" w:hAnsi="Times New Roman" w:cs="Times New Roman"/>
          <w:spacing w:val="-4"/>
          <w:sz w:val="28"/>
          <w:szCs w:val="28"/>
        </w:rPr>
      </w:pPr>
      <w:r w:rsidRPr="00F67C31">
        <w:rPr>
          <w:rFonts w:ascii="Times New Roman" w:hAnsi="Times New Roman" w:cs="Times New Roman"/>
          <w:spacing w:val="-4"/>
          <w:sz w:val="28"/>
          <w:szCs w:val="28"/>
        </w:rPr>
        <w:t>25.7.1.</w:t>
      </w:r>
      <w:r w:rsidR="00B913B7" w:rsidRPr="00F67C31">
        <w:rPr>
          <w:rFonts w:ascii="Times New Roman" w:hAnsi="Times New Roman" w:cs="Times New Roman"/>
          <w:spacing w:val="-4"/>
          <w:sz w:val="28"/>
          <w:szCs w:val="28"/>
        </w:rPr>
        <w:tab/>
      </w:r>
      <w:r w:rsidR="00581165" w:rsidRPr="00F67C31">
        <w:rPr>
          <w:rFonts w:ascii="Times New Roman" w:hAnsi="Times New Roman" w:cs="Times New Roman"/>
          <w:spacing w:val="-4"/>
          <w:sz w:val="28"/>
          <w:szCs w:val="28"/>
        </w:rPr>
        <w:t>ā</w:t>
      </w:r>
      <w:r w:rsidRPr="00F67C31">
        <w:rPr>
          <w:rFonts w:ascii="Times New Roman" w:hAnsi="Times New Roman" w:cs="Times New Roman"/>
          <w:spacing w:val="-4"/>
          <w:sz w:val="28"/>
          <w:szCs w:val="28"/>
        </w:rPr>
        <w:t>rsts nav strādājis atbalstāmajā specialitātē atbalstāmajā iestādē;</w:t>
      </w:r>
    </w:p>
    <w:p w14:paraId="499BAAB5" w14:textId="77777777" w:rsidR="00E038E4"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pacing w:val="-4"/>
          <w:sz w:val="28"/>
          <w:szCs w:val="28"/>
        </w:rPr>
        <w:t>25.7.</w:t>
      </w:r>
      <w:r w:rsidR="00265BE0" w:rsidRPr="00F67C31">
        <w:rPr>
          <w:rFonts w:ascii="Times New Roman" w:hAnsi="Times New Roman" w:cs="Times New Roman"/>
          <w:spacing w:val="-4"/>
          <w:sz w:val="28"/>
          <w:szCs w:val="28"/>
        </w:rPr>
        <w:t>2</w:t>
      </w:r>
      <w:r w:rsidR="00C918EB" w:rsidRPr="00F67C31">
        <w:rPr>
          <w:rFonts w:ascii="Times New Roman" w:hAnsi="Times New Roman" w:cs="Times New Roman"/>
          <w:spacing w:val="-4"/>
          <w:sz w:val="28"/>
          <w:szCs w:val="28"/>
        </w:rPr>
        <w:t>.</w:t>
      </w:r>
      <w:r w:rsidR="00B913B7" w:rsidRPr="00F67C31">
        <w:rPr>
          <w:rFonts w:ascii="Times New Roman" w:hAnsi="Times New Roman" w:cs="Times New Roman"/>
          <w:spacing w:val="-4"/>
          <w:sz w:val="28"/>
          <w:szCs w:val="28"/>
        </w:rPr>
        <w:tab/>
      </w:r>
      <w:r w:rsidRPr="00F67C31">
        <w:rPr>
          <w:rFonts w:ascii="Times New Roman" w:hAnsi="Times New Roman" w:cs="Times New Roman"/>
          <w:spacing w:val="-4"/>
          <w:sz w:val="28"/>
          <w:szCs w:val="28"/>
        </w:rPr>
        <w:t>Zobārsts nav strādājis atbalstāmajā specialitātē</w:t>
      </w:r>
      <w:r w:rsidR="007967BD" w:rsidRPr="00F67C31">
        <w:rPr>
          <w:rFonts w:ascii="Times New Roman" w:hAnsi="Times New Roman" w:cs="Times New Roman"/>
          <w:spacing w:val="-4"/>
          <w:sz w:val="28"/>
          <w:szCs w:val="28"/>
        </w:rPr>
        <w:t xml:space="preserve">, </w:t>
      </w:r>
      <w:r w:rsidR="00297DB6" w:rsidRPr="00F67C31">
        <w:rPr>
          <w:rFonts w:ascii="Times New Roman" w:hAnsi="Times New Roman" w:cs="Times New Roman"/>
          <w:spacing w:val="-4"/>
          <w:sz w:val="28"/>
          <w:szCs w:val="28"/>
        </w:rPr>
        <w:t>sniedzot valsts apmaksātos zobārstniecības pakalpojumus atbalstāmajā iestādē;</w:t>
      </w:r>
    </w:p>
    <w:p w14:paraId="73F0B752" w14:textId="0C12E4B6" w:rsidR="0054660B"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pacing w:val="-4"/>
          <w:sz w:val="28"/>
          <w:szCs w:val="28"/>
        </w:rPr>
        <w:t>25.7.</w:t>
      </w:r>
      <w:r w:rsidR="00265BE0" w:rsidRPr="00F67C31">
        <w:rPr>
          <w:rFonts w:ascii="Times New Roman" w:hAnsi="Times New Roman" w:cs="Times New Roman"/>
          <w:spacing w:val="-4"/>
          <w:sz w:val="28"/>
          <w:szCs w:val="28"/>
        </w:rPr>
        <w:t>3</w:t>
      </w:r>
      <w:r w:rsidRPr="00F67C31">
        <w:rPr>
          <w:rFonts w:ascii="Times New Roman" w:hAnsi="Times New Roman" w:cs="Times New Roman"/>
          <w:spacing w:val="-4"/>
          <w:sz w:val="28"/>
          <w:szCs w:val="28"/>
        </w:rPr>
        <w:t>.</w:t>
      </w:r>
      <w:r w:rsidR="00B913B7" w:rsidRPr="00F67C31">
        <w:rPr>
          <w:rFonts w:ascii="Times New Roman" w:hAnsi="Times New Roman" w:cs="Times New Roman"/>
          <w:spacing w:val="-4"/>
          <w:sz w:val="28"/>
          <w:szCs w:val="28"/>
        </w:rPr>
        <w:tab/>
      </w:r>
      <w:r w:rsidRPr="00F67C31">
        <w:rPr>
          <w:rFonts w:ascii="Times New Roman" w:hAnsi="Times New Roman" w:cs="Times New Roman"/>
          <w:spacing w:val="-4"/>
          <w:sz w:val="28"/>
          <w:szCs w:val="28"/>
        </w:rPr>
        <w:t xml:space="preserve">ārsta palīgs, māsa, māsas palīgs, vecmāte, fizioterapeits, ergoterapeits, </w:t>
      </w:r>
      <w:r w:rsidR="00D65D9E" w:rsidRPr="00F67C31">
        <w:rPr>
          <w:rFonts w:ascii="Times New Roman" w:hAnsi="Times New Roman" w:cs="Times New Roman"/>
          <w:sz w:val="28"/>
          <w:szCs w:val="28"/>
          <w:shd w:val="clear" w:color="auto" w:fill="FFFFFF"/>
        </w:rPr>
        <w:t>audiologopēds, mākslas terapeits</w:t>
      </w:r>
      <w:r w:rsidR="00D65D9E" w:rsidRPr="00F67C31">
        <w:rPr>
          <w:rFonts w:ascii="Times New Roman" w:hAnsi="Times New Roman" w:cs="Times New Roman"/>
          <w:spacing w:val="-4"/>
          <w:sz w:val="28"/>
          <w:szCs w:val="28"/>
        </w:rPr>
        <w:t xml:space="preserve">, </w:t>
      </w:r>
      <w:r w:rsidRPr="00F67C31">
        <w:rPr>
          <w:rFonts w:ascii="Times New Roman" w:hAnsi="Times New Roman" w:cs="Times New Roman"/>
          <w:spacing w:val="-4"/>
          <w:sz w:val="28"/>
          <w:szCs w:val="28"/>
        </w:rPr>
        <w:t>zobārsta asistents, zobu higiēnists, zobārstniecības māsa nav strādājis atbalstāmajā profesijā atbalstāmajā iestādē Latvijā;</w:t>
      </w:r>
    </w:p>
    <w:p w14:paraId="74B5AF42" w14:textId="77777777" w:rsidR="0054660B" w:rsidRPr="00F67C31" w:rsidRDefault="0069028A" w:rsidP="00B913B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pacing w:val="-4"/>
          <w:sz w:val="28"/>
          <w:szCs w:val="28"/>
        </w:rPr>
        <w:t>25.8.</w:t>
      </w:r>
      <w:r w:rsidR="00B913B7" w:rsidRPr="00F67C31">
        <w:rPr>
          <w:rFonts w:ascii="Times New Roman" w:hAnsi="Times New Roman" w:cs="Times New Roman"/>
          <w:spacing w:val="-4"/>
          <w:sz w:val="28"/>
          <w:szCs w:val="28"/>
        </w:rPr>
        <w:tab/>
      </w:r>
      <w:r w:rsidRPr="00F67C31">
        <w:rPr>
          <w:rFonts w:ascii="Times New Roman" w:hAnsi="Times New Roman" w:cs="Times New Roman"/>
          <w:spacing w:val="-4"/>
          <w:sz w:val="28"/>
          <w:szCs w:val="28"/>
        </w:rPr>
        <w:t>Ģimenes ārsts, kas pārņem praksi, pēc noteikumu spēkā stāšanās dienas līdz pieteikuma iesniegšanas brīdim nav strādājis par ģimenes ārstu</w:t>
      </w:r>
      <w:r w:rsidR="00297DB6" w:rsidRPr="00F67C31">
        <w:rPr>
          <w:rFonts w:ascii="Times New Roman" w:hAnsi="Times New Roman" w:cs="Times New Roman"/>
          <w:spacing w:val="-4"/>
          <w:sz w:val="28"/>
          <w:szCs w:val="28"/>
        </w:rPr>
        <w:t xml:space="preserve"> </w:t>
      </w:r>
      <w:r w:rsidR="00297DB6" w:rsidRPr="00F67C31">
        <w:rPr>
          <w:rFonts w:ascii="Times New Roman" w:hAnsi="Times New Roman" w:cs="Times New Roman"/>
          <w:sz w:val="28"/>
          <w:szCs w:val="28"/>
          <w:shd w:val="clear" w:color="auto" w:fill="FFFFFF"/>
        </w:rPr>
        <w:t>ar pacientu sarakstā reģistrētām personām</w:t>
      </w:r>
      <w:r w:rsidRPr="00F67C31">
        <w:rPr>
          <w:rFonts w:ascii="Times New Roman" w:hAnsi="Times New Roman" w:cs="Times New Roman"/>
          <w:spacing w:val="-4"/>
          <w:sz w:val="28"/>
          <w:szCs w:val="28"/>
        </w:rPr>
        <w:t xml:space="preserve"> ārsta praksē</w:t>
      </w:r>
      <w:r w:rsidR="00297DB6" w:rsidRPr="00F67C31">
        <w:rPr>
          <w:rFonts w:ascii="Times New Roman" w:hAnsi="Times New Roman" w:cs="Times New Roman"/>
          <w:spacing w:val="-4"/>
          <w:sz w:val="28"/>
          <w:szCs w:val="28"/>
        </w:rPr>
        <w:t>, kura atrodas</w:t>
      </w:r>
      <w:r w:rsidRPr="00F67C31">
        <w:rPr>
          <w:rFonts w:ascii="Times New Roman" w:hAnsi="Times New Roman" w:cs="Times New Roman"/>
          <w:spacing w:val="-4"/>
          <w:sz w:val="28"/>
          <w:szCs w:val="28"/>
        </w:rPr>
        <w:t xml:space="preserve"> ārpus Rīgas;</w:t>
      </w:r>
    </w:p>
    <w:p w14:paraId="79117B86" w14:textId="01484B33" w:rsidR="0054660B" w:rsidRPr="00F67C31" w:rsidRDefault="0069028A" w:rsidP="00B913B7">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pacing w:val="-4"/>
          <w:sz w:val="28"/>
          <w:szCs w:val="28"/>
        </w:rPr>
        <w:t>25.9.</w:t>
      </w:r>
      <w:r w:rsidR="00B913B7" w:rsidRPr="00F67C31">
        <w:rPr>
          <w:rFonts w:ascii="Times New Roman" w:hAnsi="Times New Roman" w:cs="Times New Roman"/>
          <w:spacing w:val="-4"/>
          <w:sz w:val="28"/>
          <w:szCs w:val="28"/>
        </w:rPr>
        <w:tab/>
      </w:r>
      <w:r w:rsidRPr="00F67C31">
        <w:rPr>
          <w:rFonts w:ascii="Times New Roman" w:hAnsi="Times New Roman" w:cs="Times New Roman"/>
          <w:spacing w:val="-4"/>
          <w:sz w:val="28"/>
          <w:szCs w:val="28"/>
        </w:rPr>
        <w:t>Ģimenes ārsts, kas pārņem praksi,</w:t>
      </w:r>
      <w:r w:rsidR="00581165" w:rsidRPr="00F67C31">
        <w:rPr>
          <w:rFonts w:ascii="Times New Roman" w:hAnsi="Times New Roman" w:cs="Times New Roman"/>
          <w:spacing w:val="-4"/>
          <w:sz w:val="28"/>
          <w:szCs w:val="28"/>
        </w:rPr>
        <w:t xml:space="preserve"> </w:t>
      </w:r>
      <w:r w:rsidR="00C77346" w:rsidRPr="00F67C31">
        <w:rPr>
          <w:rFonts w:ascii="Times New Roman" w:hAnsi="Times New Roman" w:cs="Times New Roman"/>
          <w:spacing w:val="-4"/>
          <w:sz w:val="28"/>
          <w:szCs w:val="28"/>
        </w:rPr>
        <w:t xml:space="preserve">Pretendenta pieteikumā norādījis </w:t>
      </w:r>
      <w:r w:rsidR="00D65D9E" w:rsidRPr="00F67C31">
        <w:rPr>
          <w:rFonts w:ascii="Times New Roman" w:hAnsi="Times New Roman" w:cs="Times New Roman"/>
          <w:i/>
          <w:iCs/>
          <w:spacing w:val="-4"/>
          <w:sz w:val="28"/>
          <w:szCs w:val="28"/>
        </w:rPr>
        <w:t>De minimis</w:t>
      </w:r>
      <w:r w:rsidR="00D65D9E" w:rsidRPr="00F67C31">
        <w:rPr>
          <w:rFonts w:ascii="Times New Roman" w:hAnsi="Times New Roman" w:cs="Times New Roman"/>
          <w:spacing w:val="-4"/>
          <w:sz w:val="28"/>
          <w:szCs w:val="28"/>
        </w:rPr>
        <w:t xml:space="preserve"> atbalsta </w:t>
      </w:r>
      <w:r w:rsidR="00C77346" w:rsidRPr="00F67C31">
        <w:rPr>
          <w:rFonts w:ascii="Times New Roman" w:hAnsi="Times New Roman" w:cs="Times New Roman"/>
          <w:spacing w:val="-4"/>
          <w:sz w:val="28"/>
          <w:szCs w:val="28"/>
        </w:rPr>
        <w:t>veidlapas identifikācijas numuru</w:t>
      </w:r>
      <w:r w:rsidR="00524AB6" w:rsidRPr="00F67C31">
        <w:rPr>
          <w:rFonts w:ascii="Times New Roman" w:hAnsi="Times New Roman" w:cs="Times New Roman"/>
          <w:spacing w:val="-4"/>
          <w:sz w:val="28"/>
          <w:szCs w:val="28"/>
        </w:rPr>
        <w:t>.</w:t>
      </w:r>
    </w:p>
    <w:p w14:paraId="2EBCA9F5" w14:textId="62CBE90A" w:rsidR="00075515" w:rsidRPr="00F67C31" w:rsidRDefault="0069028A" w:rsidP="008D48A4">
      <w:pPr>
        <w:pStyle w:val="Sarakstarindkopa"/>
        <w:spacing w:after="0" w:line="240" w:lineRule="auto"/>
        <w:ind w:left="0"/>
        <w:jc w:val="both"/>
        <w:rPr>
          <w:rFonts w:ascii="Times New Roman" w:hAnsi="Times New Roman" w:cs="Times New Roman"/>
          <w:b/>
          <w:sz w:val="28"/>
          <w:szCs w:val="28"/>
        </w:rPr>
      </w:pPr>
      <w:r w:rsidRPr="00F67C31">
        <w:rPr>
          <w:rFonts w:ascii="Times New Roman" w:hAnsi="Times New Roman" w:cs="Times New Roman"/>
          <w:sz w:val="28"/>
          <w:szCs w:val="28"/>
        </w:rPr>
        <w:t>26.</w:t>
      </w:r>
      <w:r w:rsidR="00B913B7" w:rsidRPr="00F67C31">
        <w:rPr>
          <w:rFonts w:ascii="Times New Roman" w:hAnsi="Times New Roman" w:cs="Times New Roman"/>
          <w:sz w:val="28"/>
          <w:szCs w:val="28"/>
        </w:rPr>
        <w:tab/>
      </w:r>
      <w:r w:rsidR="0089680D" w:rsidRPr="00F67C31">
        <w:rPr>
          <w:rFonts w:ascii="Times New Roman" w:hAnsi="Times New Roman" w:cs="Times New Roman"/>
          <w:sz w:val="28"/>
          <w:szCs w:val="28"/>
        </w:rPr>
        <w:t>D</w:t>
      </w:r>
      <w:r w:rsidR="00DF76FF" w:rsidRPr="00F67C31">
        <w:rPr>
          <w:rFonts w:ascii="Times New Roman" w:hAnsi="Times New Roman" w:cs="Times New Roman"/>
          <w:sz w:val="28"/>
          <w:szCs w:val="28"/>
        </w:rPr>
        <w:t xml:space="preserve">arba grupa apstiprina Pretendenta pieteikuma atbilstību kompensāciju saņemšanai, ja </w:t>
      </w:r>
      <w:r w:rsidR="00D65D9E" w:rsidRPr="00F67C31">
        <w:rPr>
          <w:rFonts w:ascii="Times New Roman" w:hAnsi="Times New Roman" w:cs="Times New Roman"/>
          <w:sz w:val="28"/>
          <w:szCs w:val="28"/>
        </w:rPr>
        <w:t>nevienā no kritērijiem nav norādīts “N” (Neatbilst)</w:t>
      </w:r>
      <w:r w:rsidR="00581165" w:rsidRPr="00F67C31">
        <w:rPr>
          <w:rFonts w:ascii="Times New Roman" w:hAnsi="Times New Roman" w:cs="Times New Roman"/>
          <w:sz w:val="28"/>
          <w:szCs w:val="28"/>
        </w:rPr>
        <w:t>.</w:t>
      </w:r>
    </w:p>
    <w:p w14:paraId="16D0F399" w14:textId="77777777" w:rsidR="00410FB2" w:rsidRPr="00F67C31" w:rsidRDefault="0069028A" w:rsidP="008D48A4">
      <w:pPr>
        <w:pStyle w:val="Sarakstarindkopa"/>
        <w:spacing w:after="0" w:line="240" w:lineRule="auto"/>
        <w:ind w:left="0"/>
        <w:jc w:val="both"/>
        <w:rPr>
          <w:rFonts w:ascii="Times New Roman" w:hAnsi="Times New Roman" w:cs="Times New Roman"/>
          <w:b/>
          <w:sz w:val="28"/>
          <w:szCs w:val="28"/>
        </w:rPr>
      </w:pPr>
      <w:r w:rsidRPr="00F67C31">
        <w:rPr>
          <w:rFonts w:ascii="Times New Roman" w:hAnsi="Times New Roman" w:cs="Times New Roman"/>
          <w:sz w:val="28"/>
          <w:szCs w:val="28"/>
        </w:rPr>
        <w:t>27.</w:t>
      </w:r>
      <w:r w:rsidR="00B913B7" w:rsidRPr="00F67C31">
        <w:rPr>
          <w:rFonts w:ascii="Times New Roman" w:hAnsi="Times New Roman" w:cs="Times New Roman"/>
          <w:sz w:val="28"/>
          <w:szCs w:val="28"/>
        </w:rPr>
        <w:tab/>
      </w:r>
      <w:r w:rsidR="001703EE" w:rsidRPr="00F67C31">
        <w:rPr>
          <w:rFonts w:ascii="Times New Roman" w:hAnsi="Times New Roman" w:cs="Times New Roman"/>
          <w:sz w:val="28"/>
          <w:szCs w:val="28"/>
        </w:rPr>
        <w:t xml:space="preserve">Ja </w:t>
      </w:r>
      <w:r w:rsidR="0089680D" w:rsidRPr="00F67C31">
        <w:rPr>
          <w:rFonts w:ascii="Times New Roman" w:hAnsi="Times New Roman" w:cs="Times New Roman"/>
          <w:sz w:val="28"/>
          <w:szCs w:val="28"/>
        </w:rPr>
        <w:t>D</w:t>
      </w:r>
      <w:r w:rsidR="00C7146E" w:rsidRPr="00F67C31">
        <w:rPr>
          <w:rFonts w:ascii="Times New Roman" w:hAnsi="Times New Roman" w:cs="Times New Roman"/>
          <w:sz w:val="28"/>
          <w:szCs w:val="28"/>
        </w:rPr>
        <w:t>arba grupa</w:t>
      </w:r>
      <w:r w:rsidR="00C77346" w:rsidRPr="00F67C31">
        <w:rPr>
          <w:rFonts w:ascii="Times New Roman" w:hAnsi="Times New Roman" w:cs="Times New Roman"/>
          <w:sz w:val="28"/>
          <w:szCs w:val="28"/>
        </w:rPr>
        <w:t>,</w:t>
      </w:r>
      <w:r w:rsidR="00A965D6" w:rsidRPr="00F67C31">
        <w:rPr>
          <w:rFonts w:ascii="Times New Roman" w:hAnsi="Times New Roman" w:cs="Times New Roman"/>
          <w:sz w:val="28"/>
          <w:szCs w:val="28"/>
        </w:rPr>
        <w:t xml:space="preserve"> </w:t>
      </w:r>
      <w:r w:rsidR="00C7146E" w:rsidRPr="00F67C31">
        <w:rPr>
          <w:rFonts w:ascii="Times New Roman" w:hAnsi="Times New Roman" w:cs="Times New Roman"/>
          <w:sz w:val="28"/>
          <w:szCs w:val="28"/>
        </w:rPr>
        <w:t>vērtējot Pretendenta pieteikuma atbilstību kompensāciju saņemšanai</w:t>
      </w:r>
      <w:r w:rsidR="001703EE" w:rsidRPr="00F67C31">
        <w:rPr>
          <w:rFonts w:ascii="Times New Roman" w:hAnsi="Times New Roman" w:cs="Times New Roman"/>
          <w:sz w:val="28"/>
          <w:szCs w:val="28"/>
        </w:rPr>
        <w:t>,</w:t>
      </w:r>
      <w:r w:rsidR="00C7146E" w:rsidRPr="00F67C31">
        <w:rPr>
          <w:rFonts w:ascii="Times New Roman" w:hAnsi="Times New Roman" w:cs="Times New Roman"/>
          <w:sz w:val="28"/>
          <w:szCs w:val="28"/>
        </w:rPr>
        <w:t xml:space="preserve"> konstatē, ka </w:t>
      </w:r>
      <w:r w:rsidR="00836DBB" w:rsidRPr="00F67C31">
        <w:rPr>
          <w:rFonts w:ascii="Times New Roman" w:hAnsi="Times New Roman" w:cs="Times New Roman"/>
          <w:sz w:val="28"/>
          <w:szCs w:val="28"/>
        </w:rPr>
        <w:t xml:space="preserve">uz Pretendenta pieteikuma iesniegšanas brīdi </w:t>
      </w:r>
      <w:r w:rsidR="00C7146E" w:rsidRPr="00F67C31">
        <w:rPr>
          <w:rFonts w:ascii="Times New Roman" w:hAnsi="Times New Roman" w:cs="Times New Roman"/>
          <w:sz w:val="28"/>
          <w:szCs w:val="28"/>
        </w:rPr>
        <w:t>Pretendents pieteikumā norādījis nepilnīgu informāciju par ģimenes stāvokli</w:t>
      </w:r>
      <w:r w:rsidR="003067F5" w:rsidRPr="00F67C31">
        <w:rPr>
          <w:rFonts w:ascii="Times New Roman" w:hAnsi="Times New Roman" w:cs="Times New Roman"/>
          <w:sz w:val="28"/>
          <w:szCs w:val="28"/>
        </w:rPr>
        <w:t>, tā</w:t>
      </w:r>
      <w:r w:rsidR="00C7146E" w:rsidRPr="00F67C31">
        <w:rPr>
          <w:rFonts w:ascii="Times New Roman" w:hAnsi="Times New Roman" w:cs="Times New Roman"/>
          <w:sz w:val="28"/>
          <w:szCs w:val="28"/>
        </w:rPr>
        <w:t xml:space="preserve"> </w:t>
      </w:r>
      <w:r w:rsidR="00520D24" w:rsidRPr="00F67C31">
        <w:rPr>
          <w:rFonts w:ascii="Times New Roman" w:hAnsi="Times New Roman" w:cs="Times New Roman"/>
          <w:sz w:val="28"/>
          <w:szCs w:val="28"/>
        </w:rPr>
        <w:t xml:space="preserve">ģimenes </w:t>
      </w:r>
      <w:r w:rsidR="00C7146E" w:rsidRPr="00F67C31">
        <w:rPr>
          <w:rFonts w:ascii="Times New Roman" w:hAnsi="Times New Roman" w:cs="Times New Roman"/>
          <w:sz w:val="28"/>
          <w:szCs w:val="28"/>
        </w:rPr>
        <w:t>locekļu skaitu</w:t>
      </w:r>
      <w:r w:rsidR="003067F5" w:rsidRPr="00F67C31">
        <w:rPr>
          <w:rFonts w:ascii="Times New Roman" w:hAnsi="Times New Roman" w:cs="Times New Roman"/>
          <w:sz w:val="28"/>
          <w:szCs w:val="28"/>
        </w:rPr>
        <w:t xml:space="preserve">, </w:t>
      </w:r>
      <w:r w:rsidR="0037049F" w:rsidRPr="00F67C31">
        <w:rPr>
          <w:rFonts w:ascii="Times New Roman" w:hAnsi="Times New Roman" w:cs="Times New Roman"/>
          <w:sz w:val="28"/>
          <w:szCs w:val="28"/>
        </w:rPr>
        <w:t>un par minēto faktu ir saņemts rakstisks Pretendenta lūgums, kas noformēts atbilstoši Kārtības 2</w:t>
      </w:r>
      <w:r w:rsidR="006E5EA4" w:rsidRPr="00F67C31">
        <w:rPr>
          <w:rFonts w:ascii="Times New Roman" w:hAnsi="Times New Roman" w:cs="Times New Roman"/>
          <w:sz w:val="28"/>
          <w:szCs w:val="28"/>
        </w:rPr>
        <w:t>1</w:t>
      </w:r>
      <w:r w:rsidR="0037049F" w:rsidRPr="00F67C31">
        <w:rPr>
          <w:rFonts w:ascii="Times New Roman" w:hAnsi="Times New Roman" w:cs="Times New Roman"/>
          <w:sz w:val="28"/>
          <w:szCs w:val="28"/>
        </w:rPr>
        <w:t>.punktā noteiktajam, tad</w:t>
      </w:r>
      <w:r w:rsidR="00A965D6" w:rsidRPr="00F67C31">
        <w:rPr>
          <w:rFonts w:ascii="Times New Roman" w:hAnsi="Times New Roman" w:cs="Times New Roman"/>
          <w:sz w:val="28"/>
          <w:szCs w:val="28"/>
        </w:rPr>
        <w:t xml:space="preserve"> </w:t>
      </w:r>
      <w:r w:rsidR="00C7146E" w:rsidRPr="00F67C31">
        <w:rPr>
          <w:rFonts w:ascii="Times New Roman" w:hAnsi="Times New Roman" w:cs="Times New Roman"/>
          <w:sz w:val="28"/>
          <w:szCs w:val="28"/>
        </w:rPr>
        <w:t>atbilstoši L</w:t>
      </w:r>
      <w:r w:rsidR="001703EE" w:rsidRPr="00F67C31">
        <w:rPr>
          <w:rFonts w:ascii="Times New Roman" w:hAnsi="Times New Roman" w:cs="Times New Roman"/>
          <w:sz w:val="28"/>
          <w:szCs w:val="28"/>
        </w:rPr>
        <w:t>atvijas Republikas</w:t>
      </w:r>
      <w:r w:rsidR="00C7146E" w:rsidRPr="00F67C31">
        <w:rPr>
          <w:rFonts w:ascii="Times New Roman" w:hAnsi="Times New Roman" w:cs="Times New Roman"/>
          <w:sz w:val="28"/>
          <w:szCs w:val="28"/>
        </w:rPr>
        <w:t xml:space="preserve"> </w:t>
      </w:r>
      <w:r w:rsidR="00AA52DE" w:rsidRPr="00F67C31">
        <w:rPr>
          <w:rFonts w:ascii="Times New Roman" w:hAnsi="Times New Roman" w:cs="Times New Roman"/>
          <w:sz w:val="28"/>
          <w:szCs w:val="28"/>
        </w:rPr>
        <w:t>Administratīvā procesa likuma 12.pantā</w:t>
      </w:r>
      <w:r w:rsidR="00C7146E" w:rsidRPr="00F67C31">
        <w:rPr>
          <w:rFonts w:ascii="Times New Roman" w:hAnsi="Times New Roman" w:cs="Times New Roman"/>
          <w:sz w:val="28"/>
          <w:szCs w:val="28"/>
        </w:rPr>
        <w:t xml:space="preserve"> noteiktajam pieņem </w:t>
      </w:r>
      <w:r w:rsidR="00AE1649" w:rsidRPr="00F67C31">
        <w:rPr>
          <w:rFonts w:ascii="Times New Roman" w:hAnsi="Times New Roman" w:cs="Times New Roman"/>
          <w:sz w:val="28"/>
          <w:szCs w:val="28"/>
        </w:rPr>
        <w:t xml:space="preserve">tādu lēmumu, kas </w:t>
      </w:r>
      <w:r w:rsidR="003067F5" w:rsidRPr="00F67C31">
        <w:rPr>
          <w:rFonts w:ascii="Times New Roman" w:hAnsi="Times New Roman" w:cs="Times New Roman"/>
          <w:sz w:val="28"/>
          <w:szCs w:val="28"/>
        </w:rPr>
        <w:t>P</w:t>
      </w:r>
      <w:r w:rsidR="00C7146E" w:rsidRPr="00F67C31">
        <w:rPr>
          <w:rFonts w:ascii="Times New Roman" w:hAnsi="Times New Roman" w:cs="Times New Roman"/>
          <w:sz w:val="28"/>
          <w:szCs w:val="28"/>
        </w:rPr>
        <w:t>retendentam</w:t>
      </w:r>
      <w:r w:rsidR="00520D24" w:rsidRPr="00F67C31">
        <w:rPr>
          <w:rFonts w:ascii="Times New Roman" w:hAnsi="Times New Roman" w:cs="Times New Roman"/>
          <w:sz w:val="28"/>
          <w:szCs w:val="28"/>
        </w:rPr>
        <w:t xml:space="preserve"> ir</w:t>
      </w:r>
      <w:r w:rsidR="00C7146E" w:rsidRPr="00F67C31">
        <w:rPr>
          <w:rFonts w:ascii="Times New Roman" w:hAnsi="Times New Roman" w:cs="Times New Roman"/>
          <w:sz w:val="28"/>
          <w:szCs w:val="28"/>
        </w:rPr>
        <w:t xml:space="preserve"> </w:t>
      </w:r>
      <w:r w:rsidR="00AE1649" w:rsidRPr="00F67C31">
        <w:rPr>
          <w:rFonts w:ascii="Times New Roman" w:hAnsi="Times New Roman" w:cs="Times New Roman"/>
          <w:sz w:val="28"/>
          <w:szCs w:val="28"/>
        </w:rPr>
        <w:t xml:space="preserve">ekonomiski </w:t>
      </w:r>
      <w:r w:rsidR="00C7146E" w:rsidRPr="00F67C31">
        <w:rPr>
          <w:rFonts w:ascii="Times New Roman" w:hAnsi="Times New Roman" w:cs="Times New Roman"/>
          <w:sz w:val="28"/>
          <w:szCs w:val="28"/>
        </w:rPr>
        <w:t>labvēlīgāk</w:t>
      </w:r>
      <w:r w:rsidR="00AE1649" w:rsidRPr="00F67C31">
        <w:rPr>
          <w:rFonts w:ascii="Times New Roman" w:hAnsi="Times New Roman" w:cs="Times New Roman"/>
          <w:sz w:val="28"/>
          <w:szCs w:val="28"/>
        </w:rPr>
        <w:t>s</w:t>
      </w:r>
      <w:r w:rsidR="00C7146E" w:rsidRPr="00F67C31">
        <w:rPr>
          <w:rFonts w:ascii="Times New Roman" w:hAnsi="Times New Roman" w:cs="Times New Roman"/>
          <w:sz w:val="28"/>
          <w:szCs w:val="28"/>
        </w:rPr>
        <w:t>.</w:t>
      </w:r>
    </w:p>
    <w:p w14:paraId="691DF505" w14:textId="77777777" w:rsidR="0005244D" w:rsidRPr="00F67C31" w:rsidRDefault="0069028A" w:rsidP="002D416F">
      <w:pPr>
        <w:pStyle w:val="Sarakstarindkopa"/>
        <w:keepNext/>
        <w:spacing w:after="0" w:line="240" w:lineRule="auto"/>
        <w:ind w:left="0"/>
        <w:contextualSpacing w:val="0"/>
        <w:jc w:val="both"/>
        <w:rPr>
          <w:rFonts w:ascii="Times New Roman" w:hAnsi="Times New Roman" w:cs="Times New Roman"/>
          <w:bCs/>
          <w:sz w:val="28"/>
          <w:szCs w:val="28"/>
        </w:rPr>
      </w:pPr>
      <w:bookmarkStart w:id="0" w:name="_Hlk511728299"/>
      <w:r w:rsidRPr="00F67C31">
        <w:rPr>
          <w:rFonts w:ascii="Times New Roman" w:hAnsi="Times New Roman" w:cs="Times New Roman"/>
          <w:bCs/>
          <w:sz w:val="28"/>
          <w:szCs w:val="28"/>
        </w:rPr>
        <w:t>28.</w:t>
      </w:r>
      <w:r w:rsidR="002D416F" w:rsidRPr="00F67C31">
        <w:rPr>
          <w:rFonts w:ascii="Times New Roman" w:hAnsi="Times New Roman" w:cs="Times New Roman"/>
          <w:bCs/>
          <w:sz w:val="28"/>
          <w:szCs w:val="28"/>
        </w:rPr>
        <w:tab/>
      </w:r>
      <w:r w:rsidR="00211CE0" w:rsidRPr="00F67C31">
        <w:rPr>
          <w:rFonts w:ascii="Times New Roman" w:hAnsi="Times New Roman" w:cs="Times New Roman"/>
          <w:bCs/>
          <w:sz w:val="28"/>
          <w:szCs w:val="28"/>
        </w:rPr>
        <w:t xml:space="preserve">Lai Pretendents saņemtu </w:t>
      </w:r>
      <w:r w:rsidRPr="00F67C31">
        <w:rPr>
          <w:rFonts w:ascii="Times New Roman" w:hAnsi="Times New Roman" w:cs="Times New Roman"/>
          <w:bCs/>
          <w:sz w:val="28"/>
          <w:szCs w:val="28"/>
        </w:rPr>
        <w:t>Kompensācij</w:t>
      </w:r>
      <w:r w:rsidR="00211CE0" w:rsidRPr="00F67C31">
        <w:rPr>
          <w:rFonts w:ascii="Times New Roman" w:hAnsi="Times New Roman" w:cs="Times New Roman"/>
          <w:bCs/>
          <w:sz w:val="28"/>
          <w:szCs w:val="28"/>
        </w:rPr>
        <w:t>u</w:t>
      </w:r>
      <w:r w:rsidR="006871E6" w:rsidRPr="00F67C31">
        <w:rPr>
          <w:rFonts w:ascii="Times New Roman" w:hAnsi="Times New Roman" w:cs="Times New Roman"/>
          <w:bCs/>
          <w:sz w:val="28"/>
          <w:szCs w:val="28"/>
        </w:rPr>
        <w:t>,</w:t>
      </w:r>
      <w:r w:rsidRPr="00F67C31">
        <w:rPr>
          <w:rFonts w:ascii="Times New Roman" w:hAnsi="Times New Roman" w:cs="Times New Roman"/>
          <w:bCs/>
          <w:sz w:val="28"/>
          <w:szCs w:val="28"/>
        </w:rPr>
        <w:t xml:space="preserve"> VM vērtē:</w:t>
      </w:r>
    </w:p>
    <w:bookmarkEnd w:id="0"/>
    <w:p w14:paraId="3D4DA2C0" w14:textId="2C1E7D17" w:rsidR="00410FB2" w:rsidRPr="00F67C31" w:rsidRDefault="0069028A" w:rsidP="002D416F">
      <w:pPr>
        <w:pStyle w:val="Sarakstarindkopa"/>
        <w:spacing w:after="0" w:line="240" w:lineRule="auto"/>
        <w:ind w:left="709"/>
        <w:contextualSpacing w:val="0"/>
        <w:jc w:val="both"/>
        <w:rPr>
          <w:rFonts w:ascii="Times New Roman" w:hAnsi="Times New Roman" w:cs="Times New Roman"/>
          <w:bCs/>
          <w:sz w:val="28"/>
          <w:szCs w:val="28"/>
        </w:rPr>
      </w:pPr>
      <w:r w:rsidRPr="00F67C31">
        <w:rPr>
          <w:rFonts w:ascii="Times New Roman" w:hAnsi="Times New Roman" w:cs="Times New Roman"/>
          <w:bCs/>
          <w:sz w:val="28"/>
          <w:szCs w:val="28"/>
        </w:rPr>
        <w:t>28.1.</w:t>
      </w:r>
      <w:r w:rsidR="002D416F" w:rsidRPr="00F67C31">
        <w:rPr>
          <w:rFonts w:ascii="Times New Roman" w:hAnsi="Times New Roman" w:cs="Times New Roman"/>
          <w:bCs/>
          <w:sz w:val="28"/>
          <w:szCs w:val="28"/>
        </w:rPr>
        <w:tab/>
      </w:r>
      <w:r w:rsidR="000F7577" w:rsidRPr="00F67C31">
        <w:rPr>
          <w:rFonts w:ascii="Times New Roman" w:hAnsi="Times New Roman" w:cs="Times New Roman"/>
          <w:bCs/>
          <w:sz w:val="28"/>
          <w:szCs w:val="28"/>
        </w:rPr>
        <w:t xml:space="preserve">atbilstības </w:t>
      </w:r>
      <w:r w:rsidR="00211CE0" w:rsidRPr="00F67C31">
        <w:rPr>
          <w:rFonts w:ascii="Times New Roman" w:hAnsi="Times New Roman" w:cs="Times New Roman"/>
          <w:bCs/>
          <w:sz w:val="28"/>
          <w:szCs w:val="28"/>
        </w:rPr>
        <w:t xml:space="preserve">nosacījumus </w:t>
      </w:r>
      <w:r w:rsidR="00211CE0" w:rsidRPr="00F67C31">
        <w:rPr>
          <w:rFonts w:ascii="Times New Roman" w:hAnsi="Times New Roman" w:cs="Times New Roman"/>
          <w:b/>
          <w:sz w:val="28"/>
          <w:szCs w:val="28"/>
        </w:rPr>
        <w:t>ā</w:t>
      </w:r>
      <w:r w:rsidR="0005244D" w:rsidRPr="00F67C31">
        <w:rPr>
          <w:rFonts w:ascii="Times New Roman" w:hAnsi="Times New Roman" w:cs="Times New Roman"/>
          <w:b/>
          <w:sz w:val="28"/>
          <w:szCs w:val="28"/>
        </w:rPr>
        <w:t>rsta</w:t>
      </w:r>
      <w:r w:rsidR="00DE15C9" w:rsidRPr="00F67C31">
        <w:rPr>
          <w:rFonts w:ascii="Times New Roman" w:hAnsi="Times New Roman" w:cs="Times New Roman"/>
          <w:b/>
          <w:sz w:val="28"/>
          <w:szCs w:val="28"/>
        </w:rPr>
        <w:t>/</w:t>
      </w:r>
      <w:r w:rsidR="00211CE0" w:rsidRPr="00F67C31">
        <w:rPr>
          <w:rFonts w:ascii="Times New Roman" w:hAnsi="Times New Roman" w:cs="Times New Roman"/>
          <w:b/>
          <w:sz w:val="28"/>
          <w:szCs w:val="28"/>
        </w:rPr>
        <w:t>z</w:t>
      </w:r>
      <w:r w:rsidR="00DE15C9" w:rsidRPr="00F67C31">
        <w:rPr>
          <w:rFonts w:ascii="Times New Roman" w:hAnsi="Times New Roman" w:cs="Times New Roman"/>
          <w:b/>
          <w:sz w:val="28"/>
          <w:szCs w:val="28"/>
        </w:rPr>
        <w:t>obārsta</w:t>
      </w:r>
      <w:r w:rsidR="0005244D" w:rsidRPr="00F67C31">
        <w:rPr>
          <w:rFonts w:ascii="Times New Roman" w:hAnsi="Times New Roman" w:cs="Times New Roman"/>
          <w:b/>
          <w:sz w:val="28"/>
          <w:szCs w:val="28"/>
        </w:rPr>
        <w:t xml:space="preserve"> </w:t>
      </w:r>
      <w:r w:rsidR="0005244D" w:rsidRPr="00F67C31">
        <w:rPr>
          <w:rFonts w:ascii="Times New Roman" w:hAnsi="Times New Roman" w:cs="Times New Roman"/>
          <w:bCs/>
          <w:sz w:val="28"/>
          <w:szCs w:val="28"/>
        </w:rPr>
        <w:t>pieteikum</w:t>
      </w:r>
      <w:r w:rsidR="00211CE0" w:rsidRPr="00F67C31">
        <w:rPr>
          <w:rFonts w:ascii="Times New Roman" w:hAnsi="Times New Roman" w:cs="Times New Roman"/>
          <w:bCs/>
          <w:sz w:val="28"/>
          <w:szCs w:val="28"/>
        </w:rPr>
        <w:t>ā</w:t>
      </w:r>
      <w:r w:rsidR="0005244D" w:rsidRPr="00F67C31">
        <w:rPr>
          <w:rFonts w:ascii="Times New Roman" w:hAnsi="Times New Roman" w:cs="Times New Roman"/>
          <w:bCs/>
          <w:sz w:val="28"/>
          <w:szCs w:val="28"/>
        </w:rPr>
        <w:t xml:space="preserve"> </w:t>
      </w:r>
      <w:r w:rsidR="00452E13" w:rsidRPr="00F67C31">
        <w:rPr>
          <w:rFonts w:ascii="Times New Roman" w:hAnsi="Times New Roman" w:cs="Times New Roman"/>
          <w:bCs/>
          <w:sz w:val="28"/>
          <w:szCs w:val="28"/>
        </w:rPr>
        <w:t>(1.pielikums)</w:t>
      </w:r>
      <w:r w:rsidR="0005244D" w:rsidRPr="00F67C31">
        <w:rPr>
          <w:rFonts w:ascii="Times New Roman" w:hAnsi="Times New Roman" w:cs="Times New Roman"/>
          <w:bCs/>
          <w:sz w:val="28"/>
          <w:szCs w:val="28"/>
        </w:rPr>
        <w:t>:</w:t>
      </w:r>
    </w:p>
    <w:p w14:paraId="666962BC" w14:textId="77777777" w:rsidR="00410FB2"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28.1.1.</w:t>
      </w:r>
      <w:r w:rsidR="002D416F" w:rsidRPr="00F67C31">
        <w:rPr>
          <w:rFonts w:ascii="Times New Roman" w:hAnsi="Times New Roman" w:cs="Times New Roman"/>
          <w:sz w:val="28"/>
          <w:szCs w:val="28"/>
        </w:rPr>
        <w:tab/>
      </w:r>
      <w:r w:rsidR="00DF76FF" w:rsidRPr="00F67C31">
        <w:rPr>
          <w:rFonts w:ascii="Times New Roman" w:hAnsi="Times New Roman" w:cs="Times New Roman"/>
          <w:sz w:val="28"/>
          <w:szCs w:val="28"/>
        </w:rPr>
        <w:t>ir reģistrācija Ārstniecības personu un ārstniecības atbalsta personu reģistrā</w:t>
      </w:r>
      <w:r w:rsidR="00C400E6" w:rsidRPr="00F67C31">
        <w:rPr>
          <w:rFonts w:ascii="Times New Roman" w:hAnsi="Times New Roman" w:cs="Times New Roman"/>
          <w:sz w:val="28"/>
          <w:szCs w:val="28"/>
        </w:rPr>
        <w:t xml:space="preserve"> uz Pretendenta pieteikuma iesniegšanas brīdi, t.sk.</w:t>
      </w:r>
      <w:r w:rsidR="00DF76FF" w:rsidRPr="00F67C31">
        <w:rPr>
          <w:rFonts w:ascii="Times New Roman" w:hAnsi="Times New Roman" w:cs="Times New Roman"/>
          <w:sz w:val="28"/>
          <w:szCs w:val="28"/>
        </w:rPr>
        <w:t xml:space="preserve"> ģimenes ārstam, kurš nodod ģimenes ārsta praksi;</w:t>
      </w:r>
    </w:p>
    <w:p w14:paraId="73FDAEF8" w14:textId="77777777" w:rsidR="00410FB2"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28.1.2.</w:t>
      </w:r>
      <w:r w:rsidR="002D416F" w:rsidRPr="00F67C31">
        <w:rPr>
          <w:rFonts w:ascii="Times New Roman" w:hAnsi="Times New Roman" w:cs="Times New Roman"/>
          <w:sz w:val="28"/>
          <w:szCs w:val="28"/>
        </w:rPr>
        <w:tab/>
      </w:r>
      <w:r w:rsidR="002C27F0" w:rsidRPr="00F67C31">
        <w:rPr>
          <w:rFonts w:ascii="Times New Roman" w:hAnsi="Times New Roman" w:cs="Times New Roman"/>
          <w:sz w:val="28"/>
          <w:szCs w:val="28"/>
        </w:rPr>
        <w:t xml:space="preserve">Ārstam </w:t>
      </w:r>
      <w:r w:rsidR="00211CE0" w:rsidRPr="00F67C31">
        <w:rPr>
          <w:rFonts w:ascii="Times New Roman" w:hAnsi="Times New Roman" w:cs="Times New Roman"/>
          <w:sz w:val="28"/>
          <w:szCs w:val="28"/>
        </w:rPr>
        <w:t xml:space="preserve">ir </w:t>
      </w:r>
      <w:r w:rsidR="00DF76FF" w:rsidRPr="00F67C31">
        <w:rPr>
          <w:rFonts w:ascii="Times New Roman" w:hAnsi="Times New Roman" w:cs="Times New Roman"/>
          <w:sz w:val="28"/>
          <w:szCs w:val="28"/>
        </w:rPr>
        <w:t>derīgs sertifikāts pamatspecialitātē un/vai apakšspecialitātē un/vai papildspecialitātē (ģimenes ārstam, kurš nodod ģimenes ārsta praksi, vērtē sertifikāta esamību pieteikuma iesniegšanas brīdī);</w:t>
      </w:r>
    </w:p>
    <w:p w14:paraId="662E56C7" w14:textId="77777777" w:rsidR="002C27F0"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lastRenderedPageBreak/>
        <w:t>28.1.3.</w:t>
      </w:r>
      <w:r w:rsidR="002D416F" w:rsidRPr="00F67C31">
        <w:rPr>
          <w:rFonts w:ascii="Times New Roman" w:hAnsi="Times New Roman" w:cs="Times New Roman"/>
          <w:sz w:val="28"/>
          <w:szCs w:val="28"/>
        </w:rPr>
        <w:tab/>
      </w:r>
      <w:r w:rsidRPr="00F67C31">
        <w:rPr>
          <w:rFonts w:ascii="Times New Roman" w:hAnsi="Times New Roman" w:cs="Times New Roman"/>
          <w:sz w:val="28"/>
          <w:szCs w:val="28"/>
        </w:rPr>
        <w:t xml:space="preserve">Zobārstam </w:t>
      </w:r>
      <w:r w:rsidR="000A0E9E" w:rsidRPr="00F67C31">
        <w:rPr>
          <w:rFonts w:ascii="Times New Roman" w:hAnsi="Times New Roman" w:cs="Times New Roman"/>
          <w:sz w:val="28"/>
          <w:szCs w:val="28"/>
        </w:rPr>
        <w:t xml:space="preserve">ir </w:t>
      </w:r>
      <w:r w:rsidRPr="00F67C31">
        <w:rPr>
          <w:rFonts w:ascii="Times New Roman" w:hAnsi="Times New Roman" w:cs="Times New Roman"/>
          <w:sz w:val="28"/>
          <w:szCs w:val="28"/>
        </w:rPr>
        <w:t>derīgs sertifikāts pamatspecialitātē un/vai apakšspecialitātē;</w:t>
      </w:r>
    </w:p>
    <w:p w14:paraId="1AC405B5" w14:textId="77777777" w:rsidR="00410FB2"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28.1.4.</w:t>
      </w:r>
      <w:r w:rsidR="002D416F" w:rsidRPr="00F67C31">
        <w:rPr>
          <w:rFonts w:ascii="Times New Roman" w:hAnsi="Times New Roman" w:cs="Times New Roman"/>
          <w:sz w:val="28"/>
          <w:szCs w:val="28"/>
        </w:rPr>
        <w:tab/>
      </w:r>
      <w:r w:rsidR="000A0E9E" w:rsidRPr="00F67C31">
        <w:rPr>
          <w:rFonts w:ascii="Times New Roman" w:hAnsi="Times New Roman" w:cs="Times New Roman"/>
          <w:sz w:val="28"/>
          <w:szCs w:val="28"/>
        </w:rPr>
        <w:t xml:space="preserve">Pretendentam ir </w:t>
      </w:r>
      <w:r w:rsidR="00DF76FF" w:rsidRPr="00F67C31">
        <w:rPr>
          <w:rFonts w:ascii="Times New Roman" w:hAnsi="Times New Roman" w:cs="Times New Roman"/>
          <w:sz w:val="28"/>
          <w:szCs w:val="28"/>
        </w:rPr>
        <w:t>noslēgts darba līgums vai līgums:</w:t>
      </w:r>
    </w:p>
    <w:p w14:paraId="6D1BBC6E" w14:textId="77777777" w:rsidR="00410FB2" w:rsidRPr="00F67C31" w:rsidRDefault="0069028A" w:rsidP="002D416F">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28.1.4.1.</w:t>
      </w:r>
      <w:r w:rsidR="002D416F" w:rsidRPr="00F67C31">
        <w:rPr>
          <w:rFonts w:ascii="Times New Roman" w:hAnsi="Times New Roman" w:cs="Times New Roman"/>
          <w:sz w:val="28"/>
          <w:szCs w:val="28"/>
        </w:rPr>
        <w:tab/>
      </w:r>
      <w:r w:rsidR="00DF76FF" w:rsidRPr="00F67C31">
        <w:rPr>
          <w:rFonts w:ascii="Times New Roman" w:hAnsi="Times New Roman" w:cs="Times New Roman"/>
          <w:sz w:val="28"/>
          <w:szCs w:val="28"/>
        </w:rPr>
        <w:t>Pretendentam (izņemot ģimenes ārstu, psihiatru un bērnu psihiatru, kas strādās ambulatorajā psihiatrijā,</w:t>
      </w:r>
      <w:r w:rsidR="00493BC9" w:rsidRPr="00F67C31">
        <w:rPr>
          <w:rFonts w:ascii="Times New Roman" w:hAnsi="Times New Roman" w:cs="Times New Roman"/>
          <w:sz w:val="28"/>
          <w:szCs w:val="28"/>
        </w:rPr>
        <w:t xml:space="preserve"> zobārstu</w:t>
      </w:r>
      <w:r w:rsidR="00DF76FF" w:rsidRPr="00F67C31">
        <w:rPr>
          <w:rFonts w:ascii="Times New Roman" w:hAnsi="Times New Roman" w:cs="Times New Roman"/>
          <w:sz w:val="28"/>
          <w:szCs w:val="28"/>
        </w:rPr>
        <w:t xml:space="preserve"> un ārstu, kas pretendē uz darbu NMPD</w:t>
      </w:r>
      <w:r w:rsidR="00C0076D" w:rsidRPr="00F67C31">
        <w:rPr>
          <w:rFonts w:ascii="Times New Roman" w:hAnsi="Times New Roman" w:cs="Times New Roman"/>
          <w:sz w:val="28"/>
          <w:szCs w:val="28"/>
        </w:rPr>
        <w:t xml:space="preserve">, </w:t>
      </w:r>
      <w:bookmarkStart w:id="1" w:name="_Hlk42956297"/>
      <w:r w:rsidR="004E1EA4" w:rsidRPr="00F67C31">
        <w:rPr>
          <w:rFonts w:ascii="Times New Roman" w:hAnsi="Times New Roman" w:cs="Times New Roman"/>
          <w:sz w:val="28"/>
          <w:szCs w:val="28"/>
        </w:rPr>
        <w:t xml:space="preserve">VTMEC, </w:t>
      </w:r>
      <w:r w:rsidR="00CF506B" w:rsidRPr="00F67C31">
        <w:rPr>
          <w:rFonts w:ascii="Times New Roman" w:hAnsi="Times New Roman" w:cs="Times New Roman"/>
          <w:sz w:val="28"/>
          <w:szCs w:val="28"/>
        </w:rPr>
        <w:t>VADC</w:t>
      </w:r>
      <w:r w:rsidR="00DF76FF" w:rsidRPr="00F67C31">
        <w:rPr>
          <w:rFonts w:ascii="Times New Roman" w:hAnsi="Times New Roman" w:cs="Times New Roman"/>
          <w:sz w:val="28"/>
          <w:szCs w:val="28"/>
        </w:rPr>
        <w:t xml:space="preserve"> struktūrvienībā</w:t>
      </w:r>
      <w:r w:rsidR="00493BC9" w:rsidRPr="00F67C31">
        <w:rPr>
          <w:rFonts w:ascii="Times New Roman" w:hAnsi="Times New Roman" w:cs="Times New Roman"/>
          <w:sz w:val="28"/>
          <w:szCs w:val="28"/>
        </w:rPr>
        <w:t>,</w:t>
      </w:r>
      <w:r w:rsidR="00493BC9" w:rsidRPr="00F67C31">
        <w:rPr>
          <w:rFonts w:ascii="Times New Roman" w:hAnsi="Times New Roman" w:cs="Times New Roman"/>
          <w:sz w:val="28"/>
          <w:szCs w:val="28"/>
          <w:shd w:val="clear" w:color="auto" w:fill="FFFFFF"/>
        </w:rPr>
        <w:t xml:space="preserve"> ārstu, kas pretendē uz darbu sociālās aprūpes un sociālās rehabilitācijas institūcijā</w:t>
      </w:r>
      <w:bookmarkEnd w:id="1"/>
      <w:r w:rsidR="00DF76FF" w:rsidRPr="00F67C31">
        <w:rPr>
          <w:rFonts w:ascii="Times New Roman" w:hAnsi="Times New Roman" w:cs="Times New Roman"/>
          <w:sz w:val="28"/>
          <w:szCs w:val="28"/>
        </w:rPr>
        <w:t>) ir noslēgts darba līgums ar stacionāro</w:t>
      </w:r>
      <w:r w:rsidR="000F4A1B" w:rsidRPr="00F67C31">
        <w:rPr>
          <w:rFonts w:ascii="Times New Roman" w:hAnsi="Times New Roman" w:cs="Times New Roman"/>
          <w:sz w:val="28"/>
          <w:szCs w:val="28"/>
        </w:rPr>
        <w:t xml:space="preserve"> </w:t>
      </w:r>
      <w:r w:rsidR="00DF76FF" w:rsidRPr="00F67C31">
        <w:rPr>
          <w:rFonts w:ascii="Times New Roman" w:hAnsi="Times New Roman" w:cs="Times New Roman"/>
          <w:sz w:val="28"/>
          <w:szCs w:val="28"/>
        </w:rPr>
        <w:t xml:space="preserve">ārstniecības iestādi par valsts apmaksāto veselības aprūpes pakalpojumu sniegšanu vismaz uz 5 gadiem </w:t>
      </w:r>
      <w:r w:rsidR="003067F5" w:rsidRPr="00F67C31">
        <w:rPr>
          <w:rFonts w:ascii="Times New Roman" w:hAnsi="Times New Roman" w:cs="Times New Roman"/>
          <w:sz w:val="28"/>
          <w:szCs w:val="28"/>
        </w:rPr>
        <w:t>par normālo (tai skaitā saīsināto) darba laiku neatkarīgi no darba laika organizācijas</w:t>
      </w:r>
      <w:r w:rsidR="00DF76FF" w:rsidRPr="00F67C31">
        <w:rPr>
          <w:rFonts w:ascii="Times New Roman" w:hAnsi="Times New Roman" w:cs="Times New Roman"/>
          <w:sz w:val="28"/>
          <w:szCs w:val="28"/>
        </w:rPr>
        <w:t xml:space="preserve">, kas ietver darbu stacionārā un var ietvert ambulatoro pakalpojumu sniegšanu; </w:t>
      </w:r>
    </w:p>
    <w:p w14:paraId="5C18B355" w14:textId="77777777" w:rsidR="00410FB2" w:rsidRPr="00F67C31" w:rsidRDefault="0069028A" w:rsidP="002D416F">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28.1.4.2.</w:t>
      </w:r>
      <w:r w:rsidR="002D416F" w:rsidRPr="00F67C31">
        <w:rPr>
          <w:rFonts w:ascii="Times New Roman" w:hAnsi="Times New Roman" w:cs="Times New Roman"/>
          <w:sz w:val="28"/>
          <w:szCs w:val="28"/>
        </w:rPr>
        <w:tab/>
      </w:r>
      <w:r w:rsidR="00DF76FF" w:rsidRPr="00F67C31">
        <w:rPr>
          <w:rFonts w:ascii="Times New Roman" w:hAnsi="Times New Roman" w:cs="Times New Roman"/>
          <w:sz w:val="28"/>
          <w:szCs w:val="28"/>
        </w:rPr>
        <w:t>Pretendentam - ārstam, kas pēc kompensācijas saņemšanas strādās</w:t>
      </w:r>
      <w:r w:rsidR="00524AB6" w:rsidRPr="00F67C31">
        <w:rPr>
          <w:rFonts w:ascii="Times New Roman" w:hAnsi="Times New Roman" w:cs="Times New Roman"/>
          <w:sz w:val="28"/>
          <w:szCs w:val="28"/>
        </w:rPr>
        <w:t xml:space="preserve"> ambulatorajā</w:t>
      </w:r>
      <w:r w:rsidR="00DF76FF" w:rsidRPr="00F67C31">
        <w:rPr>
          <w:rFonts w:ascii="Times New Roman" w:hAnsi="Times New Roman" w:cs="Times New Roman"/>
          <w:sz w:val="28"/>
          <w:szCs w:val="28"/>
        </w:rPr>
        <w:t xml:space="preserve"> psihiatrijā vai bērnu psihiatrijā, ir noslēgts līgums ar NVD par valsts apmaksāto ambulatoro psihiatrijas pakalpojumu sniegšanu vismaz uz 5 gadiem</w:t>
      </w:r>
      <w:r w:rsidR="00E47D42" w:rsidRPr="00F67C31">
        <w:rPr>
          <w:rFonts w:ascii="Times New Roman" w:hAnsi="Times New Roman" w:cs="Times New Roman"/>
          <w:sz w:val="28"/>
          <w:szCs w:val="28"/>
          <w:vertAlign w:val="superscript"/>
        </w:rPr>
        <w:t>3</w:t>
      </w:r>
      <w:r w:rsidR="00DF76F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2D416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DF76FF" w:rsidRPr="00F67C31">
        <w:rPr>
          <w:rFonts w:ascii="Times New Roman" w:hAnsi="Times New Roman" w:cs="Times New Roman"/>
          <w:sz w:val="28"/>
          <w:szCs w:val="28"/>
        </w:rPr>
        <w:t xml:space="preserve"> vai darba līgums ar ārstniecības iestādi, kurai ir noslēgts līgums </w:t>
      </w:r>
      <w:r w:rsidR="00C400E6" w:rsidRPr="00F67C31">
        <w:rPr>
          <w:rFonts w:ascii="Times New Roman" w:hAnsi="Times New Roman" w:cs="Times New Roman"/>
          <w:sz w:val="28"/>
          <w:szCs w:val="28"/>
        </w:rPr>
        <w:t xml:space="preserve">ar NVD </w:t>
      </w:r>
      <w:r w:rsidR="00DF76FF" w:rsidRPr="00F67C31">
        <w:rPr>
          <w:rFonts w:ascii="Times New Roman" w:hAnsi="Times New Roman" w:cs="Times New Roman"/>
          <w:sz w:val="28"/>
          <w:szCs w:val="28"/>
        </w:rPr>
        <w:t xml:space="preserve">par valsts apmaksāto ambulatoro psihiatrijas pakalpojumu sniegšanu vismaz uz 5 gadiem </w:t>
      </w:r>
      <w:r w:rsidR="00186BAC" w:rsidRPr="00F67C31">
        <w:rPr>
          <w:rFonts w:ascii="Times New Roman" w:hAnsi="Times New Roman" w:cs="Times New Roman"/>
          <w:sz w:val="28"/>
          <w:szCs w:val="28"/>
        </w:rPr>
        <w:t>par normālo (t.sk.</w:t>
      </w:r>
      <w:r w:rsidR="002D416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DF76FF" w:rsidRPr="00F67C31">
        <w:rPr>
          <w:rFonts w:ascii="Times New Roman" w:hAnsi="Times New Roman" w:cs="Times New Roman"/>
          <w:sz w:val="28"/>
          <w:szCs w:val="28"/>
        </w:rPr>
        <w:t>;</w:t>
      </w:r>
    </w:p>
    <w:p w14:paraId="3AA4A8F5" w14:textId="31FC7C1A" w:rsidR="00DE15C9" w:rsidRPr="00F67C31" w:rsidRDefault="0069028A" w:rsidP="002D416F">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28.1.4.3.</w:t>
      </w:r>
      <w:r w:rsidR="002D416F" w:rsidRPr="00F67C31">
        <w:rPr>
          <w:rFonts w:ascii="Times New Roman" w:hAnsi="Times New Roman" w:cs="Times New Roman"/>
          <w:sz w:val="28"/>
          <w:szCs w:val="28"/>
        </w:rPr>
        <w:tab/>
      </w:r>
      <w:r w:rsidRPr="00F67C31">
        <w:rPr>
          <w:rFonts w:ascii="Times New Roman" w:hAnsi="Times New Roman" w:cs="Times New Roman"/>
          <w:sz w:val="28"/>
          <w:szCs w:val="28"/>
        </w:rPr>
        <w:t xml:space="preserve">Pretendentam </w:t>
      </w:r>
      <w:r w:rsidR="002C27F0" w:rsidRPr="00F67C31">
        <w:rPr>
          <w:rFonts w:ascii="Times New Roman" w:hAnsi="Times New Roman" w:cs="Times New Roman"/>
          <w:sz w:val="28"/>
          <w:szCs w:val="28"/>
        </w:rPr>
        <w:t>–</w:t>
      </w:r>
      <w:r w:rsidRPr="00F67C31">
        <w:rPr>
          <w:rFonts w:ascii="Times New Roman" w:hAnsi="Times New Roman" w:cs="Times New Roman"/>
          <w:sz w:val="28"/>
          <w:szCs w:val="28"/>
        </w:rPr>
        <w:t xml:space="preserve"> </w:t>
      </w:r>
      <w:r w:rsidR="002C27F0" w:rsidRPr="00F67C31">
        <w:rPr>
          <w:rFonts w:ascii="Times New Roman" w:hAnsi="Times New Roman" w:cs="Times New Roman"/>
          <w:sz w:val="28"/>
          <w:szCs w:val="28"/>
        </w:rPr>
        <w:t>z</w:t>
      </w:r>
      <w:r w:rsidRPr="00F67C31">
        <w:rPr>
          <w:rFonts w:ascii="Times New Roman" w:hAnsi="Times New Roman" w:cs="Times New Roman"/>
          <w:sz w:val="28"/>
          <w:szCs w:val="28"/>
        </w:rPr>
        <w:t xml:space="preserve">obārstam, kas pēc kompensācijas saņemšanas strādās </w:t>
      </w:r>
      <w:r w:rsidR="002C27F0" w:rsidRPr="00F67C31">
        <w:rPr>
          <w:rFonts w:ascii="Times New Roman" w:hAnsi="Times New Roman" w:cs="Times New Roman"/>
          <w:sz w:val="28"/>
          <w:szCs w:val="28"/>
        </w:rPr>
        <w:t>zobārstniecībā</w:t>
      </w:r>
      <w:r w:rsidR="00524AB6" w:rsidRPr="00F67C31">
        <w:rPr>
          <w:rFonts w:ascii="Times New Roman" w:hAnsi="Times New Roman" w:cs="Times New Roman"/>
          <w:sz w:val="28"/>
          <w:szCs w:val="28"/>
        </w:rPr>
        <w:t>,</w:t>
      </w:r>
      <w:r w:rsidRPr="00F67C31">
        <w:rPr>
          <w:rFonts w:ascii="Times New Roman" w:hAnsi="Times New Roman" w:cs="Times New Roman"/>
          <w:sz w:val="28"/>
          <w:szCs w:val="28"/>
        </w:rPr>
        <w:t xml:space="preserve"> ir noslēgts līgums ar NVD par valsts apmaksāto ambulatoro </w:t>
      </w:r>
      <w:r w:rsidR="002C27F0" w:rsidRPr="00F67C31">
        <w:rPr>
          <w:rFonts w:ascii="Times New Roman" w:hAnsi="Times New Roman" w:cs="Times New Roman"/>
          <w:sz w:val="28"/>
          <w:szCs w:val="28"/>
        </w:rPr>
        <w:t>zobārstniecības</w:t>
      </w:r>
      <w:r w:rsidRPr="00F67C31">
        <w:rPr>
          <w:rFonts w:ascii="Times New Roman" w:hAnsi="Times New Roman" w:cs="Times New Roman"/>
          <w:sz w:val="28"/>
          <w:szCs w:val="28"/>
        </w:rPr>
        <w:t xml:space="preserve"> pakalpojumu sniegšanu vismaz uz 5 gadiem</w:t>
      </w:r>
      <w:r w:rsidR="00E47D42"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par normālo (t.sk.</w:t>
      </w:r>
      <w:r w:rsidR="002D416F" w:rsidRPr="00F67C31">
        <w:rPr>
          <w:rFonts w:ascii="Times New Roman" w:hAnsi="Times New Roman" w:cs="Times New Roman"/>
          <w:sz w:val="28"/>
          <w:szCs w:val="28"/>
        </w:rPr>
        <w:t xml:space="preserve"> </w:t>
      </w:r>
      <w:r w:rsidRPr="00F67C31">
        <w:rPr>
          <w:rFonts w:ascii="Times New Roman" w:hAnsi="Times New Roman" w:cs="Times New Roman"/>
          <w:sz w:val="28"/>
          <w:szCs w:val="28"/>
        </w:rPr>
        <w:t xml:space="preserve">saīsināto) darba laiku neatkarīgi no darba laika organizācijas </w:t>
      </w:r>
      <w:r w:rsidR="008151A5" w:rsidRPr="00F67C31">
        <w:rPr>
          <w:rFonts w:ascii="Times New Roman" w:hAnsi="Times New Roman" w:cs="Times New Roman"/>
          <w:sz w:val="28"/>
          <w:szCs w:val="28"/>
        </w:rPr>
        <w:t xml:space="preserve">un </w:t>
      </w:r>
      <w:r w:rsidRPr="00F67C31">
        <w:rPr>
          <w:rFonts w:ascii="Times New Roman" w:hAnsi="Times New Roman" w:cs="Times New Roman"/>
          <w:sz w:val="28"/>
          <w:szCs w:val="28"/>
        </w:rPr>
        <w:t xml:space="preserve">darba līgums ar ārstniecības iestādi, kurai ir noslēgts līgums ar NVD par valsts apmaksāto </w:t>
      </w:r>
      <w:r w:rsidR="001A797A" w:rsidRPr="00F67C31">
        <w:rPr>
          <w:rFonts w:ascii="Times New Roman" w:hAnsi="Times New Roman" w:cs="Times New Roman"/>
          <w:sz w:val="28"/>
          <w:szCs w:val="28"/>
        </w:rPr>
        <w:t xml:space="preserve">zobārstniecības </w:t>
      </w:r>
      <w:r w:rsidRPr="00F67C31">
        <w:rPr>
          <w:rFonts w:ascii="Times New Roman" w:hAnsi="Times New Roman" w:cs="Times New Roman"/>
          <w:sz w:val="28"/>
          <w:szCs w:val="28"/>
        </w:rPr>
        <w:t>pakalpojumu sniegšanu vismaz uz 5 gadiem par normālo (t.sk.saīsināto) darba laiku neatkarīgi no darba laika organizācijas</w:t>
      </w:r>
      <w:r w:rsidR="008151A5" w:rsidRPr="00F67C31">
        <w:rPr>
          <w:rFonts w:ascii="Times New Roman" w:hAnsi="Times New Roman" w:cs="Times New Roman"/>
          <w:sz w:val="28"/>
          <w:szCs w:val="28"/>
        </w:rPr>
        <w:t>, t.sk. NVD noteiktajā apjomā, kas ir pielīdzināms normālajam darba laikam 800</w:t>
      </w:r>
      <w:r w:rsidR="00FA0974" w:rsidRPr="00F67C31">
        <w:rPr>
          <w:rFonts w:ascii="Times New Roman" w:hAnsi="Times New Roman" w:cs="Times New Roman"/>
          <w:sz w:val="28"/>
          <w:szCs w:val="28"/>
        </w:rPr>
        <w:t xml:space="preserve"> (astoņi simti)</w:t>
      </w:r>
      <w:r w:rsidR="008151A5" w:rsidRPr="00F67C31">
        <w:rPr>
          <w:rFonts w:ascii="Times New Roman" w:hAnsi="Times New Roman" w:cs="Times New Roman"/>
          <w:sz w:val="28"/>
          <w:szCs w:val="28"/>
        </w:rPr>
        <w:t xml:space="preserve"> apmeklējumi gadā</w:t>
      </w:r>
      <w:r w:rsidRPr="00F67C31">
        <w:rPr>
          <w:rFonts w:ascii="Times New Roman" w:hAnsi="Times New Roman" w:cs="Times New Roman"/>
          <w:sz w:val="28"/>
          <w:szCs w:val="28"/>
        </w:rPr>
        <w:t>;</w:t>
      </w:r>
    </w:p>
    <w:p w14:paraId="59F29A1E" w14:textId="33A39634" w:rsidR="00C400E6" w:rsidRPr="00F67C31" w:rsidRDefault="0069028A" w:rsidP="002D416F">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lastRenderedPageBreak/>
        <w:t>28.1.4.4.</w:t>
      </w:r>
      <w:r w:rsidR="002D416F" w:rsidRPr="00F67C31">
        <w:rPr>
          <w:rFonts w:ascii="Times New Roman" w:hAnsi="Times New Roman" w:cs="Times New Roman"/>
          <w:sz w:val="28"/>
          <w:szCs w:val="28"/>
        </w:rPr>
        <w:tab/>
      </w:r>
      <w:r w:rsidR="00DF76FF" w:rsidRPr="00F67C31">
        <w:rPr>
          <w:rFonts w:ascii="Times New Roman" w:hAnsi="Times New Roman" w:cs="Times New Roman"/>
          <w:sz w:val="28"/>
          <w:szCs w:val="28"/>
        </w:rPr>
        <w:t xml:space="preserve">Pretendentam - ģimenes ārstam, kas pretendē uz darbu ģimenes ārsta praksē, ir noslēgts līgums ar NVD par valsts apmaksāto primāro veselības aprūpes pakalpojumu sniegšanu un apmaksu vismaz uz 5 gadiem </w:t>
      </w:r>
      <w:r w:rsidR="00186BAC" w:rsidRPr="00F67C31">
        <w:rPr>
          <w:rFonts w:ascii="Times New Roman" w:hAnsi="Times New Roman" w:cs="Times New Roman"/>
          <w:sz w:val="28"/>
          <w:szCs w:val="28"/>
        </w:rPr>
        <w:t>par normālo (t.sk.</w:t>
      </w:r>
      <w:r w:rsidR="002D416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 xml:space="preserve">saīsināto) darba laiku neatkarīgi no darba laika organizācijas </w:t>
      </w:r>
      <w:r w:rsidR="008151A5" w:rsidRPr="00F67C31">
        <w:rPr>
          <w:rFonts w:ascii="Times New Roman" w:hAnsi="Times New Roman" w:cs="Times New Roman"/>
          <w:sz w:val="28"/>
          <w:szCs w:val="28"/>
        </w:rPr>
        <w:t xml:space="preserve">un </w:t>
      </w:r>
      <w:r w:rsidR="00DF76FF" w:rsidRPr="00F67C31">
        <w:rPr>
          <w:rFonts w:ascii="Times New Roman" w:hAnsi="Times New Roman" w:cs="Times New Roman"/>
          <w:sz w:val="28"/>
          <w:szCs w:val="28"/>
        </w:rPr>
        <w:t>darba līgums vismaz uz 5 gadiem</w:t>
      </w:r>
      <w:r w:rsidR="00E47D42" w:rsidRPr="00F67C31">
        <w:rPr>
          <w:rFonts w:ascii="Times New Roman" w:hAnsi="Times New Roman" w:cs="Times New Roman"/>
          <w:sz w:val="28"/>
          <w:szCs w:val="28"/>
          <w:vertAlign w:val="superscript"/>
        </w:rPr>
        <w:t>3</w:t>
      </w:r>
      <w:r w:rsidR="00DF76F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2D416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 xml:space="preserve">saīsināto) darba laiku neatkarīgi no darba laika organizācijas </w:t>
      </w:r>
      <w:r w:rsidR="00DF76FF" w:rsidRPr="00F67C31">
        <w:rPr>
          <w:rFonts w:ascii="Times New Roman" w:hAnsi="Times New Roman" w:cs="Times New Roman"/>
          <w:sz w:val="28"/>
          <w:szCs w:val="28"/>
        </w:rPr>
        <w:t xml:space="preserve">valsts apmaksāto primāro veselības aprūpes pakalpojumu sniegšanā ar ārstniecības iestādi, kurai ir noslēgts līgums ar NVD par valsts apmaksāto primāro veselības aprūpes pakalpojumu sniegšanu un apmaksu. Ģimenes ārsta darba laiks </w:t>
      </w:r>
      <w:r w:rsidRPr="00F67C31">
        <w:rPr>
          <w:rFonts w:ascii="Times New Roman" w:hAnsi="Times New Roman" w:cs="Times New Roman"/>
          <w:sz w:val="28"/>
          <w:szCs w:val="28"/>
        </w:rPr>
        <w:t>atbilst NVD līgumā noteiktajam ģimenes ārsta prakses darba laikam.</w:t>
      </w:r>
    </w:p>
    <w:p w14:paraId="4B0F45F1" w14:textId="77777777" w:rsidR="00410FB2" w:rsidRPr="00F67C31" w:rsidRDefault="0069028A" w:rsidP="002D416F">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28.1.4.5.</w:t>
      </w:r>
      <w:r w:rsidR="002D416F" w:rsidRPr="00F67C31">
        <w:rPr>
          <w:rFonts w:ascii="Times New Roman" w:hAnsi="Times New Roman" w:cs="Times New Roman"/>
          <w:sz w:val="28"/>
          <w:szCs w:val="28"/>
        </w:rPr>
        <w:tab/>
      </w:r>
      <w:r w:rsidR="00DF76FF" w:rsidRPr="00F67C31">
        <w:rPr>
          <w:rFonts w:ascii="Times New Roman" w:hAnsi="Times New Roman" w:cs="Times New Roman"/>
          <w:sz w:val="28"/>
          <w:szCs w:val="28"/>
        </w:rPr>
        <w:t>Pretendentam - ģimenes ārstam, kas nodod ģimenes ārsta praksi, ir noslēgts līgums ar NVD par valsts apmaksāto primāro veselības aprūpes pakalpojumu sniegšanu</w:t>
      </w:r>
      <w:r w:rsidR="008440F3" w:rsidRPr="00F67C31">
        <w:rPr>
          <w:rFonts w:ascii="Times New Roman" w:hAnsi="Times New Roman" w:cs="Times New Roman"/>
          <w:sz w:val="28"/>
          <w:szCs w:val="28"/>
        </w:rPr>
        <w:t xml:space="preserve">, ko apliecina NVD izsniegta izziņa par </w:t>
      </w:r>
      <w:r w:rsidR="00E71E20" w:rsidRPr="00F67C31">
        <w:rPr>
          <w:rFonts w:ascii="Times New Roman" w:hAnsi="Times New Roman" w:cs="Times New Roman"/>
          <w:sz w:val="28"/>
          <w:szCs w:val="28"/>
        </w:rPr>
        <w:t>ģimenes ārsta, kurš pārņem ģimenes ārsta praksi</w:t>
      </w:r>
      <w:r w:rsidR="00524AB6" w:rsidRPr="00F67C31">
        <w:rPr>
          <w:rFonts w:ascii="Times New Roman" w:hAnsi="Times New Roman" w:cs="Times New Roman"/>
          <w:sz w:val="28"/>
          <w:szCs w:val="28"/>
        </w:rPr>
        <w:t>,</w:t>
      </w:r>
      <w:r w:rsidR="00E71E20" w:rsidRPr="00F67C31">
        <w:rPr>
          <w:rFonts w:ascii="Times New Roman" w:hAnsi="Times New Roman" w:cs="Times New Roman"/>
          <w:sz w:val="28"/>
          <w:szCs w:val="28"/>
        </w:rPr>
        <w:t xml:space="preserve"> </w:t>
      </w:r>
      <w:r w:rsidR="008440F3" w:rsidRPr="00F67C31">
        <w:rPr>
          <w:rFonts w:ascii="Times New Roman" w:hAnsi="Times New Roman" w:cs="Times New Roman"/>
          <w:sz w:val="28"/>
          <w:szCs w:val="28"/>
        </w:rPr>
        <w:t xml:space="preserve">reģistrāciju rindā uz </w:t>
      </w:r>
      <w:r w:rsidR="00E71E20" w:rsidRPr="00F67C31">
        <w:rPr>
          <w:rFonts w:ascii="Times New Roman" w:hAnsi="Times New Roman" w:cs="Times New Roman"/>
          <w:sz w:val="28"/>
          <w:szCs w:val="28"/>
        </w:rPr>
        <w:t xml:space="preserve">konkrētās ģimenes ārsta </w:t>
      </w:r>
      <w:r w:rsidR="008440F3" w:rsidRPr="00F67C31">
        <w:rPr>
          <w:rFonts w:ascii="Times New Roman" w:hAnsi="Times New Roman" w:cs="Times New Roman"/>
          <w:sz w:val="28"/>
          <w:szCs w:val="28"/>
        </w:rPr>
        <w:t xml:space="preserve">prakses </w:t>
      </w:r>
      <w:r w:rsidR="00E71E20" w:rsidRPr="00F67C31">
        <w:rPr>
          <w:rFonts w:ascii="Times New Roman" w:hAnsi="Times New Roman" w:cs="Times New Roman"/>
          <w:sz w:val="28"/>
          <w:szCs w:val="28"/>
        </w:rPr>
        <w:t>pārņemšanu</w:t>
      </w:r>
      <w:r w:rsidR="00DF76FF" w:rsidRPr="00F67C31">
        <w:rPr>
          <w:rFonts w:ascii="Times New Roman" w:hAnsi="Times New Roman" w:cs="Times New Roman"/>
          <w:sz w:val="28"/>
          <w:szCs w:val="28"/>
        </w:rPr>
        <w:t>;</w:t>
      </w:r>
    </w:p>
    <w:p w14:paraId="23FB0E9C" w14:textId="77777777" w:rsidR="00410FB2" w:rsidRPr="00F67C31" w:rsidRDefault="0069028A" w:rsidP="002D416F">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28.1.4.6.</w:t>
      </w:r>
      <w:r w:rsidR="00DA5541" w:rsidRPr="00F67C31">
        <w:rPr>
          <w:rFonts w:ascii="Times New Roman" w:hAnsi="Times New Roman" w:cs="Times New Roman"/>
          <w:sz w:val="28"/>
          <w:szCs w:val="28"/>
        </w:rPr>
        <w:tab/>
      </w:r>
      <w:r w:rsidR="00DF76FF" w:rsidRPr="00F67C31">
        <w:rPr>
          <w:rFonts w:ascii="Times New Roman" w:hAnsi="Times New Roman" w:cs="Times New Roman"/>
          <w:sz w:val="28"/>
          <w:szCs w:val="28"/>
        </w:rPr>
        <w:t>Pretendentam - ārstam, kas pretendē uz darbu NMPD struktūrvienībā</w:t>
      </w:r>
      <w:r w:rsidR="00524AB6" w:rsidRPr="00F67C31">
        <w:rPr>
          <w:rFonts w:ascii="Times New Roman" w:hAnsi="Times New Roman" w:cs="Times New Roman"/>
          <w:sz w:val="28"/>
          <w:szCs w:val="28"/>
        </w:rPr>
        <w:t>,</w:t>
      </w:r>
      <w:r w:rsidR="00DF76FF" w:rsidRPr="00F67C31">
        <w:rPr>
          <w:rFonts w:ascii="Times New Roman" w:hAnsi="Times New Roman" w:cs="Times New Roman"/>
          <w:sz w:val="28"/>
          <w:szCs w:val="28"/>
        </w:rPr>
        <w:t xml:space="preserve"> ir noslēgts darba līgums ar NMPD</w:t>
      </w:r>
      <w:r w:rsidR="00C400E6" w:rsidRPr="00F67C31">
        <w:rPr>
          <w:rFonts w:ascii="Times New Roman" w:hAnsi="Times New Roman" w:cs="Times New Roman"/>
          <w:sz w:val="28"/>
          <w:szCs w:val="28"/>
        </w:rPr>
        <w:t xml:space="preserve"> par valsts apmaksāto pakalpojumu sniegšanu</w:t>
      </w:r>
      <w:r w:rsidR="00DF76FF" w:rsidRPr="00F67C31">
        <w:rPr>
          <w:rFonts w:ascii="Times New Roman" w:hAnsi="Times New Roman" w:cs="Times New Roman"/>
          <w:sz w:val="28"/>
          <w:szCs w:val="28"/>
        </w:rPr>
        <w:t xml:space="preserve"> vismaz uz 5 gadiem</w:t>
      </w:r>
      <w:r w:rsidR="00E47D42" w:rsidRPr="00F67C31">
        <w:rPr>
          <w:rFonts w:ascii="Times New Roman" w:hAnsi="Times New Roman" w:cs="Times New Roman"/>
          <w:sz w:val="28"/>
          <w:szCs w:val="28"/>
          <w:vertAlign w:val="superscript"/>
        </w:rPr>
        <w:t>3</w:t>
      </w:r>
      <w:r w:rsidR="00DF76F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DA5541"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485FA7" w:rsidRPr="00F67C31">
        <w:rPr>
          <w:rFonts w:ascii="Times New Roman" w:hAnsi="Times New Roman" w:cs="Times New Roman"/>
          <w:sz w:val="28"/>
          <w:szCs w:val="28"/>
        </w:rPr>
        <w:t>;</w:t>
      </w:r>
    </w:p>
    <w:p w14:paraId="716C4B43" w14:textId="77777777" w:rsidR="00D81124" w:rsidRPr="00F67C31" w:rsidRDefault="0069028A" w:rsidP="002D416F">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28.1.4.7.</w:t>
      </w:r>
      <w:r w:rsidR="00DA5541" w:rsidRPr="00F67C31">
        <w:rPr>
          <w:rFonts w:ascii="Times New Roman" w:hAnsi="Times New Roman" w:cs="Times New Roman"/>
          <w:sz w:val="28"/>
          <w:szCs w:val="28"/>
        </w:rPr>
        <w:tab/>
      </w:r>
      <w:r w:rsidRPr="00F67C31">
        <w:rPr>
          <w:rFonts w:ascii="Times New Roman" w:hAnsi="Times New Roman" w:cs="Times New Roman"/>
          <w:sz w:val="28"/>
          <w:szCs w:val="28"/>
        </w:rPr>
        <w:t>Pretendentam - ārstam, kas pretendē uz darbu VTMEC struktūrvienībā</w:t>
      </w:r>
      <w:r w:rsidR="00524AB6" w:rsidRPr="00F67C31">
        <w:rPr>
          <w:rFonts w:ascii="Times New Roman" w:hAnsi="Times New Roman" w:cs="Times New Roman"/>
          <w:sz w:val="28"/>
          <w:szCs w:val="28"/>
        </w:rPr>
        <w:t>,</w:t>
      </w:r>
      <w:r w:rsidRPr="00F67C31">
        <w:rPr>
          <w:rFonts w:ascii="Times New Roman" w:hAnsi="Times New Roman" w:cs="Times New Roman"/>
          <w:sz w:val="28"/>
          <w:szCs w:val="28"/>
        </w:rPr>
        <w:t xml:space="preserve"> ir noslēgts darba līgums ar VTMEC </w:t>
      </w:r>
      <w:r w:rsidR="00BB497F" w:rsidRPr="00F67C31">
        <w:rPr>
          <w:rFonts w:ascii="Times New Roman" w:hAnsi="Times New Roman" w:cs="Times New Roman"/>
          <w:sz w:val="28"/>
          <w:szCs w:val="28"/>
        </w:rPr>
        <w:t xml:space="preserve">par valsts apmaksāto pakalpojumu sniegšanu </w:t>
      </w:r>
      <w:r w:rsidRPr="00F67C31">
        <w:rPr>
          <w:rFonts w:ascii="Times New Roman" w:hAnsi="Times New Roman" w:cs="Times New Roman"/>
          <w:sz w:val="28"/>
          <w:szCs w:val="28"/>
        </w:rPr>
        <w:t>vismaz uz 5 gadiem</w:t>
      </w:r>
      <w:r w:rsidR="00E47D42"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par normālo (t.sk.</w:t>
      </w:r>
      <w:r w:rsidR="00DA5541" w:rsidRPr="00F67C31">
        <w:rPr>
          <w:rFonts w:ascii="Times New Roman" w:hAnsi="Times New Roman" w:cs="Times New Roman"/>
          <w:sz w:val="28"/>
          <w:szCs w:val="28"/>
        </w:rPr>
        <w:t xml:space="preserve"> </w:t>
      </w:r>
      <w:r w:rsidRPr="00F67C31">
        <w:rPr>
          <w:rFonts w:ascii="Times New Roman" w:hAnsi="Times New Roman" w:cs="Times New Roman"/>
          <w:sz w:val="28"/>
          <w:szCs w:val="28"/>
        </w:rPr>
        <w:t>saīsināto) darba laiku neatkarīgi no darba laika organizācijas;</w:t>
      </w:r>
    </w:p>
    <w:p w14:paraId="62904C50" w14:textId="77777777" w:rsidR="00C0076D" w:rsidRPr="00F67C31" w:rsidRDefault="0069028A" w:rsidP="002D416F">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28.1.4.8.</w:t>
      </w:r>
      <w:r w:rsidR="00DA5541" w:rsidRPr="00F67C31">
        <w:rPr>
          <w:rFonts w:ascii="Times New Roman" w:hAnsi="Times New Roman" w:cs="Times New Roman"/>
          <w:sz w:val="28"/>
          <w:szCs w:val="28"/>
        </w:rPr>
        <w:tab/>
      </w:r>
      <w:r w:rsidRPr="00F67C31">
        <w:rPr>
          <w:rFonts w:ascii="Times New Roman" w:hAnsi="Times New Roman" w:cs="Times New Roman"/>
          <w:sz w:val="28"/>
          <w:szCs w:val="28"/>
        </w:rPr>
        <w:t xml:space="preserve">Pretendentam - ārstam, kas pretendē uz darbu </w:t>
      </w:r>
      <w:r w:rsidR="00CF506B" w:rsidRPr="00F67C31">
        <w:rPr>
          <w:rFonts w:ascii="Times New Roman" w:hAnsi="Times New Roman" w:cs="Times New Roman"/>
          <w:sz w:val="28"/>
          <w:szCs w:val="28"/>
        </w:rPr>
        <w:t>VADC</w:t>
      </w:r>
      <w:r w:rsidRPr="00F67C31">
        <w:rPr>
          <w:rFonts w:ascii="Times New Roman" w:hAnsi="Times New Roman" w:cs="Times New Roman"/>
          <w:sz w:val="28"/>
          <w:szCs w:val="28"/>
        </w:rPr>
        <w:t xml:space="preserve"> struktūrvienībā</w:t>
      </w:r>
      <w:r w:rsidR="00524AB6" w:rsidRPr="00F67C31">
        <w:rPr>
          <w:rFonts w:ascii="Times New Roman" w:hAnsi="Times New Roman" w:cs="Times New Roman"/>
          <w:sz w:val="28"/>
          <w:szCs w:val="28"/>
        </w:rPr>
        <w:t>,</w:t>
      </w:r>
      <w:r w:rsidRPr="00F67C31">
        <w:rPr>
          <w:rFonts w:ascii="Times New Roman" w:hAnsi="Times New Roman" w:cs="Times New Roman"/>
          <w:sz w:val="28"/>
          <w:szCs w:val="28"/>
        </w:rPr>
        <w:t xml:space="preserve"> ir noslēgts darba līgums ar </w:t>
      </w:r>
      <w:r w:rsidR="00CF506B" w:rsidRPr="00F67C31">
        <w:rPr>
          <w:rFonts w:ascii="Times New Roman" w:hAnsi="Times New Roman" w:cs="Times New Roman"/>
          <w:sz w:val="28"/>
          <w:szCs w:val="28"/>
        </w:rPr>
        <w:t>VADC</w:t>
      </w:r>
      <w:r w:rsidRPr="00F67C31">
        <w:rPr>
          <w:rFonts w:ascii="Times New Roman" w:hAnsi="Times New Roman" w:cs="Times New Roman"/>
          <w:sz w:val="28"/>
          <w:szCs w:val="28"/>
        </w:rPr>
        <w:t xml:space="preserve"> </w:t>
      </w:r>
      <w:r w:rsidR="00C400E6" w:rsidRPr="00F67C31">
        <w:rPr>
          <w:rFonts w:ascii="Times New Roman" w:hAnsi="Times New Roman" w:cs="Times New Roman"/>
          <w:sz w:val="28"/>
          <w:szCs w:val="28"/>
        </w:rPr>
        <w:t xml:space="preserve">par valsts apmaksāto pakalpojumu sniegšanu </w:t>
      </w:r>
      <w:r w:rsidRPr="00F67C31">
        <w:rPr>
          <w:rFonts w:ascii="Times New Roman" w:hAnsi="Times New Roman" w:cs="Times New Roman"/>
          <w:sz w:val="28"/>
          <w:szCs w:val="28"/>
        </w:rPr>
        <w:t>vismaz uz 5 gadiem</w:t>
      </w:r>
      <w:r w:rsidR="00E47D42"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DA5541"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485FA7" w:rsidRPr="00F67C31">
        <w:rPr>
          <w:rFonts w:ascii="Times New Roman" w:hAnsi="Times New Roman" w:cs="Times New Roman"/>
          <w:sz w:val="28"/>
          <w:szCs w:val="28"/>
        </w:rPr>
        <w:t>;</w:t>
      </w:r>
    </w:p>
    <w:p w14:paraId="54CC8662" w14:textId="58DE1DCF" w:rsidR="00C918EB" w:rsidRPr="00F67C31" w:rsidRDefault="0069028A" w:rsidP="00DA5541">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28.1.4.9.</w:t>
      </w:r>
      <w:r w:rsidR="00DA5541" w:rsidRPr="00F67C31">
        <w:rPr>
          <w:rFonts w:ascii="Times New Roman" w:hAnsi="Times New Roman" w:cs="Times New Roman"/>
          <w:sz w:val="28"/>
          <w:szCs w:val="28"/>
        </w:rPr>
        <w:tab/>
      </w:r>
      <w:r w:rsidR="00CE4E30" w:rsidRPr="00F67C31">
        <w:rPr>
          <w:rFonts w:ascii="Times New Roman" w:hAnsi="Times New Roman" w:cs="Times New Roman"/>
          <w:sz w:val="28"/>
          <w:szCs w:val="28"/>
        </w:rPr>
        <w:t xml:space="preserve">Pretendentam – ārstam, kas pretendē uz darbu </w:t>
      </w:r>
      <w:bookmarkStart w:id="2" w:name="_Hlk42953722"/>
      <w:r w:rsidR="00CE4E30" w:rsidRPr="00F67C31">
        <w:rPr>
          <w:rFonts w:ascii="Times New Roman" w:hAnsi="Times New Roman" w:cs="Times New Roman"/>
          <w:sz w:val="28"/>
          <w:szCs w:val="28"/>
          <w:shd w:val="clear" w:color="auto" w:fill="FFFFFF"/>
        </w:rPr>
        <w:t xml:space="preserve">sociālās aprūpes un sociālās </w:t>
      </w:r>
      <w:r w:rsidR="00CE4E30" w:rsidRPr="00F67C31">
        <w:rPr>
          <w:rFonts w:ascii="Times New Roman" w:hAnsi="Times New Roman" w:cs="Times New Roman"/>
          <w:sz w:val="28"/>
          <w:szCs w:val="28"/>
          <w:shd w:val="clear" w:color="auto" w:fill="FFFFFF"/>
        </w:rPr>
        <w:lastRenderedPageBreak/>
        <w:t>rehabilitācijas institūcijā</w:t>
      </w:r>
      <w:bookmarkEnd w:id="2"/>
      <w:r w:rsidR="00CE4E30" w:rsidRPr="00F67C31">
        <w:rPr>
          <w:rFonts w:ascii="Times New Roman" w:hAnsi="Times New Roman" w:cs="Times New Roman"/>
          <w:sz w:val="28"/>
          <w:szCs w:val="28"/>
          <w:shd w:val="clear" w:color="auto" w:fill="FFFFFF"/>
        </w:rPr>
        <w:t xml:space="preserve">, </w:t>
      </w:r>
      <w:r w:rsidR="00CE4E30" w:rsidRPr="00F67C31">
        <w:rPr>
          <w:rFonts w:ascii="Times New Roman" w:hAnsi="Times New Roman" w:cs="Times New Roman"/>
          <w:sz w:val="28"/>
          <w:szCs w:val="28"/>
        </w:rPr>
        <w:t xml:space="preserve">ir noslēgts darba līgums ar </w:t>
      </w:r>
      <w:r w:rsidR="00412CF8" w:rsidRPr="00F67C31">
        <w:rPr>
          <w:rFonts w:ascii="Times New Roman" w:hAnsi="Times New Roman" w:cs="Times New Roman"/>
          <w:sz w:val="28"/>
          <w:szCs w:val="28"/>
        </w:rPr>
        <w:t xml:space="preserve">minēto </w:t>
      </w:r>
      <w:r w:rsidR="00CE4E30" w:rsidRPr="00F67C31">
        <w:rPr>
          <w:rFonts w:ascii="Times New Roman" w:hAnsi="Times New Roman" w:cs="Times New Roman"/>
          <w:sz w:val="28"/>
          <w:szCs w:val="28"/>
        </w:rPr>
        <w:t>iestādi</w:t>
      </w:r>
      <w:r w:rsidR="00C400E6" w:rsidRPr="00F67C31">
        <w:rPr>
          <w:rFonts w:ascii="Times New Roman" w:hAnsi="Times New Roman" w:cs="Times New Roman"/>
          <w:sz w:val="28"/>
          <w:szCs w:val="28"/>
        </w:rPr>
        <w:t xml:space="preserve"> par valsts apmaksāto pakalpojumu sniegšanu</w:t>
      </w:r>
      <w:r w:rsidR="00CE4E30" w:rsidRPr="00F67C31">
        <w:rPr>
          <w:rFonts w:ascii="Times New Roman" w:hAnsi="Times New Roman" w:cs="Times New Roman"/>
          <w:sz w:val="28"/>
          <w:szCs w:val="28"/>
        </w:rPr>
        <w:t>, vismaz uz 5 gadiem</w:t>
      </w:r>
      <w:r w:rsidR="00E47D42" w:rsidRPr="00F67C31">
        <w:rPr>
          <w:rFonts w:ascii="Times New Roman" w:hAnsi="Times New Roman" w:cs="Times New Roman"/>
          <w:sz w:val="28"/>
          <w:szCs w:val="28"/>
          <w:vertAlign w:val="superscript"/>
        </w:rPr>
        <w:t>3</w:t>
      </w:r>
      <w:r w:rsidR="00CE4E30"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DA5541"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1C5B4C" w:rsidRPr="00F67C31">
        <w:rPr>
          <w:rFonts w:ascii="Times New Roman" w:hAnsi="Times New Roman" w:cs="Times New Roman"/>
          <w:sz w:val="28"/>
          <w:szCs w:val="28"/>
        </w:rPr>
        <w:t>;</w:t>
      </w:r>
    </w:p>
    <w:p w14:paraId="180BDAD2" w14:textId="77777777" w:rsidR="003619C7"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28.1.5.</w:t>
      </w:r>
      <w:r w:rsidR="00DA5541" w:rsidRPr="00F67C31">
        <w:rPr>
          <w:rFonts w:ascii="Times New Roman" w:hAnsi="Times New Roman" w:cs="Times New Roman"/>
          <w:sz w:val="28"/>
          <w:szCs w:val="28"/>
        </w:rPr>
        <w:tab/>
      </w:r>
      <w:r w:rsidR="002C27F0" w:rsidRPr="00F67C31">
        <w:rPr>
          <w:rFonts w:ascii="Times New Roman" w:hAnsi="Times New Roman" w:cs="Times New Roman"/>
          <w:sz w:val="28"/>
          <w:szCs w:val="28"/>
        </w:rPr>
        <w:t>Pretendenta pieteikuma VM saņemšanas dienā Pretendents nav sasniedzis pensijas vecumu</w:t>
      </w:r>
      <w:r w:rsidRPr="00F67C31">
        <w:rPr>
          <w:rFonts w:ascii="Times New Roman" w:hAnsi="Times New Roman" w:cs="Times New Roman"/>
          <w:sz w:val="28"/>
          <w:szCs w:val="28"/>
        </w:rPr>
        <w:t xml:space="preserve"> (izņemot ģimenes ārstu, kurš nodod ģimenes ārsta praksi);</w:t>
      </w:r>
    </w:p>
    <w:p w14:paraId="19D666D5" w14:textId="77777777" w:rsidR="008904D1"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28.1.6.</w:t>
      </w:r>
      <w:r w:rsidR="00DA5541" w:rsidRPr="00F67C31">
        <w:rPr>
          <w:rFonts w:ascii="Times New Roman" w:hAnsi="Times New Roman" w:cs="Times New Roman"/>
          <w:sz w:val="28"/>
          <w:szCs w:val="28"/>
        </w:rPr>
        <w:tab/>
      </w:r>
      <w:r w:rsidR="00C918EB" w:rsidRPr="00F67C31">
        <w:rPr>
          <w:rFonts w:ascii="Times New Roman" w:hAnsi="Times New Roman" w:cs="Times New Roman"/>
          <w:sz w:val="28"/>
          <w:szCs w:val="28"/>
        </w:rPr>
        <w:t xml:space="preserve">ārstam </w:t>
      </w:r>
      <w:r w:rsidR="004023E6" w:rsidRPr="00F67C31">
        <w:rPr>
          <w:rFonts w:ascii="Times New Roman" w:hAnsi="Times New Roman" w:cs="Times New Roman"/>
          <w:sz w:val="28"/>
          <w:szCs w:val="28"/>
        </w:rPr>
        <w:t>n</w:t>
      </w:r>
      <w:bookmarkStart w:id="3" w:name="_Hlk5098361"/>
      <w:r w:rsidR="003619C7" w:rsidRPr="00F67C31">
        <w:rPr>
          <w:rFonts w:ascii="Times New Roman" w:hAnsi="Times New Roman" w:cs="Times New Roman"/>
          <w:sz w:val="28"/>
          <w:szCs w:val="28"/>
        </w:rPr>
        <w:t xml:space="preserve">av konstatēts darba attiecību fakts Noteikumu spēkā stāšanās dienā </w:t>
      </w:r>
      <w:r w:rsidR="00DE15C9" w:rsidRPr="00F67C31">
        <w:rPr>
          <w:rFonts w:ascii="Times New Roman" w:hAnsi="Times New Roman" w:cs="Times New Roman"/>
          <w:sz w:val="28"/>
          <w:szCs w:val="28"/>
        </w:rPr>
        <w:t>(</w:t>
      </w:r>
      <w:r w:rsidR="003619C7" w:rsidRPr="00F67C31">
        <w:rPr>
          <w:rFonts w:ascii="Times New Roman" w:hAnsi="Times New Roman" w:cs="Times New Roman"/>
          <w:sz w:val="28"/>
          <w:szCs w:val="28"/>
        </w:rPr>
        <w:t xml:space="preserve">t.i. </w:t>
      </w:r>
      <w:r w:rsidR="00452E13" w:rsidRPr="00F67C31">
        <w:rPr>
          <w:rFonts w:ascii="Times New Roman" w:hAnsi="Times New Roman" w:cs="Times New Roman"/>
          <w:sz w:val="28"/>
          <w:szCs w:val="28"/>
        </w:rPr>
        <w:t>24.03.2017.</w:t>
      </w:r>
      <w:r w:rsidR="00DE15C9" w:rsidRPr="00F67C31">
        <w:rPr>
          <w:rFonts w:ascii="Times New Roman" w:hAnsi="Times New Roman" w:cs="Times New Roman"/>
          <w:sz w:val="28"/>
          <w:szCs w:val="28"/>
        </w:rPr>
        <w:t>)</w:t>
      </w:r>
      <w:r w:rsidR="003619C7" w:rsidRPr="00F67C31">
        <w:rPr>
          <w:rFonts w:ascii="Times New Roman" w:hAnsi="Times New Roman" w:cs="Times New Roman"/>
          <w:sz w:val="28"/>
          <w:szCs w:val="28"/>
        </w:rPr>
        <w:t xml:space="preserve"> </w:t>
      </w:r>
      <w:r w:rsidR="00313513" w:rsidRPr="00F67C31">
        <w:rPr>
          <w:rFonts w:ascii="Times New Roman" w:hAnsi="Times New Roman" w:cs="Times New Roman"/>
          <w:sz w:val="28"/>
          <w:szCs w:val="28"/>
        </w:rPr>
        <w:t xml:space="preserve">tajā </w:t>
      </w:r>
      <w:r w:rsidR="003619C7" w:rsidRPr="00F67C31">
        <w:rPr>
          <w:rFonts w:ascii="Times New Roman" w:hAnsi="Times New Roman" w:cs="Times New Roman"/>
          <w:sz w:val="28"/>
          <w:szCs w:val="28"/>
        </w:rPr>
        <w:t>atbalstāmajā specialitātē (pamatspecialitātē, apakšspecialitātē, papildspecialitātē)</w:t>
      </w:r>
      <w:r w:rsidR="00E71E20" w:rsidRPr="00F67C31">
        <w:rPr>
          <w:rFonts w:ascii="Times New Roman" w:hAnsi="Times New Roman" w:cs="Times New Roman"/>
          <w:sz w:val="28"/>
          <w:szCs w:val="28"/>
        </w:rPr>
        <w:t xml:space="preserve">, kurā Pretendents plāno </w:t>
      </w:r>
      <w:r w:rsidR="00DE15C9" w:rsidRPr="00F67C31">
        <w:rPr>
          <w:rFonts w:ascii="Times New Roman" w:hAnsi="Times New Roman" w:cs="Times New Roman"/>
          <w:sz w:val="28"/>
          <w:szCs w:val="28"/>
        </w:rPr>
        <w:t>sniegt ārstniecības pakalpojumus Kompensācijas līguma darbības laikā,</w:t>
      </w:r>
      <w:r w:rsidR="00E71E20" w:rsidRPr="00F67C31">
        <w:rPr>
          <w:rFonts w:ascii="Times New Roman" w:hAnsi="Times New Roman" w:cs="Times New Roman"/>
          <w:sz w:val="28"/>
          <w:szCs w:val="28"/>
        </w:rPr>
        <w:t xml:space="preserve"> kādā</w:t>
      </w:r>
      <w:r w:rsidR="003619C7" w:rsidRPr="00F67C31">
        <w:rPr>
          <w:rFonts w:ascii="Times New Roman" w:hAnsi="Times New Roman" w:cs="Times New Roman"/>
          <w:sz w:val="28"/>
          <w:szCs w:val="28"/>
        </w:rPr>
        <w:t xml:space="preserve"> atbalstāmajā ārstniecības iestādē</w:t>
      </w:r>
      <w:r w:rsidR="00E47D42" w:rsidRPr="00F67C31">
        <w:rPr>
          <w:rFonts w:ascii="Times New Roman" w:hAnsi="Times New Roman" w:cs="Times New Roman"/>
          <w:sz w:val="28"/>
          <w:szCs w:val="28"/>
        </w:rPr>
        <w:t>. Nosacījums nav attiecināms ģimenes ārstam, kurš nodod ģimenes ārsta praksi</w:t>
      </w:r>
      <w:r w:rsidR="00DA5541" w:rsidRPr="00F67C31">
        <w:rPr>
          <w:rFonts w:ascii="Times New Roman" w:hAnsi="Times New Roman" w:cs="Times New Roman"/>
          <w:sz w:val="28"/>
          <w:szCs w:val="28"/>
        </w:rPr>
        <w:t>.</w:t>
      </w:r>
      <w:r w:rsidR="003619C7" w:rsidRPr="00F67C31">
        <w:rPr>
          <w:rFonts w:ascii="Times New Roman" w:hAnsi="Times New Roman" w:cs="Times New Roman"/>
          <w:sz w:val="28"/>
          <w:szCs w:val="28"/>
        </w:rPr>
        <w:t xml:space="preserve"> </w:t>
      </w:r>
      <w:bookmarkStart w:id="4" w:name="_Hlk5102235"/>
      <w:r w:rsidR="003619C7" w:rsidRPr="00F67C31">
        <w:rPr>
          <w:rFonts w:ascii="Times New Roman" w:hAnsi="Times New Roman" w:cs="Times New Roman"/>
          <w:sz w:val="28"/>
          <w:szCs w:val="28"/>
        </w:rPr>
        <w:t>Par darba attiecībām noteiktajā atbalstāmajā specialitātē (pamatspecialitātē, apakšspecialitātē, papildspecialitātē) atbalstāmajā ārstniecības iestādē netiek uzskatītas darba attiecības, kas nodibinātas</w:t>
      </w:r>
      <w:r w:rsidR="00EB751C" w:rsidRPr="00F67C31">
        <w:rPr>
          <w:rFonts w:ascii="Times New Roman" w:hAnsi="Times New Roman" w:cs="Times New Roman"/>
          <w:sz w:val="28"/>
          <w:szCs w:val="28"/>
        </w:rPr>
        <w:t>,</w:t>
      </w:r>
      <w:r w:rsidR="003619C7" w:rsidRPr="00F67C31">
        <w:rPr>
          <w:rFonts w:ascii="Times New Roman" w:hAnsi="Times New Roman" w:cs="Times New Roman"/>
          <w:sz w:val="28"/>
          <w:szCs w:val="28"/>
        </w:rPr>
        <w:t xml:space="preserve"> norādot kļūdainu profesijas kodu, amatu</w:t>
      </w:r>
      <w:r w:rsidR="00EB751C" w:rsidRPr="00F67C31">
        <w:rPr>
          <w:rFonts w:ascii="Times New Roman" w:hAnsi="Times New Roman" w:cs="Times New Roman"/>
          <w:sz w:val="28"/>
          <w:szCs w:val="28"/>
        </w:rPr>
        <w:t>,</w:t>
      </w:r>
      <w:r w:rsidR="003619C7" w:rsidRPr="00F67C31">
        <w:rPr>
          <w:rFonts w:ascii="Times New Roman" w:hAnsi="Times New Roman" w:cs="Times New Roman"/>
          <w:sz w:val="28"/>
          <w:szCs w:val="28"/>
        </w:rPr>
        <w:t xml:space="preserve"> un kas nav </w:t>
      </w:r>
      <w:r w:rsidR="00EB751C" w:rsidRPr="00F67C31">
        <w:rPr>
          <w:rFonts w:ascii="Times New Roman" w:hAnsi="Times New Roman" w:cs="Times New Roman"/>
          <w:sz w:val="28"/>
          <w:szCs w:val="28"/>
        </w:rPr>
        <w:t xml:space="preserve">notikušas </w:t>
      </w:r>
      <w:r w:rsidR="003619C7" w:rsidRPr="00F67C31">
        <w:rPr>
          <w:rFonts w:ascii="Times New Roman" w:hAnsi="Times New Roman" w:cs="Times New Roman"/>
          <w:sz w:val="28"/>
          <w:szCs w:val="28"/>
        </w:rPr>
        <w:t>saskaņā ar ārstniecības personu kvalifikāciju un nodarbinātību ārstniecības iestādēs reglamentējošajiem normatīvajiem aktiem</w:t>
      </w:r>
      <w:bookmarkEnd w:id="4"/>
      <w:r w:rsidR="00E47D42" w:rsidRPr="00F67C31">
        <w:rPr>
          <w:rFonts w:ascii="Times New Roman" w:hAnsi="Times New Roman" w:cs="Times New Roman"/>
          <w:sz w:val="28"/>
          <w:szCs w:val="28"/>
        </w:rPr>
        <w:t>;</w:t>
      </w:r>
    </w:p>
    <w:p w14:paraId="5133CA3A" w14:textId="77777777" w:rsidR="00C918EB" w:rsidRPr="00F67C31" w:rsidRDefault="0069028A" w:rsidP="00C918EB">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28.1.6.</w:t>
      </w:r>
      <w:r w:rsidRPr="00F67C31">
        <w:rPr>
          <w:rFonts w:ascii="Times New Roman" w:hAnsi="Times New Roman" w:cs="Times New Roman"/>
          <w:sz w:val="28"/>
          <w:szCs w:val="28"/>
          <w:vertAlign w:val="superscript"/>
        </w:rPr>
        <w:t>1</w:t>
      </w:r>
      <w:r w:rsidR="006514C3" w:rsidRPr="00F67C31">
        <w:rPr>
          <w:rFonts w:ascii="Times New Roman" w:hAnsi="Times New Roman" w:cs="Times New Roman"/>
          <w:sz w:val="28"/>
          <w:szCs w:val="28"/>
        </w:rPr>
        <w:tab/>
      </w:r>
      <w:r w:rsidRPr="00F67C31">
        <w:rPr>
          <w:rFonts w:ascii="Times New Roman" w:hAnsi="Times New Roman" w:cs="Times New Roman"/>
          <w:sz w:val="28"/>
          <w:szCs w:val="28"/>
        </w:rPr>
        <w:t>zobārstam nav konstatēts darba attiecību fakts</w:t>
      </w:r>
      <w:r w:rsidR="007967BD" w:rsidRPr="00F67C31">
        <w:rPr>
          <w:rFonts w:ascii="Times New Roman" w:hAnsi="Times New Roman" w:cs="Times New Roman"/>
          <w:sz w:val="28"/>
          <w:szCs w:val="28"/>
        </w:rPr>
        <w:t>,</w:t>
      </w:r>
      <w:r w:rsidRPr="00F67C31">
        <w:rPr>
          <w:rFonts w:ascii="Times New Roman" w:hAnsi="Times New Roman" w:cs="Times New Roman"/>
          <w:sz w:val="28"/>
          <w:szCs w:val="28"/>
        </w:rPr>
        <w:t xml:space="preserve"> sniedzot valsts apmaksātos zobārstniecības pakalpojumus</w:t>
      </w:r>
      <w:r w:rsidR="007967BD" w:rsidRPr="00F67C31">
        <w:rPr>
          <w:rFonts w:ascii="Times New Roman" w:hAnsi="Times New Roman" w:cs="Times New Roman"/>
          <w:sz w:val="28"/>
          <w:szCs w:val="28"/>
        </w:rPr>
        <w:t>,</w:t>
      </w:r>
      <w:r w:rsidRPr="00F67C31">
        <w:rPr>
          <w:rFonts w:ascii="Times New Roman" w:hAnsi="Times New Roman" w:cs="Times New Roman"/>
          <w:sz w:val="28"/>
          <w:szCs w:val="28"/>
        </w:rPr>
        <w:t xml:space="preserve"> Noteikumu spēkā stāšanās dienā (t.i. 24.03.2017.) </w:t>
      </w:r>
      <w:r w:rsidR="007967BD" w:rsidRPr="00F67C31">
        <w:rPr>
          <w:rFonts w:ascii="Times New Roman" w:hAnsi="Times New Roman" w:cs="Times New Roman"/>
          <w:sz w:val="28"/>
          <w:szCs w:val="28"/>
        </w:rPr>
        <w:t xml:space="preserve">zobārsta </w:t>
      </w:r>
      <w:r w:rsidRPr="00F67C31">
        <w:rPr>
          <w:rFonts w:ascii="Times New Roman" w:hAnsi="Times New Roman" w:cs="Times New Roman"/>
          <w:sz w:val="28"/>
          <w:szCs w:val="28"/>
        </w:rPr>
        <w:t xml:space="preserve">specialitātē </w:t>
      </w:r>
      <w:r w:rsidR="007967BD" w:rsidRPr="00F67C31">
        <w:rPr>
          <w:rFonts w:ascii="Times New Roman" w:hAnsi="Times New Roman" w:cs="Times New Roman"/>
          <w:sz w:val="28"/>
          <w:szCs w:val="28"/>
        </w:rPr>
        <w:t xml:space="preserve">atbalstāmajā ārstniecības iestādē. </w:t>
      </w:r>
      <w:r w:rsidRPr="00F67C31">
        <w:rPr>
          <w:rFonts w:ascii="Times New Roman" w:hAnsi="Times New Roman" w:cs="Times New Roman"/>
          <w:sz w:val="28"/>
          <w:szCs w:val="28"/>
        </w:rPr>
        <w:t>Par darba attiecībām noteiktajā atbalstāmajā specialitātē atbalstāmajā ārstniecības iestādē netiek uzskatītas darba attiecības, kas nodibinātas, norādot kļūdainu profesijas kodu, amatu, un kas nav notikušas saskaņā ar ārstniecības personu kvalifikāciju un nodarbinātību reglamentējošajiem normatīvajiem aktiem;</w:t>
      </w:r>
    </w:p>
    <w:bookmarkEnd w:id="3"/>
    <w:p w14:paraId="4AE1EC89" w14:textId="77777777" w:rsidR="003619C7"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28.1.7.</w:t>
      </w:r>
      <w:r w:rsidR="006514C3" w:rsidRPr="00F67C31">
        <w:rPr>
          <w:rFonts w:ascii="Times New Roman" w:hAnsi="Times New Roman" w:cs="Times New Roman"/>
          <w:sz w:val="28"/>
          <w:szCs w:val="28"/>
        </w:rPr>
        <w:tab/>
      </w:r>
      <w:r w:rsidRPr="00F67C31">
        <w:rPr>
          <w:rFonts w:ascii="Times New Roman" w:hAnsi="Times New Roman" w:cs="Times New Roman"/>
          <w:sz w:val="28"/>
          <w:szCs w:val="28"/>
        </w:rPr>
        <w:t xml:space="preserve">Ģimenes ārsts, kas pārņem ģimenes ārsta praksi, pēc Noteikumu spēkā stāšanās dienas </w:t>
      </w:r>
      <w:r w:rsidR="00C918EB" w:rsidRPr="00F67C31">
        <w:rPr>
          <w:rFonts w:ascii="Times New Roman" w:hAnsi="Times New Roman" w:cs="Times New Roman"/>
          <w:sz w:val="28"/>
          <w:szCs w:val="28"/>
        </w:rPr>
        <w:t>(</w:t>
      </w:r>
      <w:r w:rsidRPr="00F67C31">
        <w:rPr>
          <w:rFonts w:ascii="Times New Roman" w:hAnsi="Times New Roman" w:cs="Times New Roman"/>
          <w:sz w:val="28"/>
          <w:szCs w:val="28"/>
        </w:rPr>
        <w:t xml:space="preserve">t.i. </w:t>
      </w:r>
      <w:r w:rsidR="00452E13" w:rsidRPr="00F67C31">
        <w:rPr>
          <w:rFonts w:ascii="Times New Roman" w:hAnsi="Times New Roman" w:cs="Times New Roman"/>
          <w:sz w:val="28"/>
          <w:szCs w:val="28"/>
        </w:rPr>
        <w:t>24.03.2017.</w:t>
      </w:r>
      <w:r w:rsidRPr="00F67C31">
        <w:rPr>
          <w:rFonts w:ascii="Times New Roman" w:hAnsi="Times New Roman" w:cs="Times New Roman"/>
          <w:sz w:val="28"/>
          <w:szCs w:val="28"/>
        </w:rPr>
        <w:t xml:space="preserve">) līdz pieteikuma iesniegšanas brīdim nav strādājis par ģimenes ārstu ģimenes ārsta praksē, kura atrodas ārpus Rīgas. </w:t>
      </w:r>
      <w:bookmarkStart w:id="5" w:name="_Hlk5102268"/>
      <w:r w:rsidRPr="00F67C31">
        <w:rPr>
          <w:rFonts w:ascii="Times New Roman" w:hAnsi="Times New Roman" w:cs="Times New Roman"/>
          <w:sz w:val="28"/>
          <w:szCs w:val="28"/>
        </w:rPr>
        <w:t>Par darba attiecībām nav uzskatāmas darba attiecības ģimenes ārsta praksē ģimenes (vispārējās prakses) ārsta pamatspecialitātē, kas nodibinātas norādot kļūdainu profesijas kodu, amatu un kas nav bijušas saskaņā ar ārstniecības personu kvalifikāciju un nodarbinātību ārstniecības iestādēs reglamentējošajiem normatīvajiem aktiem</w:t>
      </w:r>
      <w:bookmarkEnd w:id="5"/>
      <w:r w:rsidRPr="00F67C31">
        <w:rPr>
          <w:rFonts w:ascii="Times New Roman" w:hAnsi="Times New Roman" w:cs="Times New Roman"/>
          <w:sz w:val="28"/>
          <w:szCs w:val="28"/>
        </w:rPr>
        <w:t>;</w:t>
      </w:r>
    </w:p>
    <w:p w14:paraId="583C18F6" w14:textId="77777777" w:rsidR="00410FB2" w:rsidRPr="00F67C31" w:rsidRDefault="0069028A" w:rsidP="006514C3">
      <w:pPr>
        <w:pStyle w:val="Sarakstarindkopa"/>
        <w:spacing w:after="0" w:line="240" w:lineRule="auto"/>
        <w:ind w:left="709"/>
        <w:contextualSpacing w:val="0"/>
        <w:jc w:val="both"/>
        <w:rPr>
          <w:rFonts w:ascii="Times New Roman" w:hAnsi="Times New Roman" w:cs="Times New Roman"/>
          <w:bCs/>
          <w:sz w:val="28"/>
          <w:szCs w:val="28"/>
        </w:rPr>
      </w:pPr>
      <w:r w:rsidRPr="00F67C31">
        <w:rPr>
          <w:rFonts w:ascii="Times New Roman" w:hAnsi="Times New Roman" w:cs="Times New Roman"/>
          <w:bCs/>
          <w:sz w:val="28"/>
          <w:szCs w:val="28"/>
        </w:rPr>
        <w:t>28.2.</w:t>
      </w:r>
      <w:r w:rsidR="006514C3" w:rsidRPr="00F67C31">
        <w:rPr>
          <w:rFonts w:ascii="Times New Roman" w:hAnsi="Times New Roman" w:cs="Times New Roman"/>
          <w:bCs/>
          <w:sz w:val="28"/>
          <w:szCs w:val="28"/>
        </w:rPr>
        <w:tab/>
      </w:r>
      <w:r w:rsidR="00526ABE" w:rsidRPr="00F67C31">
        <w:rPr>
          <w:rFonts w:ascii="Times New Roman" w:hAnsi="Times New Roman" w:cs="Times New Roman"/>
          <w:bCs/>
          <w:sz w:val="28"/>
          <w:szCs w:val="28"/>
        </w:rPr>
        <w:t>Atbilstības nosacījumi</w:t>
      </w:r>
      <w:r w:rsidR="00526ABE" w:rsidRPr="00F67C31">
        <w:rPr>
          <w:rFonts w:ascii="Times New Roman" w:hAnsi="Times New Roman" w:cs="Times New Roman"/>
          <w:b/>
          <w:sz w:val="28"/>
          <w:szCs w:val="28"/>
        </w:rPr>
        <w:t xml:space="preserve"> ārsta palīga </w:t>
      </w:r>
      <w:r w:rsidR="00526ABE" w:rsidRPr="00F67C31">
        <w:rPr>
          <w:rFonts w:ascii="Times New Roman" w:hAnsi="Times New Roman" w:cs="Times New Roman"/>
          <w:bCs/>
          <w:sz w:val="28"/>
          <w:szCs w:val="28"/>
        </w:rPr>
        <w:t>pieteikumā (2.pielik</w:t>
      </w:r>
      <w:r w:rsidR="00EB751C" w:rsidRPr="00F67C31">
        <w:rPr>
          <w:rFonts w:ascii="Times New Roman" w:hAnsi="Times New Roman" w:cs="Times New Roman"/>
          <w:bCs/>
          <w:sz w:val="28"/>
          <w:szCs w:val="28"/>
        </w:rPr>
        <w:t>u</w:t>
      </w:r>
      <w:r w:rsidR="00526ABE" w:rsidRPr="00F67C31">
        <w:rPr>
          <w:rFonts w:ascii="Times New Roman" w:hAnsi="Times New Roman" w:cs="Times New Roman"/>
          <w:bCs/>
          <w:sz w:val="28"/>
          <w:szCs w:val="28"/>
        </w:rPr>
        <w:t xml:space="preserve">ms): </w:t>
      </w:r>
    </w:p>
    <w:p w14:paraId="1496835D" w14:textId="77777777" w:rsidR="00410FB2"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lastRenderedPageBreak/>
        <w:t>28.2.1.</w:t>
      </w:r>
      <w:r w:rsidR="006514C3" w:rsidRPr="00F67C31">
        <w:rPr>
          <w:rFonts w:ascii="Times New Roman" w:hAnsi="Times New Roman" w:cs="Times New Roman"/>
          <w:sz w:val="28"/>
          <w:szCs w:val="28"/>
        </w:rPr>
        <w:tab/>
      </w:r>
      <w:r w:rsidR="00DF76FF" w:rsidRPr="00F67C31">
        <w:rPr>
          <w:rFonts w:ascii="Times New Roman" w:hAnsi="Times New Roman" w:cs="Times New Roman"/>
          <w:sz w:val="28"/>
          <w:szCs w:val="28"/>
        </w:rPr>
        <w:t>ir reģistrācija Ārstniecības personu un ārstniecības atbalsta personu reģistrā;</w:t>
      </w:r>
    </w:p>
    <w:p w14:paraId="6D3A5322" w14:textId="77777777" w:rsidR="00410FB2"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28.2.2.</w:t>
      </w:r>
      <w:r w:rsidR="006514C3" w:rsidRPr="00F67C31">
        <w:rPr>
          <w:rFonts w:ascii="Times New Roman" w:hAnsi="Times New Roman" w:cs="Times New Roman"/>
          <w:sz w:val="28"/>
          <w:szCs w:val="28"/>
        </w:rPr>
        <w:tab/>
      </w:r>
      <w:r w:rsidR="00DF76FF" w:rsidRPr="00F67C31">
        <w:rPr>
          <w:rFonts w:ascii="Times New Roman" w:hAnsi="Times New Roman" w:cs="Times New Roman"/>
          <w:sz w:val="28"/>
          <w:szCs w:val="28"/>
        </w:rPr>
        <w:t xml:space="preserve">noslēgts darba līgums: </w:t>
      </w:r>
    </w:p>
    <w:p w14:paraId="71944313" w14:textId="77777777" w:rsidR="00410FB2" w:rsidRPr="00F67C31" w:rsidRDefault="0069028A" w:rsidP="006514C3">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28.2.2.1.</w:t>
      </w:r>
      <w:r w:rsidR="006514C3" w:rsidRPr="00F67C31">
        <w:rPr>
          <w:rFonts w:ascii="Times New Roman" w:hAnsi="Times New Roman" w:cs="Times New Roman"/>
          <w:sz w:val="28"/>
          <w:szCs w:val="28"/>
        </w:rPr>
        <w:tab/>
      </w:r>
      <w:r w:rsidR="00DF76FF" w:rsidRPr="00F67C31">
        <w:rPr>
          <w:rFonts w:ascii="Times New Roman" w:hAnsi="Times New Roman" w:cs="Times New Roman"/>
          <w:sz w:val="28"/>
          <w:szCs w:val="28"/>
        </w:rPr>
        <w:t>Pretendentam – ārsta palīgam (izņemot ārsta palīgu, kas pretendē uz darbu ģimenes ārsta praksē, ambulatorā bērnu psihiatrijā vai NMPD struktūrvienībā</w:t>
      </w:r>
      <w:r w:rsidR="00720A13" w:rsidRPr="00F67C31">
        <w:rPr>
          <w:rFonts w:ascii="Times New Roman" w:hAnsi="Times New Roman" w:cs="Times New Roman"/>
          <w:sz w:val="28"/>
          <w:szCs w:val="28"/>
        </w:rPr>
        <w:t xml:space="preserve">, </w:t>
      </w:r>
      <w:r w:rsidR="00CF506B" w:rsidRPr="00F67C31">
        <w:rPr>
          <w:rFonts w:ascii="Times New Roman" w:hAnsi="Times New Roman" w:cs="Times New Roman"/>
          <w:sz w:val="28"/>
          <w:szCs w:val="28"/>
        </w:rPr>
        <w:t>VADC</w:t>
      </w:r>
      <w:r w:rsidR="00720A13" w:rsidRPr="00F67C31">
        <w:rPr>
          <w:rFonts w:ascii="Times New Roman" w:hAnsi="Times New Roman" w:cs="Times New Roman"/>
          <w:sz w:val="28"/>
          <w:szCs w:val="28"/>
        </w:rPr>
        <w:t xml:space="preserve"> struktūrvienībā,</w:t>
      </w:r>
      <w:r w:rsidR="00720A13" w:rsidRPr="00F67C31">
        <w:rPr>
          <w:rFonts w:ascii="Times New Roman" w:hAnsi="Times New Roman" w:cs="Times New Roman"/>
          <w:sz w:val="28"/>
          <w:szCs w:val="28"/>
          <w:shd w:val="clear" w:color="auto" w:fill="FFFFFF"/>
        </w:rPr>
        <w:t xml:space="preserve"> </w:t>
      </w:r>
      <w:r w:rsidR="00EB751C" w:rsidRPr="00F67C31">
        <w:rPr>
          <w:rFonts w:ascii="Times New Roman" w:hAnsi="Times New Roman" w:cs="Times New Roman"/>
          <w:sz w:val="28"/>
          <w:szCs w:val="28"/>
          <w:shd w:val="clear" w:color="auto" w:fill="FFFFFF"/>
        </w:rPr>
        <w:t xml:space="preserve">kā arī </w:t>
      </w:r>
      <w:r w:rsidR="00720A13" w:rsidRPr="00F67C31">
        <w:rPr>
          <w:rFonts w:ascii="Times New Roman" w:hAnsi="Times New Roman" w:cs="Times New Roman"/>
          <w:sz w:val="28"/>
          <w:szCs w:val="28"/>
          <w:shd w:val="clear" w:color="auto" w:fill="FFFFFF"/>
        </w:rPr>
        <w:t>ārsta palīgu, kas pretendē uz darbu sociālās aprūpes un sociālās rehabilitācijas institūcijā</w:t>
      </w:r>
      <w:r w:rsidR="00DF76FF" w:rsidRPr="00F67C31">
        <w:rPr>
          <w:rFonts w:ascii="Times New Roman" w:hAnsi="Times New Roman" w:cs="Times New Roman"/>
          <w:sz w:val="28"/>
          <w:szCs w:val="28"/>
        </w:rPr>
        <w:t>), ir noslēgts darba līgums ar stacionāro</w:t>
      </w:r>
      <w:r w:rsidR="00485FA7" w:rsidRPr="00F67C31">
        <w:rPr>
          <w:rFonts w:ascii="Times New Roman" w:hAnsi="Times New Roman" w:cs="Times New Roman"/>
          <w:sz w:val="28"/>
          <w:szCs w:val="28"/>
        </w:rPr>
        <w:t xml:space="preserve"> </w:t>
      </w:r>
      <w:r w:rsidR="00DF76FF" w:rsidRPr="00F67C31">
        <w:rPr>
          <w:rFonts w:ascii="Times New Roman" w:hAnsi="Times New Roman" w:cs="Times New Roman"/>
          <w:sz w:val="28"/>
          <w:szCs w:val="28"/>
        </w:rPr>
        <w:t>ārstniecības iestādi par valsts apmaksāto veselības aprūpes pakalpojumu sniegšanu vismaz uz 5 gadiem</w:t>
      </w:r>
      <w:r w:rsidR="00E47D42" w:rsidRPr="00F67C31">
        <w:rPr>
          <w:rFonts w:ascii="Times New Roman" w:hAnsi="Times New Roman" w:cs="Times New Roman"/>
          <w:sz w:val="28"/>
          <w:szCs w:val="28"/>
          <w:vertAlign w:val="superscript"/>
        </w:rPr>
        <w:t>3</w:t>
      </w:r>
      <w:r w:rsidR="00DF76F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6514C3"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DF76FF" w:rsidRPr="00F67C31">
        <w:rPr>
          <w:rFonts w:ascii="Times New Roman" w:hAnsi="Times New Roman" w:cs="Times New Roman"/>
          <w:sz w:val="28"/>
          <w:szCs w:val="28"/>
        </w:rPr>
        <w:t>, kas ietver darbu stacionārā un var ietvert ambulatoro pakalpojumu sniegšanu;</w:t>
      </w:r>
    </w:p>
    <w:p w14:paraId="5FDE1654" w14:textId="77777777" w:rsidR="00410FB2" w:rsidRPr="00F67C31" w:rsidRDefault="0069028A" w:rsidP="006514C3">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28.2.2.2.</w:t>
      </w:r>
      <w:r w:rsidR="006514C3" w:rsidRPr="00F67C31">
        <w:rPr>
          <w:rFonts w:ascii="Times New Roman" w:hAnsi="Times New Roman" w:cs="Times New Roman"/>
          <w:sz w:val="28"/>
          <w:szCs w:val="28"/>
        </w:rPr>
        <w:tab/>
      </w:r>
      <w:r w:rsidR="00DF76FF" w:rsidRPr="00F67C31">
        <w:rPr>
          <w:rFonts w:ascii="Times New Roman" w:hAnsi="Times New Roman" w:cs="Times New Roman"/>
          <w:sz w:val="28"/>
          <w:szCs w:val="28"/>
        </w:rPr>
        <w:t xml:space="preserve">Pretendentam - ārsta palīgam, kas pēc kompensācijas saņemšanas </w:t>
      </w:r>
      <w:r w:rsidR="00EB751C" w:rsidRPr="00F67C31">
        <w:rPr>
          <w:rFonts w:ascii="Times New Roman" w:hAnsi="Times New Roman" w:cs="Times New Roman"/>
          <w:sz w:val="28"/>
          <w:szCs w:val="28"/>
        </w:rPr>
        <w:t xml:space="preserve">sniegs </w:t>
      </w:r>
      <w:r w:rsidR="00DF76FF" w:rsidRPr="00F67C31">
        <w:rPr>
          <w:rFonts w:ascii="Times New Roman" w:hAnsi="Times New Roman" w:cs="Times New Roman"/>
          <w:sz w:val="28"/>
          <w:szCs w:val="28"/>
        </w:rPr>
        <w:t xml:space="preserve">psihiatrijas </w:t>
      </w:r>
      <w:r w:rsidR="00012934" w:rsidRPr="00F67C31">
        <w:rPr>
          <w:rFonts w:ascii="Times New Roman" w:hAnsi="Times New Roman" w:cs="Times New Roman"/>
          <w:sz w:val="28"/>
          <w:szCs w:val="28"/>
        </w:rPr>
        <w:t>ambulatoros pakalpojumus</w:t>
      </w:r>
      <w:r w:rsidR="000048A9" w:rsidRPr="00F67C31">
        <w:rPr>
          <w:rFonts w:ascii="Times New Roman" w:hAnsi="Times New Roman" w:cs="Times New Roman"/>
          <w:sz w:val="28"/>
          <w:szCs w:val="28"/>
        </w:rPr>
        <w:t xml:space="preserve"> </w:t>
      </w:r>
      <w:r w:rsidR="00DF76FF" w:rsidRPr="00F67C31">
        <w:rPr>
          <w:rFonts w:ascii="Times New Roman" w:hAnsi="Times New Roman" w:cs="Times New Roman"/>
          <w:sz w:val="28"/>
          <w:szCs w:val="28"/>
        </w:rPr>
        <w:t>ir noslēgts līgums par valsts apmaksāto ambulatoro psihiatrijas pakalpojumu sniegšanu vismaz uz 5 gadiem</w:t>
      </w:r>
      <w:r w:rsidR="00E47D42" w:rsidRPr="00F67C31">
        <w:rPr>
          <w:rFonts w:ascii="Times New Roman" w:hAnsi="Times New Roman" w:cs="Times New Roman"/>
          <w:sz w:val="28"/>
          <w:szCs w:val="28"/>
          <w:vertAlign w:val="superscript"/>
        </w:rPr>
        <w:t>3</w:t>
      </w:r>
      <w:r w:rsidR="00DF76F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E47D42"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DF76FF" w:rsidRPr="00F67C31">
        <w:rPr>
          <w:rFonts w:ascii="Times New Roman" w:hAnsi="Times New Roman" w:cs="Times New Roman"/>
          <w:sz w:val="28"/>
          <w:szCs w:val="28"/>
        </w:rPr>
        <w:t>;</w:t>
      </w:r>
    </w:p>
    <w:p w14:paraId="660B7A0B" w14:textId="4A35C4B2" w:rsidR="00410FB2" w:rsidRPr="00F67C31" w:rsidRDefault="0069028A" w:rsidP="006514C3">
      <w:pPr>
        <w:pStyle w:val="Sarakstarindkopa"/>
        <w:spacing w:after="0" w:line="240" w:lineRule="auto"/>
        <w:ind w:left="2835"/>
        <w:jc w:val="both"/>
        <w:rPr>
          <w:rFonts w:ascii="Times New Roman" w:hAnsi="Times New Roman" w:cs="Times New Roman"/>
          <w:sz w:val="28"/>
          <w:szCs w:val="28"/>
        </w:rPr>
      </w:pPr>
      <w:bookmarkStart w:id="6" w:name="_Hlk513553175"/>
      <w:r w:rsidRPr="00F67C31">
        <w:rPr>
          <w:rFonts w:ascii="Times New Roman" w:hAnsi="Times New Roman" w:cs="Times New Roman"/>
          <w:sz w:val="28"/>
          <w:szCs w:val="28"/>
        </w:rPr>
        <w:t>28.2.2.3.</w:t>
      </w:r>
      <w:r w:rsidR="006514C3" w:rsidRPr="00F67C31">
        <w:rPr>
          <w:rFonts w:ascii="Times New Roman" w:hAnsi="Times New Roman" w:cs="Times New Roman"/>
          <w:sz w:val="28"/>
          <w:szCs w:val="28"/>
        </w:rPr>
        <w:tab/>
      </w:r>
      <w:r w:rsidR="00DF76FF" w:rsidRPr="00F67C31">
        <w:rPr>
          <w:rFonts w:ascii="Times New Roman" w:hAnsi="Times New Roman" w:cs="Times New Roman"/>
          <w:sz w:val="28"/>
          <w:szCs w:val="28"/>
        </w:rPr>
        <w:t>Pretendentam - ārsta palīgam, kas strādās ģimenes ārsta praksē, ir noslēgts darba līgums ar ārstniecības iestādi, kurai ir noslēgts līgums par primārās veselības aprūpes pakalpojumu sniegšanu un apmaksu, vismaz uz 5 gadiem</w:t>
      </w:r>
      <w:r w:rsidR="00E47D42" w:rsidRPr="00F67C31">
        <w:rPr>
          <w:rFonts w:ascii="Times New Roman" w:hAnsi="Times New Roman" w:cs="Times New Roman"/>
          <w:sz w:val="28"/>
          <w:szCs w:val="28"/>
          <w:vertAlign w:val="superscript"/>
        </w:rPr>
        <w:t>3</w:t>
      </w:r>
      <w:r w:rsidR="00DF76F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6514C3"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540D1E" w:rsidRPr="00F67C31">
        <w:rPr>
          <w:rFonts w:ascii="Times New Roman" w:hAnsi="Times New Roman" w:cs="Times New Roman"/>
          <w:sz w:val="28"/>
          <w:szCs w:val="28"/>
        </w:rPr>
        <w:t>. Pretendents – ārsta palīgs ir iekļauts NVD līgumā par primārās veselības aprūpes pakalpojumu sniegšanu un apmaksu 4.pielikumā</w:t>
      </w:r>
      <w:r w:rsidR="00DF76FF" w:rsidRPr="00F67C31">
        <w:rPr>
          <w:rFonts w:ascii="Times New Roman" w:hAnsi="Times New Roman" w:cs="Times New Roman"/>
          <w:sz w:val="28"/>
          <w:szCs w:val="28"/>
        </w:rPr>
        <w:t>;</w:t>
      </w:r>
    </w:p>
    <w:bookmarkEnd w:id="6"/>
    <w:p w14:paraId="6155D68E" w14:textId="77777777" w:rsidR="00410FB2" w:rsidRPr="00F67C31" w:rsidRDefault="0069028A" w:rsidP="006514C3">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28.2.2.4.</w:t>
      </w:r>
      <w:r w:rsidR="006514C3" w:rsidRPr="00F67C31">
        <w:rPr>
          <w:rFonts w:ascii="Times New Roman" w:hAnsi="Times New Roman" w:cs="Times New Roman"/>
          <w:sz w:val="28"/>
          <w:szCs w:val="28"/>
        </w:rPr>
        <w:tab/>
      </w:r>
      <w:r w:rsidR="00DF76FF" w:rsidRPr="00F67C31">
        <w:rPr>
          <w:rFonts w:ascii="Times New Roman" w:hAnsi="Times New Roman" w:cs="Times New Roman"/>
          <w:sz w:val="28"/>
          <w:szCs w:val="28"/>
        </w:rPr>
        <w:t>Pretendentam - ārsta palīgam, kas pretendē uz darbu NMPD struktūrvienībā, ir noslēgts darba līgums</w:t>
      </w:r>
      <w:r w:rsidR="000E1307" w:rsidRPr="00F67C31">
        <w:rPr>
          <w:rFonts w:ascii="Times New Roman" w:hAnsi="Times New Roman" w:cs="Times New Roman"/>
          <w:sz w:val="28"/>
          <w:szCs w:val="28"/>
        </w:rPr>
        <w:t xml:space="preserve"> par valsts apmaksāto pakalpojumu sniegšanu</w:t>
      </w:r>
      <w:r w:rsidR="00DF76FF" w:rsidRPr="00F67C31">
        <w:rPr>
          <w:rFonts w:ascii="Times New Roman" w:hAnsi="Times New Roman" w:cs="Times New Roman"/>
          <w:sz w:val="28"/>
          <w:szCs w:val="28"/>
        </w:rPr>
        <w:t xml:space="preserve"> ar NMPD vismaz uz 5 gadiem</w:t>
      </w:r>
      <w:r w:rsidR="00E47D42" w:rsidRPr="00F67C31">
        <w:rPr>
          <w:rFonts w:ascii="Times New Roman" w:hAnsi="Times New Roman" w:cs="Times New Roman"/>
          <w:sz w:val="28"/>
          <w:szCs w:val="28"/>
          <w:vertAlign w:val="superscript"/>
        </w:rPr>
        <w:t>3</w:t>
      </w:r>
      <w:r w:rsidR="00DF76F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6514C3"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485FA7" w:rsidRPr="00F67C31">
        <w:rPr>
          <w:rFonts w:ascii="Times New Roman" w:hAnsi="Times New Roman" w:cs="Times New Roman"/>
          <w:sz w:val="28"/>
          <w:szCs w:val="28"/>
        </w:rPr>
        <w:t>;</w:t>
      </w:r>
    </w:p>
    <w:p w14:paraId="3514E844" w14:textId="77777777" w:rsidR="005B4708" w:rsidRPr="00F67C31" w:rsidRDefault="0069028A" w:rsidP="006514C3">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28.2.2.5.</w:t>
      </w:r>
      <w:r w:rsidR="006514C3" w:rsidRPr="00F67C31">
        <w:rPr>
          <w:rFonts w:ascii="Times New Roman" w:hAnsi="Times New Roman" w:cs="Times New Roman"/>
          <w:sz w:val="28"/>
          <w:szCs w:val="28"/>
        </w:rPr>
        <w:tab/>
      </w:r>
      <w:r w:rsidRPr="00F67C31">
        <w:rPr>
          <w:rFonts w:ascii="Times New Roman" w:hAnsi="Times New Roman" w:cs="Times New Roman"/>
          <w:sz w:val="28"/>
          <w:szCs w:val="28"/>
        </w:rPr>
        <w:t xml:space="preserve">Pretendentam – ārsta palīgam, kas pretendē uz darbu </w:t>
      </w:r>
      <w:r w:rsidR="00CF506B" w:rsidRPr="00F67C31">
        <w:rPr>
          <w:rFonts w:ascii="Times New Roman" w:hAnsi="Times New Roman" w:cs="Times New Roman"/>
          <w:sz w:val="28"/>
          <w:szCs w:val="28"/>
        </w:rPr>
        <w:t>VADC</w:t>
      </w:r>
      <w:r w:rsidRPr="00F67C31">
        <w:rPr>
          <w:rFonts w:ascii="Times New Roman" w:hAnsi="Times New Roman" w:cs="Times New Roman"/>
          <w:sz w:val="28"/>
          <w:szCs w:val="28"/>
        </w:rPr>
        <w:t xml:space="preserve"> struktūrvienībā</w:t>
      </w:r>
      <w:r w:rsidR="00012934" w:rsidRPr="00F67C31">
        <w:rPr>
          <w:rFonts w:ascii="Times New Roman" w:hAnsi="Times New Roman" w:cs="Times New Roman"/>
          <w:sz w:val="28"/>
          <w:szCs w:val="28"/>
        </w:rPr>
        <w:t>,</w:t>
      </w:r>
      <w:r w:rsidRPr="00F67C31">
        <w:rPr>
          <w:rFonts w:ascii="Times New Roman" w:hAnsi="Times New Roman" w:cs="Times New Roman"/>
          <w:sz w:val="28"/>
          <w:szCs w:val="28"/>
        </w:rPr>
        <w:t xml:space="preserve"> ir noslēgts darba līgums </w:t>
      </w:r>
      <w:r w:rsidR="000E1307" w:rsidRPr="00F67C31">
        <w:rPr>
          <w:rFonts w:ascii="Times New Roman" w:hAnsi="Times New Roman" w:cs="Times New Roman"/>
          <w:sz w:val="28"/>
          <w:szCs w:val="28"/>
        </w:rPr>
        <w:t xml:space="preserve">par valsts apmaksāto pakalpojumu sniegšanu </w:t>
      </w:r>
      <w:r w:rsidRPr="00F67C31">
        <w:rPr>
          <w:rFonts w:ascii="Times New Roman" w:hAnsi="Times New Roman" w:cs="Times New Roman"/>
          <w:sz w:val="28"/>
          <w:szCs w:val="28"/>
        </w:rPr>
        <w:t xml:space="preserve">ar </w:t>
      </w:r>
      <w:r w:rsidR="00CF506B" w:rsidRPr="00F67C31">
        <w:rPr>
          <w:rFonts w:ascii="Times New Roman" w:hAnsi="Times New Roman" w:cs="Times New Roman"/>
          <w:sz w:val="28"/>
          <w:szCs w:val="28"/>
        </w:rPr>
        <w:t>VADC</w:t>
      </w:r>
      <w:r w:rsidRPr="00F67C31">
        <w:rPr>
          <w:rFonts w:ascii="Times New Roman" w:hAnsi="Times New Roman" w:cs="Times New Roman"/>
          <w:sz w:val="28"/>
          <w:szCs w:val="28"/>
        </w:rPr>
        <w:t xml:space="preserve"> vismaz uz 5 </w:t>
      </w:r>
      <w:r w:rsidRPr="00F67C31">
        <w:rPr>
          <w:rFonts w:ascii="Times New Roman" w:hAnsi="Times New Roman" w:cs="Times New Roman"/>
          <w:sz w:val="28"/>
          <w:szCs w:val="28"/>
        </w:rPr>
        <w:lastRenderedPageBreak/>
        <w:t>gadiem</w:t>
      </w:r>
      <w:r w:rsidR="00E47D42"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6514C3"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485FA7" w:rsidRPr="00F67C31">
        <w:rPr>
          <w:rFonts w:ascii="Times New Roman" w:hAnsi="Times New Roman" w:cs="Times New Roman"/>
          <w:sz w:val="28"/>
          <w:szCs w:val="28"/>
        </w:rPr>
        <w:t>;</w:t>
      </w:r>
    </w:p>
    <w:p w14:paraId="7E1F5B01" w14:textId="77777777" w:rsidR="0034604E" w:rsidRPr="00F67C31" w:rsidRDefault="0069028A" w:rsidP="006514C3">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28.2.2.6.</w:t>
      </w:r>
      <w:r w:rsidR="006514C3" w:rsidRPr="00F67C31">
        <w:rPr>
          <w:rFonts w:ascii="Times New Roman" w:hAnsi="Times New Roman" w:cs="Times New Roman"/>
          <w:sz w:val="28"/>
          <w:szCs w:val="28"/>
        </w:rPr>
        <w:tab/>
      </w:r>
      <w:r w:rsidRPr="00F67C31">
        <w:rPr>
          <w:rFonts w:ascii="Times New Roman" w:hAnsi="Times New Roman" w:cs="Times New Roman"/>
          <w:sz w:val="28"/>
          <w:szCs w:val="28"/>
        </w:rPr>
        <w:t xml:space="preserve">Pretendentam – ārsta palīgam, kas pretendē uz darbu </w:t>
      </w:r>
      <w:r w:rsidRPr="00F67C31">
        <w:rPr>
          <w:rFonts w:ascii="Times New Roman" w:hAnsi="Times New Roman" w:cs="Times New Roman"/>
          <w:sz w:val="28"/>
          <w:szCs w:val="28"/>
          <w:shd w:val="clear" w:color="auto" w:fill="FFFFFF"/>
        </w:rPr>
        <w:t xml:space="preserve">sociālās aprūpes un sociālās rehabilitācijas institūcijā, </w:t>
      </w:r>
      <w:r w:rsidRPr="00F67C31">
        <w:rPr>
          <w:rFonts w:ascii="Times New Roman" w:hAnsi="Times New Roman" w:cs="Times New Roman"/>
          <w:sz w:val="28"/>
          <w:szCs w:val="28"/>
        </w:rPr>
        <w:t xml:space="preserve">ir noslēgts darba līgums </w:t>
      </w:r>
      <w:r w:rsidR="000E1307" w:rsidRPr="00F67C31">
        <w:rPr>
          <w:rFonts w:ascii="Times New Roman" w:hAnsi="Times New Roman" w:cs="Times New Roman"/>
          <w:sz w:val="28"/>
          <w:szCs w:val="28"/>
        </w:rPr>
        <w:t xml:space="preserve">par valsts apmaksāto pakalpojumu sniegšanu </w:t>
      </w:r>
      <w:r w:rsidRPr="00F67C31">
        <w:rPr>
          <w:rFonts w:ascii="Times New Roman" w:hAnsi="Times New Roman" w:cs="Times New Roman"/>
          <w:sz w:val="28"/>
          <w:szCs w:val="28"/>
        </w:rPr>
        <w:t xml:space="preserve">ar iestādi, </w:t>
      </w:r>
      <w:r w:rsidRPr="00F67C31">
        <w:rPr>
          <w:rFonts w:ascii="Times New Roman" w:hAnsi="Times New Roman" w:cs="Times New Roman"/>
          <w:sz w:val="28"/>
          <w:szCs w:val="28"/>
          <w:shd w:val="clear" w:color="auto" w:fill="FFFFFF"/>
        </w:rPr>
        <w:t>kas nodrošina valsts apmaksāto sociālās aprūpes un sociālās rehabilitācijas pakalpojumu sniegšanu</w:t>
      </w:r>
      <w:r w:rsidR="00012934" w:rsidRPr="00F67C31">
        <w:rPr>
          <w:rFonts w:ascii="Times New Roman" w:hAnsi="Times New Roman" w:cs="Times New Roman"/>
          <w:sz w:val="28"/>
          <w:szCs w:val="28"/>
          <w:shd w:val="clear" w:color="auto" w:fill="FFFFFF"/>
        </w:rPr>
        <w:t>,</w:t>
      </w:r>
      <w:r w:rsidRPr="00F67C31">
        <w:rPr>
          <w:rFonts w:ascii="Times New Roman" w:hAnsi="Times New Roman" w:cs="Times New Roman"/>
          <w:sz w:val="28"/>
          <w:szCs w:val="28"/>
          <w:shd w:val="clear" w:color="auto" w:fill="FFFFFF"/>
        </w:rPr>
        <w:t xml:space="preserve"> </w:t>
      </w:r>
      <w:r w:rsidRPr="00F67C31">
        <w:rPr>
          <w:rFonts w:ascii="Times New Roman" w:hAnsi="Times New Roman" w:cs="Times New Roman"/>
          <w:sz w:val="28"/>
          <w:szCs w:val="28"/>
        </w:rPr>
        <w:t>vismaz uz 5 gadiem</w:t>
      </w:r>
      <w:r w:rsidR="00E47D42"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6514C3"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485FA7" w:rsidRPr="00F67C31">
        <w:rPr>
          <w:rFonts w:ascii="Times New Roman" w:hAnsi="Times New Roman" w:cs="Times New Roman"/>
          <w:sz w:val="28"/>
          <w:szCs w:val="28"/>
        </w:rPr>
        <w:t>;</w:t>
      </w:r>
    </w:p>
    <w:p w14:paraId="7626B8BA" w14:textId="77777777" w:rsidR="00FA1199"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28.2.3.</w:t>
      </w:r>
      <w:r w:rsidR="006514C3" w:rsidRPr="00F67C31">
        <w:rPr>
          <w:rFonts w:ascii="Times New Roman" w:hAnsi="Times New Roman" w:cs="Times New Roman"/>
          <w:sz w:val="28"/>
          <w:szCs w:val="28"/>
        </w:rPr>
        <w:tab/>
      </w:r>
      <w:r w:rsidR="003B02A3" w:rsidRPr="00F67C31">
        <w:rPr>
          <w:rFonts w:ascii="Times New Roman" w:hAnsi="Times New Roman" w:cs="Times New Roman"/>
          <w:sz w:val="28"/>
          <w:szCs w:val="28"/>
        </w:rPr>
        <w:t xml:space="preserve">Pretendenta pieteikuma VM saņemšanas dienā Pretendents nav sasniedzis </w:t>
      </w:r>
      <w:r w:rsidR="00DF76FF" w:rsidRPr="00F67C31">
        <w:rPr>
          <w:rFonts w:ascii="Times New Roman" w:hAnsi="Times New Roman" w:cs="Times New Roman"/>
          <w:sz w:val="28"/>
          <w:szCs w:val="28"/>
        </w:rPr>
        <w:t>pensijas vecum</w:t>
      </w:r>
      <w:r w:rsidR="003B02A3" w:rsidRPr="00F67C31">
        <w:rPr>
          <w:rFonts w:ascii="Times New Roman" w:hAnsi="Times New Roman" w:cs="Times New Roman"/>
          <w:sz w:val="28"/>
          <w:szCs w:val="28"/>
        </w:rPr>
        <w:t>u</w:t>
      </w:r>
      <w:r w:rsidRPr="00F67C31">
        <w:rPr>
          <w:rFonts w:ascii="Times New Roman" w:hAnsi="Times New Roman" w:cs="Times New Roman"/>
          <w:sz w:val="28"/>
          <w:szCs w:val="28"/>
        </w:rPr>
        <w:t>;</w:t>
      </w:r>
    </w:p>
    <w:p w14:paraId="4689B719" w14:textId="00DD36C8" w:rsidR="00410FB2" w:rsidRPr="00F67C31" w:rsidRDefault="0069028A" w:rsidP="008D48A4">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28.2.4.</w:t>
      </w:r>
      <w:r w:rsidR="006514C3" w:rsidRPr="00F67C31">
        <w:rPr>
          <w:rFonts w:ascii="Times New Roman" w:hAnsi="Times New Roman" w:cs="Times New Roman"/>
          <w:sz w:val="28"/>
          <w:szCs w:val="28"/>
        </w:rPr>
        <w:tab/>
      </w:r>
      <w:r w:rsidR="00DF76FF" w:rsidRPr="00F67C31">
        <w:rPr>
          <w:rFonts w:ascii="Times New Roman" w:hAnsi="Times New Roman" w:cs="Times New Roman"/>
          <w:sz w:val="28"/>
          <w:szCs w:val="28"/>
        </w:rPr>
        <w:t xml:space="preserve">Nav konstatēts darba attiecību fakts Noteikumu spēkā stāšanās dienā, </w:t>
      </w:r>
      <w:r w:rsidR="008069FF" w:rsidRPr="00F67C31">
        <w:rPr>
          <w:rFonts w:ascii="Times New Roman" w:hAnsi="Times New Roman" w:cs="Times New Roman"/>
          <w:sz w:val="28"/>
          <w:szCs w:val="28"/>
        </w:rPr>
        <w:t>(</w:t>
      </w:r>
      <w:r w:rsidR="00DF76FF" w:rsidRPr="00F67C31">
        <w:rPr>
          <w:rFonts w:ascii="Times New Roman" w:hAnsi="Times New Roman" w:cs="Times New Roman"/>
          <w:sz w:val="28"/>
          <w:szCs w:val="28"/>
        </w:rPr>
        <w:t>t.i.</w:t>
      </w:r>
      <w:r w:rsidR="006514C3" w:rsidRPr="00F67C31">
        <w:rPr>
          <w:rFonts w:ascii="Times New Roman" w:hAnsi="Times New Roman" w:cs="Times New Roman"/>
          <w:sz w:val="28"/>
          <w:szCs w:val="28"/>
        </w:rPr>
        <w:t xml:space="preserve"> </w:t>
      </w:r>
      <w:r w:rsidR="00452E13" w:rsidRPr="00F67C31">
        <w:rPr>
          <w:rFonts w:ascii="Times New Roman" w:hAnsi="Times New Roman" w:cs="Times New Roman"/>
          <w:sz w:val="28"/>
          <w:szCs w:val="28"/>
        </w:rPr>
        <w:t>24.03.2017.</w:t>
      </w:r>
      <w:r w:rsidR="003B6474" w:rsidRPr="00F67C31">
        <w:rPr>
          <w:rFonts w:ascii="Times New Roman" w:hAnsi="Times New Roman" w:cs="Times New Roman"/>
          <w:sz w:val="28"/>
          <w:szCs w:val="28"/>
        </w:rPr>
        <w:t>)</w:t>
      </w:r>
      <w:r w:rsidR="00DF76FF" w:rsidRPr="00F67C31">
        <w:rPr>
          <w:rFonts w:ascii="Times New Roman" w:hAnsi="Times New Roman" w:cs="Times New Roman"/>
          <w:sz w:val="28"/>
          <w:szCs w:val="28"/>
        </w:rPr>
        <w:t>, atbalstāma</w:t>
      </w:r>
      <w:r w:rsidR="00737967" w:rsidRPr="00F67C31">
        <w:rPr>
          <w:rFonts w:ascii="Times New Roman" w:hAnsi="Times New Roman" w:cs="Times New Roman"/>
          <w:sz w:val="28"/>
          <w:szCs w:val="28"/>
        </w:rPr>
        <w:t>jā</w:t>
      </w:r>
      <w:r w:rsidR="00DF76FF" w:rsidRPr="00F67C31">
        <w:rPr>
          <w:rFonts w:ascii="Times New Roman" w:hAnsi="Times New Roman" w:cs="Times New Roman"/>
          <w:sz w:val="28"/>
          <w:szCs w:val="28"/>
        </w:rPr>
        <w:t xml:space="preserve"> profesijā ārstniecības iestādē Latvijā. Par darba attiecībām noteiktajā atbalstāmajā profesijā ārstniecības iestādē Latvijā netiek uzskatītas darba attiecības, kas nodibinātas</w:t>
      </w:r>
      <w:r w:rsidR="003F7623" w:rsidRPr="00F67C31">
        <w:rPr>
          <w:rFonts w:ascii="Times New Roman" w:hAnsi="Times New Roman" w:cs="Times New Roman"/>
          <w:sz w:val="28"/>
          <w:szCs w:val="28"/>
        </w:rPr>
        <w:t>,</w:t>
      </w:r>
      <w:r w:rsidR="00DF76FF" w:rsidRPr="00F67C31">
        <w:rPr>
          <w:rFonts w:ascii="Times New Roman" w:hAnsi="Times New Roman" w:cs="Times New Roman"/>
          <w:sz w:val="28"/>
          <w:szCs w:val="28"/>
        </w:rPr>
        <w:t xml:space="preserve"> norādot kļūdainu profesijas kodu, amatu</w:t>
      </w:r>
      <w:r w:rsidR="003F7623" w:rsidRPr="00F67C31">
        <w:rPr>
          <w:rFonts w:ascii="Times New Roman" w:hAnsi="Times New Roman" w:cs="Times New Roman"/>
          <w:sz w:val="28"/>
          <w:szCs w:val="28"/>
        </w:rPr>
        <w:t>,</w:t>
      </w:r>
      <w:r w:rsidR="00DF76FF" w:rsidRPr="00F67C31">
        <w:rPr>
          <w:rFonts w:ascii="Times New Roman" w:hAnsi="Times New Roman" w:cs="Times New Roman"/>
          <w:sz w:val="28"/>
          <w:szCs w:val="28"/>
        </w:rPr>
        <w:t xml:space="preserve"> </w:t>
      </w:r>
      <w:r w:rsidR="003F7623" w:rsidRPr="00F67C31">
        <w:rPr>
          <w:rFonts w:ascii="Times New Roman" w:hAnsi="Times New Roman" w:cs="Times New Roman"/>
          <w:sz w:val="28"/>
          <w:szCs w:val="28"/>
        </w:rPr>
        <w:t>taču</w:t>
      </w:r>
      <w:r w:rsidR="00DF76FF" w:rsidRPr="00F67C31">
        <w:rPr>
          <w:rFonts w:ascii="Times New Roman" w:hAnsi="Times New Roman" w:cs="Times New Roman"/>
          <w:sz w:val="28"/>
          <w:szCs w:val="28"/>
        </w:rPr>
        <w:t xml:space="preserve"> nav </w:t>
      </w:r>
      <w:r w:rsidR="00012934" w:rsidRPr="00F67C31">
        <w:rPr>
          <w:rFonts w:ascii="Times New Roman" w:hAnsi="Times New Roman" w:cs="Times New Roman"/>
          <w:sz w:val="28"/>
          <w:szCs w:val="28"/>
        </w:rPr>
        <w:t>notik</w:t>
      </w:r>
      <w:r w:rsidR="00DF76FF" w:rsidRPr="00F67C31">
        <w:rPr>
          <w:rFonts w:ascii="Times New Roman" w:hAnsi="Times New Roman" w:cs="Times New Roman"/>
          <w:sz w:val="28"/>
          <w:szCs w:val="28"/>
        </w:rPr>
        <w:t>ušas saskaņā ar ārstniecības personu kvalifikāciju un nodarbinātību ārstniecības iestādēs reglamentējošajiem normatīvajiem aktiem;</w:t>
      </w:r>
    </w:p>
    <w:p w14:paraId="2C4219EB" w14:textId="0B867E5D" w:rsidR="00410FB2" w:rsidRPr="00F67C31" w:rsidRDefault="0069028A" w:rsidP="7709B4F0">
      <w:pPr>
        <w:spacing w:after="0" w:line="240" w:lineRule="auto"/>
        <w:ind w:left="709"/>
        <w:jc w:val="both"/>
        <w:rPr>
          <w:rFonts w:ascii="Times New Roman" w:hAnsi="Times New Roman"/>
          <w:sz w:val="28"/>
          <w:szCs w:val="28"/>
        </w:rPr>
      </w:pPr>
      <w:r w:rsidRPr="00F67C31">
        <w:rPr>
          <w:rFonts w:ascii="Times New Roman" w:hAnsi="Times New Roman"/>
          <w:sz w:val="28"/>
          <w:szCs w:val="28"/>
        </w:rPr>
        <w:t>28.3.</w:t>
      </w:r>
      <w:r w:rsidRPr="00F67C31">
        <w:tab/>
      </w:r>
      <w:r w:rsidR="2E7FEE9C" w:rsidRPr="00F67C31">
        <w:rPr>
          <w:rFonts w:ascii="Times New Roman" w:hAnsi="Times New Roman"/>
          <w:sz w:val="28"/>
          <w:szCs w:val="28"/>
        </w:rPr>
        <w:t>Atbilstības nosacījumi</w:t>
      </w:r>
      <w:r w:rsidR="79C816D8" w:rsidRPr="00F67C31">
        <w:rPr>
          <w:rFonts w:ascii="Times New Roman" w:hAnsi="Times New Roman"/>
          <w:b/>
          <w:bCs/>
          <w:sz w:val="28"/>
          <w:szCs w:val="28"/>
        </w:rPr>
        <w:t xml:space="preserve"> </w:t>
      </w:r>
      <w:r w:rsidR="002B1F64" w:rsidRPr="00F67C31">
        <w:rPr>
          <w:rFonts w:ascii="Times New Roman" w:hAnsi="Times New Roman"/>
          <w:b/>
          <w:bCs/>
          <w:sz w:val="28"/>
          <w:szCs w:val="28"/>
        </w:rPr>
        <w:t xml:space="preserve">māsas </w:t>
      </w:r>
      <w:r w:rsidR="79C816D8" w:rsidRPr="00F67C31">
        <w:rPr>
          <w:rFonts w:ascii="Times New Roman" w:hAnsi="Times New Roman"/>
          <w:b/>
          <w:bCs/>
          <w:sz w:val="28"/>
          <w:szCs w:val="28"/>
        </w:rPr>
        <w:t>(</w:t>
      </w:r>
      <w:r w:rsidR="7CC73939" w:rsidRPr="00F67C31">
        <w:rPr>
          <w:rFonts w:ascii="Times New Roman" w:hAnsi="Times New Roman"/>
          <w:b/>
          <w:bCs/>
          <w:sz w:val="28"/>
          <w:szCs w:val="28"/>
        </w:rPr>
        <w:t>vispārējās aprūpes</w:t>
      </w:r>
      <w:r w:rsidR="79C816D8" w:rsidRPr="00F67C31">
        <w:rPr>
          <w:rFonts w:ascii="Times New Roman" w:hAnsi="Times New Roman"/>
          <w:b/>
          <w:bCs/>
          <w:sz w:val="28"/>
          <w:szCs w:val="28"/>
        </w:rPr>
        <w:t xml:space="preserve"> māsas) </w:t>
      </w:r>
      <w:r w:rsidR="79C816D8" w:rsidRPr="00F67C31">
        <w:rPr>
          <w:rFonts w:ascii="Times New Roman" w:hAnsi="Times New Roman"/>
          <w:sz w:val="28"/>
          <w:szCs w:val="28"/>
        </w:rPr>
        <w:t>pieteikumā (2.pielikums)</w:t>
      </w:r>
      <w:r w:rsidR="2E7FEE9C" w:rsidRPr="00F67C31">
        <w:rPr>
          <w:rFonts w:ascii="Times New Roman" w:hAnsi="Times New Roman"/>
          <w:sz w:val="28"/>
          <w:szCs w:val="28"/>
        </w:rPr>
        <w:t>:</w:t>
      </w:r>
    </w:p>
    <w:p w14:paraId="7EE90C0E" w14:textId="77777777" w:rsidR="00410FB2"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bCs/>
          <w:sz w:val="28"/>
          <w:szCs w:val="28"/>
        </w:rPr>
        <w:t>28.3.1.</w:t>
      </w:r>
      <w:r w:rsidR="006514C3" w:rsidRPr="00F67C31">
        <w:rPr>
          <w:rFonts w:ascii="Times New Roman" w:hAnsi="Times New Roman" w:cs="Times New Roman"/>
          <w:bCs/>
          <w:sz w:val="28"/>
          <w:szCs w:val="28"/>
        </w:rPr>
        <w:tab/>
      </w:r>
      <w:r w:rsidR="00DF76FF" w:rsidRPr="00F67C31">
        <w:rPr>
          <w:rFonts w:ascii="Times New Roman" w:hAnsi="Times New Roman" w:cs="Times New Roman"/>
          <w:bCs/>
          <w:sz w:val="28"/>
          <w:szCs w:val="28"/>
        </w:rPr>
        <w:t>ir reģistrācija Ārstniecības personu un ārstniecības</w:t>
      </w:r>
      <w:r w:rsidR="00DF76FF" w:rsidRPr="00F67C31">
        <w:rPr>
          <w:rFonts w:ascii="Times New Roman" w:hAnsi="Times New Roman" w:cs="Times New Roman"/>
          <w:sz w:val="28"/>
          <w:szCs w:val="28"/>
        </w:rPr>
        <w:t xml:space="preserve"> atbalsta personu reģistrā;</w:t>
      </w:r>
    </w:p>
    <w:p w14:paraId="4D80846C" w14:textId="77777777" w:rsidR="00410FB2"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28.3.2.</w:t>
      </w:r>
      <w:r w:rsidR="006514C3" w:rsidRPr="00F67C31">
        <w:rPr>
          <w:rFonts w:ascii="Times New Roman" w:hAnsi="Times New Roman" w:cs="Times New Roman"/>
          <w:sz w:val="28"/>
          <w:szCs w:val="28"/>
        </w:rPr>
        <w:tab/>
      </w:r>
      <w:r w:rsidR="00DF76FF" w:rsidRPr="00F67C31">
        <w:rPr>
          <w:rFonts w:ascii="Times New Roman" w:hAnsi="Times New Roman" w:cs="Times New Roman"/>
          <w:sz w:val="28"/>
          <w:szCs w:val="28"/>
        </w:rPr>
        <w:t xml:space="preserve">noslēgts darba līgums: </w:t>
      </w:r>
    </w:p>
    <w:p w14:paraId="56650F81" w14:textId="70A75742" w:rsidR="00410FB2" w:rsidRPr="00F67C31" w:rsidRDefault="0069028A" w:rsidP="006514C3">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28.3.2.1.</w:t>
      </w:r>
      <w:r w:rsidR="006514C3" w:rsidRPr="00F67C31">
        <w:rPr>
          <w:rFonts w:ascii="Times New Roman" w:hAnsi="Times New Roman" w:cs="Times New Roman"/>
          <w:sz w:val="28"/>
          <w:szCs w:val="28"/>
        </w:rPr>
        <w:tab/>
      </w:r>
      <w:r w:rsidR="2E7FEE9C" w:rsidRPr="00F67C31">
        <w:rPr>
          <w:rFonts w:ascii="Times New Roman" w:hAnsi="Times New Roman" w:cs="Times New Roman"/>
          <w:sz w:val="28"/>
          <w:szCs w:val="28"/>
        </w:rPr>
        <w:t>Pretendentam – māsai (</w:t>
      </w:r>
      <w:r w:rsidR="6B92597B" w:rsidRPr="00F67C31">
        <w:rPr>
          <w:rFonts w:ascii="Times New Roman" w:hAnsi="Times New Roman" w:cs="Times New Roman"/>
          <w:sz w:val="28"/>
          <w:szCs w:val="28"/>
        </w:rPr>
        <w:t>vispārējās aprūpes</w:t>
      </w:r>
      <w:r w:rsidR="00581165" w:rsidRPr="00F67C31">
        <w:rPr>
          <w:rFonts w:ascii="Times New Roman" w:hAnsi="Times New Roman" w:cs="Times New Roman"/>
          <w:sz w:val="28"/>
          <w:szCs w:val="28"/>
        </w:rPr>
        <w:t xml:space="preserve"> </w:t>
      </w:r>
      <w:r w:rsidR="2E7FEE9C" w:rsidRPr="00F67C31">
        <w:rPr>
          <w:rFonts w:ascii="Times New Roman" w:hAnsi="Times New Roman" w:cs="Times New Roman"/>
          <w:sz w:val="28"/>
          <w:szCs w:val="28"/>
        </w:rPr>
        <w:t>māsai) (izņemot māsu, kas pretendē uz darbu ģimenes ārsta praksē, ambulatorajā psihiatrijā vai bērnu psihiatrijā</w:t>
      </w:r>
      <w:r w:rsidR="67D6EDE1" w:rsidRPr="00F67C31">
        <w:rPr>
          <w:rFonts w:ascii="Times New Roman" w:hAnsi="Times New Roman" w:cs="Times New Roman"/>
          <w:sz w:val="28"/>
          <w:szCs w:val="28"/>
        </w:rPr>
        <w:t>, NMPD struktūrvienībā,</w:t>
      </w:r>
      <w:r w:rsidR="21918677" w:rsidRPr="00F67C31">
        <w:rPr>
          <w:rFonts w:ascii="Times New Roman" w:hAnsi="Times New Roman" w:cs="Times New Roman"/>
          <w:sz w:val="28"/>
          <w:szCs w:val="28"/>
        </w:rPr>
        <w:t xml:space="preserve"> </w:t>
      </w:r>
      <w:r w:rsidR="0FE0E343" w:rsidRPr="00F67C31">
        <w:rPr>
          <w:rFonts w:ascii="Times New Roman" w:hAnsi="Times New Roman" w:cs="Times New Roman"/>
          <w:sz w:val="28"/>
          <w:szCs w:val="28"/>
        </w:rPr>
        <w:t>VADC</w:t>
      </w:r>
      <w:r w:rsidR="67D6EDE1" w:rsidRPr="00F67C31">
        <w:rPr>
          <w:rFonts w:ascii="Times New Roman" w:hAnsi="Times New Roman" w:cs="Times New Roman"/>
          <w:sz w:val="28"/>
          <w:szCs w:val="28"/>
        </w:rPr>
        <w:t xml:space="preserve"> struktūrvienībā,</w:t>
      </w:r>
      <w:r w:rsidR="67D6EDE1" w:rsidRPr="00F67C31">
        <w:rPr>
          <w:rFonts w:ascii="Times New Roman" w:hAnsi="Times New Roman" w:cs="Times New Roman"/>
          <w:sz w:val="28"/>
          <w:szCs w:val="28"/>
          <w:shd w:val="clear" w:color="auto" w:fill="FFFFFF"/>
        </w:rPr>
        <w:t xml:space="preserve"> sociālās aprūpes un sociālās rehabilitācijas institūcijā</w:t>
      </w:r>
      <w:r w:rsidR="2E7FEE9C" w:rsidRPr="00F67C31">
        <w:rPr>
          <w:rFonts w:ascii="Times New Roman" w:hAnsi="Times New Roman" w:cs="Times New Roman"/>
          <w:sz w:val="28"/>
          <w:szCs w:val="28"/>
        </w:rPr>
        <w:t>) ir noslēgts darba līgums ar stacionāro</w:t>
      </w:r>
      <w:r w:rsidR="402D8D45" w:rsidRPr="00F67C31">
        <w:rPr>
          <w:rFonts w:ascii="Times New Roman" w:hAnsi="Times New Roman" w:cs="Times New Roman"/>
          <w:sz w:val="28"/>
          <w:szCs w:val="28"/>
        </w:rPr>
        <w:t xml:space="preserve"> </w:t>
      </w:r>
      <w:r w:rsidR="2E7FEE9C" w:rsidRPr="00F67C31">
        <w:rPr>
          <w:rFonts w:ascii="Times New Roman" w:hAnsi="Times New Roman" w:cs="Times New Roman"/>
          <w:sz w:val="28"/>
          <w:szCs w:val="28"/>
        </w:rPr>
        <w:t>ārstniecības iestādi par valsts apmaksāto veselības aprūpes pakalpojumu sniegšanu vismaz uz 5 gadiem</w:t>
      </w:r>
      <w:r w:rsidR="729536AC" w:rsidRPr="00F67C31">
        <w:rPr>
          <w:rFonts w:ascii="Times New Roman" w:hAnsi="Times New Roman" w:cs="Times New Roman"/>
          <w:sz w:val="28"/>
          <w:szCs w:val="28"/>
          <w:vertAlign w:val="superscript"/>
        </w:rPr>
        <w:t>3</w:t>
      </w:r>
      <w:r w:rsidR="2E7FEE9C" w:rsidRPr="00F67C31">
        <w:rPr>
          <w:rFonts w:ascii="Times New Roman" w:hAnsi="Times New Roman" w:cs="Times New Roman"/>
          <w:sz w:val="28"/>
          <w:szCs w:val="28"/>
        </w:rPr>
        <w:t xml:space="preserve"> </w:t>
      </w:r>
      <w:r w:rsidR="38334C40" w:rsidRPr="00F67C31">
        <w:rPr>
          <w:rFonts w:ascii="Times New Roman" w:hAnsi="Times New Roman" w:cs="Times New Roman"/>
          <w:sz w:val="28"/>
          <w:szCs w:val="28"/>
        </w:rPr>
        <w:t>par normālo (t.sk.</w:t>
      </w:r>
      <w:r w:rsidR="6CC4E941" w:rsidRPr="00F67C31">
        <w:rPr>
          <w:rFonts w:ascii="Times New Roman" w:hAnsi="Times New Roman" w:cs="Times New Roman"/>
          <w:sz w:val="28"/>
          <w:szCs w:val="28"/>
        </w:rPr>
        <w:t xml:space="preserve"> </w:t>
      </w:r>
      <w:r w:rsidR="38334C40" w:rsidRPr="00F67C31">
        <w:rPr>
          <w:rFonts w:ascii="Times New Roman" w:hAnsi="Times New Roman" w:cs="Times New Roman"/>
          <w:sz w:val="28"/>
          <w:szCs w:val="28"/>
        </w:rPr>
        <w:t>saīsināto) darba laiku neatkarīgi no darba laika organizācijas</w:t>
      </w:r>
      <w:r w:rsidR="2E7FEE9C" w:rsidRPr="00F67C31">
        <w:rPr>
          <w:rFonts w:ascii="Times New Roman" w:hAnsi="Times New Roman" w:cs="Times New Roman"/>
          <w:sz w:val="28"/>
          <w:szCs w:val="28"/>
        </w:rPr>
        <w:t>, kas ietver stacionāro un var ietvert ambulatoro pakalpojumu sniegšanu;</w:t>
      </w:r>
    </w:p>
    <w:p w14:paraId="7E10B3C2" w14:textId="70D73F9A" w:rsidR="00410FB2" w:rsidRPr="00F67C31" w:rsidRDefault="0069028A" w:rsidP="006514C3">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28.3.2.2.</w:t>
      </w:r>
      <w:r w:rsidRPr="00F67C31">
        <w:tab/>
      </w:r>
      <w:r w:rsidR="2E7FEE9C" w:rsidRPr="00F67C31">
        <w:rPr>
          <w:rFonts w:ascii="Times New Roman" w:hAnsi="Times New Roman" w:cs="Times New Roman"/>
          <w:sz w:val="28"/>
          <w:szCs w:val="28"/>
        </w:rPr>
        <w:t>Pretendentam - māsai (</w:t>
      </w:r>
      <w:r w:rsidR="2F6E857A" w:rsidRPr="00F67C31">
        <w:rPr>
          <w:rFonts w:ascii="Times New Roman" w:hAnsi="Times New Roman" w:cs="Times New Roman"/>
          <w:sz w:val="28"/>
          <w:szCs w:val="28"/>
        </w:rPr>
        <w:t xml:space="preserve">vispārējās aprūpes </w:t>
      </w:r>
      <w:r w:rsidR="2E7FEE9C" w:rsidRPr="00F67C31">
        <w:rPr>
          <w:rFonts w:ascii="Times New Roman" w:hAnsi="Times New Roman" w:cs="Times New Roman"/>
          <w:sz w:val="28"/>
          <w:szCs w:val="28"/>
        </w:rPr>
        <w:t xml:space="preserve"> māsai), kas pēc kompensācijas saņemšanas </w:t>
      </w:r>
      <w:r w:rsidR="6CC4E941" w:rsidRPr="00F67C31">
        <w:rPr>
          <w:rFonts w:ascii="Times New Roman" w:hAnsi="Times New Roman" w:cs="Times New Roman"/>
          <w:sz w:val="28"/>
          <w:szCs w:val="28"/>
        </w:rPr>
        <w:t xml:space="preserve">sniegs </w:t>
      </w:r>
      <w:r w:rsidR="2E7FEE9C" w:rsidRPr="00F67C31">
        <w:rPr>
          <w:rFonts w:ascii="Times New Roman" w:hAnsi="Times New Roman" w:cs="Times New Roman"/>
          <w:sz w:val="28"/>
          <w:szCs w:val="28"/>
        </w:rPr>
        <w:t xml:space="preserve">psihiatrijas </w:t>
      </w:r>
      <w:r w:rsidR="6CC4E941" w:rsidRPr="00F67C31">
        <w:rPr>
          <w:rFonts w:ascii="Times New Roman" w:hAnsi="Times New Roman" w:cs="Times New Roman"/>
          <w:sz w:val="28"/>
          <w:szCs w:val="28"/>
        </w:rPr>
        <w:t>ambulatoros pakalpojumus</w:t>
      </w:r>
      <w:r w:rsidR="2E7FEE9C" w:rsidRPr="00F67C31">
        <w:rPr>
          <w:rFonts w:ascii="Times New Roman" w:hAnsi="Times New Roman" w:cs="Times New Roman"/>
          <w:sz w:val="28"/>
          <w:szCs w:val="28"/>
        </w:rPr>
        <w:t xml:space="preserve">, ir noslēgts līgums par valsts </w:t>
      </w:r>
      <w:r w:rsidR="2E7FEE9C" w:rsidRPr="00F67C31">
        <w:rPr>
          <w:rFonts w:ascii="Times New Roman" w:hAnsi="Times New Roman" w:cs="Times New Roman"/>
          <w:sz w:val="28"/>
          <w:szCs w:val="28"/>
        </w:rPr>
        <w:lastRenderedPageBreak/>
        <w:t>apmaksāto ambulatoro psihiatrijas pakalpojumu sniegšanu, ir noslēgts darba līgums vismaz uz 5 gadiem</w:t>
      </w:r>
      <w:r w:rsidR="729536AC" w:rsidRPr="00F67C31">
        <w:rPr>
          <w:rFonts w:ascii="Times New Roman" w:hAnsi="Times New Roman" w:cs="Times New Roman"/>
          <w:sz w:val="28"/>
          <w:szCs w:val="28"/>
          <w:vertAlign w:val="superscript"/>
        </w:rPr>
        <w:t>3</w:t>
      </w:r>
      <w:r w:rsidR="2E7FEE9C" w:rsidRPr="00F67C31">
        <w:rPr>
          <w:rFonts w:ascii="Times New Roman" w:hAnsi="Times New Roman" w:cs="Times New Roman"/>
          <w:sz w:val="28"/>
          <w:szCs w:val="28"/>
        </w:rPr>
        <w:t xml:space="preserve"> </w:t>
      </w:r>
      <w:r w:rsidR="38334C40" w:rsidRPr="00F67C31">
        <w:rPr>
          <w:rFonts w:ascii="Times New Roman" w:hAnsi="Times New Roman" w:cs="Times New Roman"/>
          <w:sz w:val="28"/>
          <w:szCs w:val="28"/>
        </w:rPr>
        <w:t>par normālo (t.sk.</w:t>
      </w:r>
      <w:r w:rsidR="6CC4E941" w:rsidRPr="00F67C31">
        <w:rPr>
          <w:rFonts w:ascii="Times New Roman" w:hAnsi="Times New Roman" w:cs="Times New Roman"/>
          <w:sz w:val="28"/>
          <w:szCs w:val="28"/>
        </w:rPr>
        <w:t xml:space="preserve"> </w:t>
      </w:r>
      <w:r w:rsidR="38334C40" w:rsidRPr="00F67C31">
        <w:rPr>
          <w:rFonts w:ascii="Times New Roman" w:hAnsi="Times New Roman" w:cs="Times New Roman"/>
          <w:sz w:val="28"/>
          <w:szCs w:val="28"/>
        </w:rPr>
        <w:t>saīsināto) darba laiku neatkarīgi no darba laika organizācijas</w:t>
      </w:r>
      <w:r w:rsidR="2E7FEE9C" w:rsidRPr="00F67C31">
        <w:rPr>
          <w:rFonts w:ascii="Times New Roman" w:hAnsi="Times New Roman" w:cs="Times New Roman"/>
          <w:sz w:val="28"/>
          <w:szCs w:val="28"/>
        </w:rPr>
        <w:t>;</w:t>
      </w:r>
    </w:p>
    <w:p w14:paraId="61CD08E5" w14:textId="0F369893" w:rsidR="00410FB2" w:rsidRPr="00F67C31" w:rsidRDefault="0069028A" w:rsidP="006514C3">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28.3.2.3.</w:t>
      </w:r>
      <w:r w:rsidRPr="00F67C31">
        <w:tab/>
      </w:r>
      <w:r w:rsidR="2E7FEE9C" w:rsidRPr="00F67C31">
        <w:rPr>
          <w:rFonts w:ascii="Times New Roman" w:hAnsi="Times New Roman" w:cs="Times New Roman"/>
          <w:sz w:val="28"/>
          <w:szCs w:val="28"/>
        </w:rPr>
        <w:t>Pretendentam - māsai (</w:t>
      </w:r>
      <w:r w:rsidR="44552B83" w:rsidRPr="00F67C31">
        <w:rPr>
          <w:rFonts w:ascii="Times New Roman" w:hAnsi="Times New Roman" w:cs="Times New Roman"/>
          <w:sz w:val="28"/>
          <w:szCs w:val="28"/>
        </w:rPr>
        <w:t xml:space="preserve">vispārējās aprūpes </w:t>
      </w:r>
      <w:r w:rsidR="2E7FEE9C" w:rsidRPr="00F67C31">
        <w:rPr>
          <w:rFonts w:ascii="Times New Roman" w:hAnsi="Times New Roman" w:cs="Times New Roman"/>
          <w:sz w:val="28"/>
          <w:szCs w:val="28"/>
        </w:rPr>
        <w:t xml:space="preserve"> māsai), kas strādās ģimenes ārsta praksē, ir noslēgts darba līgums</w:t>
      </w:r>
      <w:r w:rsidR="50277615" w:rsidRPr="00F67C31">
        <w:rPr>
          <w:rFonts w:ascii="Times New Roman" w:hAnsi="Times New Roman" w:cs="Times New Roman"/>
          <w:sz w:val="28"/>
          <w:szCs w:val="28"/>
        </w:rPr>
        <w:t xml:space="preserve"> par valsts apmaksāto pakalpojumu sniegšanu</w:t>
      </w:r>
      <w:r w:rsidR="2E7FEE9C" w:rsidRPr="00F67C31">
        <w:rPr>
          <w:rFonts w:ascii="Times New Roman" w:hAnsi="Times New Roman" w:cs="Times New Roman"/>
          <w:sz w:val="28"/>
          <w:szCs w:val="28"/>
        </w:rPr>
        <w:t xml:space="preserve"> vismaz uz 5 gadiem</w:t>
      </w:r>
      <w:r w:rsidR="729536AC" w:rsidRPr="00F67C31">
        <w:rPr>
          <w:rFonts w:ascii="Times New Roman" w:hAnsi="Times New Roman" w:cs="Times New Roman"/>
          <w:sz w:val="28"/>
          <w:szCs w:val="28"/>
          <w:vertAlign w:val="superscript"/>
        </w:rPr>
        <w:t>3</w:t>
      </w:r>
      <w:r w:rsidR="2E7FEE9C" w:rsidRPr="00F67C31">
        <w:rPr>
          <w:rFonts w:ascii="Times New Roman" w:hAnsi="Times New Roman" w:cs="Times New Roman"/>
          <w:sz w:val="28"/>
          <w:szCs w:val="28"/>
        </w:rPr>
        <w:t xml:space="preserve"> </w:t>
      </w:r>
      <w:r w:rsidR="38334C40" w:rsidRPr="00F67C31">
        <w:rPr>
          <w:rFonts w:ascii="Times New Roman" w:hAnsi="Times New Roman" w:cs="Times New Roman"/>
          <w:sz w:val="28"/>
          <w:szCs w:val="28"/>
        </w:rPr>
        <w:t>par normālo (t.sk.</w:t>
      </w:r>
      <w:r w:rsidR="6CC4E941" w:rsidRPr="00F67C31">
        <w:rPr>
          <w:rFonts w:ascii="Times New Roman" w:hAnsi="Times New Roman" w:cs="Times New Roman"/>
          <w:sz w:val="28"/>
          <w:szCs w:val="28"/>
        </w:rPr>
        <w:t xml:space="preserve"> </w:t>
      </w:r>
      <w:r w:rsidR="38334C40" w:rsidRPr="00F67C31">
        <w:rPr>
          <w:rFonts w:ascii="Times New Roman" w:hAnsi="Times New Roman" w:cs="Times New Roman"/>
          <w:sz w:val="28"/>
          <w:szCs w:val="28"/>
        </w:rPr>
        <w:t>saīsināto) darba laiku neatkarīgi no darba laika organizācijas</w:t>
      </w:r>
      <w:r w:rsidR="2E7FEE9C" w:rsidRPr="00F67C31">
        <w:rPr>
          <w:rFonts w:ascii="Times New Roman" w:hAnsi="Times New Roman" w:cs="Times New Roman"/>
          <w:sz w:val="28"/>
          <w:szCs w:val="28"/>
        </w:rPr>
        <w:t xml:space="preserve"> ar ārstniecības iestādi, kurai </w:t>
      </w:r>
      <w:bookmarkStart w:id="7" w:name="_Hlk121823833"/>
      <w:r w:rsidR="2E7FEE9C" w:rsidRPr="00F67C31">
        <w:rPr>
          <w:rFonts w:ascii="Times New Roman" w:hAnsi="Times New Roman" w:cs="Times New Roman"/>
          <w:sz w:val="28"/>
          <w:szCs w:val="28"/>
        </w:rPr>
        <w:t xml:space="preserve">ir noslēgts līgums par primārās </w:t>
      </w:r>
      <w:bookmarkStart w:id="8" w:name="_Hlk121823769"/>
      <w:bookmarkEnd w:id="7"/>
      <w:r w:rsidR="2E7FEE9C" w:rsidRPr="00F67C31">
        <w:rPr>
          <w:rFonts w:ascii="Times New Roman" w:hAnsi="Times New Roman" w:cs="Times New Roman"/>
          <w:sz w:val="28"/>
          <w:szCs w:val="28"/>
        </w:rPr>
        <w:t>veselības aprūpes pakalpojumu sniegšanu un apmaksu</w:t>
      </w:r>
      <w:bookmarkEnd w:id="8"/>
      <w:r w:rsidR="52ED4CB1" w:rsidRPr="00F67C31">
        <w:rPr>
          <w:rFonts w:ascii="Times New Roman" w:hAnsi="Times New Roman" w:cs="Times New Roman"/>
          <w:sz w:val="28"/>
          <w:szCs w:val="28"/>
        </w:rPr>
        <w:t xml:space="preserve">. </w:t>
      </w:r>
      <w:bookmarkStart w:id="9" w:name="_Hlk121823782"/>
      <w:r w:rsidR="52ED4CB1" w:rsidRPr="00F67C31">
        <w:rPr>
          <w:rFonts w:ascii="Times New Roman" w:hAnsi="Times New Roman" w:cs="Times New Roman"/>
          <w:sz w:val="28"/>
          <w:szCs w:val="28"/>
        </w:rPr>
        <w:t>Pretendents – māsa (</w:t>
      </w:r>
      <w:r w:rsidR="2CFF4D0E" w:rsidRPr="00F67C31">
        <w:rPr>
          <w:rFonts w:ascii="Times New Roman" w:hAnsi="Times New Roman" w:cs="Times New Roman"/>
          <w:sz w:val="28"/>
          <w:szCs w:val="28"/>
        </w:rPr>
        <w:t xml:space="preserve">vispārējās aprūpes </w:t>
      </w:r>
      <w:r w:rsidR="52ED4CB1" w:rsidRPr="00F67C31">
        <w:rPr>
          <w:rFonts w:ascii="Times New Roman" w:hAnsi="Times New Roman" w:cs="Times New Roman"/>
          <w:sz w:val="28"/>
          <w:szCs w:val="28"/>
        </w:rPr>
        <w:t>māsa) ir iekļauts NVD līgumā par primārās veselības aprūpes pakalpojumu sniegšanu un apmaksu 4.pielikumā</w:t>
      </w:r>
      <w:bookmarkEnd w:id="9"/>
      <w:r w:rsidR="2E7FEE9C" w:rsidRPr="00F67C31">
        <w:rPr>
          <w:rFonts w:ascii="Times New Roman" w:hAnsi="Times New Roman" w:cs="Times New Roman"/>
          <w:sz w:val="28"/>
          <w:szCs w:val="28"/>
        </w:rPr>
        <w:t>.</w:t>
      </w:r>
    </w:p>
    <w:p w14:paraId="11DB16EE" w14:textId="3506462F" w:rsidR="00410FB2" w:rsidRPr="00F67C31" w:rsidRDefault="0069028A" w:rsidP="006514C3">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28.3.2.4.</w:t>
      </w:r>
      <w:r w:rsidRPr="00F67C31">
        <w:tab/>
      </w:r>
      <w:r w:rsidR="2E7FEE9C" w:rsidRPr="00F67C31">
        <w:rPr>
          <w:rFonts w:ascii="Times New Roman" w:hAnsi="Times New Roman" w:cs="Times New Roman"/>
          <w:sz w:val="28"/>
          <w:szCs w:val="28"/>
        </w:rPr>
        <w:t>Pretendentam – māsai (</w:t>
      </w:r>
      <w:r w:rsidR="0C56242B" w:rsidRPr="00F67C31">
        <w:rPr>
          <w:rFonts w:ascii="Times New Roman" w:hAnsi="Times New Roman" w:cs="Times New Roman"/>
          <w:sz w:val="28"/>
          <w:szCs w:val="28"/>
        </w:rPr>
        <w:t xml:space="preserve">vispārējās aprūpes </w:t>
      </w:r>
      <w:r w:rsidR="2E7FEE9C" w:rsidRPr="00F67C31">
        <w:rPr>
          <w:rFonts w:ascii="Times New Roman" w:hAnsi="Times New Roman" w:cs="Times New Roman"/>
          <w:sz w:val="28"/>
          <w:szCs w:val="28"/>
        </w:rPr>
        <w:t xml:space="preserve">māsai), kas pretendē uz darbu NMPD struktūrvienībā, </w:t>
      </w:r>
      <w:bookmarkStart w:id="10" w:name="_Hlk44063469"/>
      <w:r w:rsidR="2E7FEE9C" w:rsidRPr="00F67C31">
        <w:rPr>
          <w:rFonts w:ascii="Times New Roman" w:hAnsi="Times New Roman" w:cs="Times New Roman"/>
          <w:sz w:val="28"/>
          <w:szCs w:val="28"/>
        </w:rPr>
        <w:t>ir noslēgts darba līgums</w:t>
      </w:r>
      <w:r w:rsidR="50277615" w:rsidRPr="00F67C31">
        <w:rPr>
          <w:rFonts w:ascii="Times New Roman" w:hAnsi="Times New Roman" w:cs="Times New Roman"/>
          <w:sz w:val="28"/>
          <w:szCs w:val="28"/>
        </w:rPr>
        <w:t xml:space="preserve"> par valsts apmaksāto pakalpojumu sniegšanu</w:t>
      </w:r>
      <w:r w:rsidR="2E7FEE9C" w:rsidRPr="00F67C31">
        <w:rPr>
          <w:rFonts w:ascii="Times New Roman" w:hAnsi="Times New Roman" w:cs="Times New Roman"/>
          <w:sz w:val="28"/>
          <w:szCs w:val="28"/>
        </w:rPr>
        <w:t xml:space="preserve"> ar NMPD vismaz uz 5 gadiem</w:t>
      </w:r>
      <w:r w:rsidR="729536AC" w:rsidRPr="00F67C31">
        <w:rPr>
          <w:rFonts w:ascii="Times New Roman" w:hAnsi="Times New Roman" w:cs="Times New Roman"/>
          <w:sz w:val="28"/>
          <w:szCs w:val="28"/>
          <w:vertAlign w:val="superscript"/>
        </w:rPr>
        <w:t>3</w:t>
      </w:r>
      <w:r w:rsidR="2E7FEE9C" w:rsidRPr="00F67C31">
        <w:rPr>
          <w:rFonts w:ascii="Times New Roman" w:hAnsi="Times New Roman" w:cs="Times New Roman"/>
          <w:sz w:val="28"/>
          <w:szCs w:val="28"/>
        </w:rPr>
        <w:t xml:space="preserve"> </w:t>
      </w:r>
      <w:r w:rsidR="38334C40" w:rsidRPr="00F67C31">
        <w:rPr>
          <w:rFonts w:ascii="Times New Roman" w:hAnsi="Times New Roman" w:cs="Times New Roman"/>
          <w:sz w:val="28"/>
          <w:szCs w:val="28"/>
        </w:rPr>
        <w:t>par normālo (t.sk.</w:t>
      </w:r>
      <w:r w:rsidR="6CC4E941" w:rsidRPr="00F67C31">
        <w:rPr>
          <w:rFonts w:ascii="Times New Roman" w:hAnsi="Times New Roman" w:cs="Times New Roman"/>
          <w:sz w:val="28"/>
          <w:szCs w:val="28"/>
        </w:rPr>
        <w:t xml:space="preserve"> </w:t>
      </w:r>
      <w:r w:rsidR="38334C40" w:rsidRPr="00F67C31">
        <w:rPr>
          <w:rFonts w:ascii="Times New Roman" w:hAnsi="Times New Roman" w:cs="Times New Roman"/>
          <w:sz w:val="28"/>
          <w:szCs w:val="28"/>
        </w:rPr>
        <w:t>saīsināto) darba laiku neatkarīgi no darba laika organizācijas</w:t>
      </w:r>
      <w:bookmarkEnd w:id="10"/>
      <w:r w:rsidR="19F1ADDF" w:rsidRPr="00F67C31">
        <w:rPr>
          <w:rFonts w:ascii="Times New Roman" w:hAnsi="Times New Roman" w:cs="Times New Roman"/>
          <w:sz w:val="28"/>
          <w:szCs w:val="28"/>
        </w:rPr>
        <w:t>;</w:t>
      </w:r>
    </w:p>
    <w:p w14:paraId="1D0B64DB" w14:textId="20A677D5" w:rsidR="00A20E0B" w:rsidRPr="00F67C31" w:rsidRDefault="0069028A" w:rsidP="006514C3">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28.3.2.5.</w:t>
      </w:r>
      <w:r w:rsidRPr="00F67C31">
        <w:tab/>
      </w:r>
      <w:r w:rsidRPr="00F67C31">
        <w:rPr>
          <w:rFonts w:ascii="Times New Roman" w:hAnsi="Times New Roman" w:cs="Times New Roman"/>
          <w:sz w:val="28"/>
          <w:szCs w:val="28"/>
        </w:rPr>
        <w:t>Pretendentam – māsai (</w:t>
      </w:r>
      <w:r w:rsidR="587859F8" w:rsidRPr="00F67C31">
        <w:rPr>
          <w:rFonts w:ascii="Times New Roman" w:hAnsi="Times New Roman" w:cs="Times New Roman"/>
          <w:sz w:val="28"/>
          <w:szCs w:val="28"/>
        </w:rPr>
        <w:t xml:space="preserve">vispārējās aprūpes </w:t>
      </w:r>
      <w:r w:rsidRPr="00F67C31">
        <w:rPr>
          <w:rFonts w:ascii="Times New Roman" w:hAnsi="Times New Roman" w:cs="Times New Roman"/>
          <w:sz w:val="28"/>
          <w:szCs w:val="28"/>
        </w:rPr>
        <w:t xml:space="preserve">māsai), kas pretendē uz darbu </w:t>
      </w:r>
      <w:r w:rsidR="0FE0E343" w:rsidRPr="00F67C31">
        <w:rPr>
          <w:rFonts w:ascii="Times New Roman" w:hAnsi="Times New Roman" w:cs="Times New Roman"/>
          <w:sz w:val="28"/>
          <w:szCs w:val="28"/>
        </w:rPr>
        <w:t>VADC</w:t>
      </w:r>
      <w:r w:rsidRPr="00F67C31">
        <w:rPr>
          <w:rFonts w:ascii="Times New Roman" w:hAnsi="Times New Roman" w:cs="Times New Roman"/>
          <w:sz w:val="28"/>
          <w:szCs w:val="28"/>
        </w:rPr>
        <w:t xml:space="preserve"> struktūrvienībā</w:t>
      </w:r>
      <w:r w:rsidR="39A2A06A" w:rsidRPr="00F67C31">
        <w:rPr>
          <w:rFonts w:ascii="Times New Roman" w:hAnsi="Times New Roman" w:cs="Times New Roman"/>
          <w:sz w:val="28"/>
          <w:szCs w:val="28"/>
        </w:rPr>
        <w:t>,</w:t>
      </w:r>
      <w:r w:rsidRPr="00F67C31">
        <w:rPr>
          <w:rFonts w:ascii="Times New Roman" w:hAnsi="Times New Roman" w:cs="Times New Roman"/>
          <w:sz w:val="28"/>
          <w:szCs w:val="28"/>
        </w:rPr>
        <w:t xml:space="preserve"> ir noslēgts darba līgums</w:t>
      </w:r>
      <w:r w:rsidR="50277615" w:rsidRPr="00F67C31">
        <w:rPr>
          <w:rFonts w:ascii="Times New Roman" w:hAnsi="Times New Roman" w:cs="Times New Roman"/>
          <w:sz w:val="28"/>
          <w:szCs w:val="28"/>
        </w:rPr>
        <w:t xml:space="preserve"> par valsts apmaksāto pakalpojumu sniegšanu</w:t>
      </w:r>
      <w:r w:rsidRPr="00F67C31">
        <w:rPr>
          <w:rFonts w:ascii="Times New Roman" w:hAnsi="Times New Roman" w:cs="Times New Roman"/>
          <w:sz w:val="28"/>
          <w:szCs w:val="28"/>
        </w:rPr>
        <w:t xml:space="preserve"> ar </w:t>
      </w:r>
      <w:r w:rsidR="0FE0E343" w:rsidRPr="00F67C31">
        <w:rPr>
          <w:rFonts w:ascii="Times New Roman" w:hAnsi="Times New Roman" w:cs="Times New Roman"/>
          <w:sz w:val="28"/>
          <w:szCs w:val="28"/>
        </w:rPr>
        <w:t>VADC</w:t>
      </w:r>
      <w:r w:rsidRPr="00F67C31">
        <w:rPr>
          <w:rFonts w:ascii="Times New Roman" w:hAnsi="Times New Roman" w:cs="Times New Roman"/>
          <w:sz w:val="28"/>
          <w:szCs w:val="28"/>
        </w:rPr>
        <w:t xml:space="preserve"> vismaz uz 5 gadiem</w:t>
      </w:r>
      <w:r w:rsidR="729536AC"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w:t>
      </w:r>
      <w:r w:rsidR="38334C40" w:rsidRPr="00F67C31">
        <w:rPr>
          <w:rFonts w:ascii="Times New Roman" w:hAnsi="Times New Roman" w:cs="Times New Roman"/>
          <w:sz w:val="28"/>
          <w:szCs w:val="28"/>
        </w:rPr>
        <w:t>par normālo (t.sk.</w:t>
      </w:r>
      <w:r w:rsidR="6CC4E941" w:rsidRPr="00F67C31">
        <w:rPr>
          <w:rFonts w:ascii="Times New Roman" w:hAnsi="Times New Roman" w:cs="Times New Roman"/>
          <w:sz w:val="28"/>
          <w:szCs w:val="28"/>
        </w:rPr>
        <w:t xml:space="preserve"> </w:t>
      </w:r>
      <w:r w:rsidR="38334C40" w:rsidRPr="00F67C31">
        <w:rPr>
          <w:rFonts w:ascii="Times New Roman" w:hAnsi="Times New Roman" w:cs="Times New Roman"/>
          <w:sz w:val="28"/>
          <w:szCs w:val="28"/>
        </w:rPr>
        <w:t>saīsināto) darba laiku neatkarīgi no darba laika organizācijas</w:t>
      </w:r>
      <w:r w:rsidR="19F1ADDF" w:rsidRPr="00F67C31">
        <w:rPr>
          <w:rFonts w:ascii="Times New Roman" w:hAnsi="Times New Roman" w:cs="Times New Roman"/>
          <w:sz w:val="28"/>
          <w:szCs w:val="28"/>
        </w:rPr>
        <w:t>;</w:t>
      </w:r>
    </w:p>
    <w:p w14:paraId="5928E878" w14:textId="13D1902F" w:rsidR="00A20E0B" w:rsidRPr="00F67C31" w:rsidRDefault="0069028A" w:rsidP="006514C3">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28.3.2.6.</w:t>
      </w:r>
      <w:r w:rsidR="00BE0B85" w:rsidRPr="00F67C31">
        <w:rPr>
          <w:rFonts w:ascii="Times New Roman" w:hAnsi="Times New Roman" w:cs="Times New Roman"/>
          <w:sz w:val="28"/>
          <w:szCs w:val="28"/>
        </w:rPr>
        <w:tab/>
      </w:r>
      <w:r w:rsidRPr="00F67C31">
        <w:rPr>
          <w:rFonts w:ascii="Times New Roman" w:hAnsi="Times New Roman" w:cs="Times New Roman"/>
          <w:sz w:val="28"/>
          <w:szCs w:val="28"/>
        </w:rPr>
        <w:t>Pretendentam – māsai (</w:t>
      </w:r>
      <w:r w:rsidR="48B0A9BF" w:rsidRPr="00F67C31">
        <w:rPr>
          <w:rFonts w:ascii="Times New Roman" w:hAnsi="Times New Roman" w:cs="Times New Roman"/>
          <w:sz w:val="28"/>
          <w:szCs w:val="28"/>
        </w:rPr>
        <w:t xml:space="preserve">vispārējās </w:t>
      </w:r>
      <w:r w:rsidR="001A0454" w:rsidRPr="00F67C31">
        <w:rPr>
          <w:rFonts w:ascii="Times New Roman" w:hAnsi="Times New Roman" w:cs="Times New Roman"/>
          <w:sz w:val="28"/>
          <w:szCs w:val="28"/>
        </w:rPr>
        <w:t>aprūpes</w:t>
      </w:r>
      <w:r w:rsidRPr="00F67C31">
        <w:rPr>
          <w:rFonts w:ascii="Times New Roman" w:hAnsi="Times New Roman" w:cs="Times New Roman"/>
          <w:sz w:val="28"/>
          <w:szCs w:val="28"/>
        </w:rPr>
        <w:t xml:space="preserve"> māsai), kas pretendē uz darbu </w:t>
      </w:r>
      <w:r w:rsidRPr="00F67C31">
        <w:rPr>
          <w:rFonts w:ascii="Times New Roman" w:hAnsi="Times New Roman" w:cs="Times New Roman"/>
          <w:sz w:val="28"/>
          <w:szCs w:val="28"/>
          <w:shd w:val="clear" w:color="auto" w:fill="FFFFFF"/>
        </w:rPr>
        <w:t xml:space="preserve">sociālās aprūpes un sociālās rehabilitācijas institūcijā, </w:t>
      </w:r>
      <w:r w:rsidRPr="00F67C31">
        <w:rPr>
          <w:rFonts w:ascii="Times New Roman" w:hAnsi="Times New Roman" w:cs="Times New Roman"/>
          <w:sz w:val="28"/>
          <w:szCs w:val="28"/>
        </w:rPr>
        <w:t>ir noslēgts darba līgums</w:t>
      </w:r>
      <w:r w:rsidR="50277615" w:rsidRPr="00F67C31">
        <w:rPr>
          <w:rFonts w:ascii="Times New Roman" w:hAnsi="Times New Roman" w:cs="Times New Roman"/>
          <w:sz w:val="28"/>
          <w:szCs w:val="28"/>
        </w:rPr>
        <w:t xml:space="preserve"> par valsts apmaksāto pakalpojumu sniegšanu</w:t>
      </w:r>
      <w:r w:rsidRPr="00F67C31">
        <w:rPr>
          <w:rFonts w:ascii="Times New Roman" w:hAnsi="Times New Roman" w:cs="Times New Roman"/>
          <w:sz w:val="28"/>
          <w:szCs w:val="28"/>
        </w:rPr>
        <w:t xml:space="preserve"> ar iestādi, </w:t>
      </w:r>
      <w:r w:rsidRPr="00F67C31">
        <w:rPr>
          <w:rFonts w:ascii="Times New Roman" w:hAnsi="Times New Roman" w:cs="Times New Roman"/>
          <w:sz w:val="28"/>
          <w:szCs w:val="28"/>
          <w:shd w:val="clear" w:color="auto" w:fill="FFFFFF"/>
        </w:rPr>
        <w:t>kas nodrošina valsts apmaksāto sociālās aprūpes un sociālās rehabilitācijas pakalpojumu sniegšanu</w:t>
      </w:r>
      <w:r w:rsidR="39A2A06A" w:rsidRPr="00F67C31">
        <w:rPr>
          <w:rFonts w:ascii="Times New Roman" w:hAnsi="Times New Roman" w:cs="Times New Roman"/>
          <w:sz w:val="28"/>
          <w:szCs w:val="28"/>
          <w:shd w:val="clear" w:color="auto" w:fill="FFFFFF"/>
        </w:rPr>
        <w:t>,</w:t>
      </w:r>
      <w:r w:rsidRPr="00F67C31">
        <w:rPr>
          <w:rFonts w:ascii="Times New Roman" w:hAnsi="Times New Roman" w:cs="Times New Roman"/>
          <w:sz w:val="28"/>
          <w:szCs w:val="28"/>
          <w:shd w:val="clear" w:color="auto" w:fill="FFFFFF"/>
        </w:rPr>
        <w:t xml:space="preserve"> </w:t>
      </w:r>
      <w:r w:rsidRPr="00F67C31">
        <w:rPr>
          <w:rFonts w:ascii="Times New Roman" w:hAnsi="Times New Roman" w:cs="Times New Roman"/>
          <w:sz w:val="28"/>
          <w:szCs w:val="28"/>
        </w:rPr>
        <w:t>vismaz uz 5 gadiem</w:t>
      </w:r>
      <w:r w:rsidR="729536AC"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w:t>
      </w:r>
      <w:r w:rsidR="38334C40" w:rsidRPr="00F67C31">
        <w:rPr>
          <w:rFonts w:ascii="Times New Roman" w:hAnsi="Times New Roman" w:cs="Times New Roman"/>
          <w:sz w:val="28"/>
          <w:szCs w:val="28"/>
        </w:rPr>
        <w:t>par normālo (t.sk.</w:t>
      </w:r>
      <w:r w:rsidR="6CC4E941" w:rsidRPr="00F67C31">
        <w:rPr>
          <w:rFonts w:ascii="Times New Roman" w:hAnsi="Times New Roman" w:cs="Times New Roman"/>
          <w:sz w:val="28"/>
          <w:szCs w:val="28"/>
        </w:rPr>
        <w:t xml:space="preserve"> </w:t>
      </w:r>
      <w:r w:rsidR="38334C40" w:rsidRPr="00F67C31">
        <w:rPr>
          <w:rFonts w:ascii="Times New Roman" w:hAnsi="Times New Roman" w:cs="Times New Roman"/>
          <w:sz w:val="28"/>
          <w:szCs w:val="28"/>
        </w:rPr>
        <w:t>saīsināto) darba laiku neatkarīgi no darba laika organizācijas</w:t>
      </w:r>
      <w:r w:rsidR="19F1ADDF" w:rsidRPr="00F67C31">
        <w:rPr>
          <w:rFonts w:ascii="Times New Roman" w:hAnsi="Times New Roman" w:cs="Times New Roman"/>
          <w:sz w:val="28"/>
          <w:szCs w:val="28"/>
        </w:rPr>
        <w:t>;</w:t>
      </w:r>
    </w:p>
    <w:p w14:paraId="5682CF6A" w14:textId="77777777" w:rsidR="00410FB2" w:rsidRPr="00F67C31" w:rsidRDefault="0069028A" w:rsidP="003545CD">
      <w:pPr>
        <w:pStyle w:val="Sarakstarindkopa"/>
        <w:spacing w:after="0" w:line="240" w:lineRule="auto"/>
        <w:ind w:left="1440"/>
        <w:jc w:val="both"/>
        <w:rPr>
          <w:rFonts w:ascii="Times New Roman" w:hAnsi="Times New Roman" w:cs="Times New Roman"/>
          <w:sz w:val="28"/>
          <w:szCs w:val="28"/>
        </w:rPr>
      </w:pPr>
      <w:bookmarkStart w:id="11" w:name="_Hlk44063917"/>
      <w:r w:rsidRPr="00F67C31">
        <w:rPr>
          <w:rFonts w:ascii="Times New Roman" w:hAnsi="Times New Roman" w:cs="Times New Roman"/>
          <w:sz w:val="28"/>
          <w:szCs w:val="28"/>
        </w:rPr>
        <w:t>28.3.3.</w:t>
      </w:r>
      <w:r w:rsidR="00BE0B85" w:rsidRPr="00F67C31">
        <w:rPr>
          <w:rFonts w:ascii="Times New Roman" w:hAnsi="Times New Roman" w:cs="Times New Roman"/>
          <w:sz w:val="28"/>
          <w:szCs w:val="28"/>
        </w:rPr>
        <w:tab/>
      </w:r>
      <w:r w:rsidR="003B02A3" w:rsidRPr="00F67C31">
        <w:rPr>
          <w:rFonts w:ascii="Times New Roman" w:hAnsi="Times New Roman" w:cs="Times New Roman"/>
          <w:sz w:val="28"/>
          <w:szCs w:val="28"/>
        </w:rPr>
        <w:t>Pretendenta pieteikuma VM saņemšanas dienā Pretendents nav sasniedzis pensijas vecumu</w:t>
      </w:r>
      <w:r w:rsidR="00DF76FF" w:rsidRPr="00F67C31">
        <w:rPr>
          <w:rFonts w:ascii="Times New Roman" w:hAnsi="Times New Roman" w:cs="Times New Roman"/>
          <w:sz w:val="28"/>
          <w:szCs w:val="28"/>
        </w:rPr>
        <w:t>;</w:t>
      </w:r>
    </w:p>
    <w:p w14:paraId="735C0A8B" w14:textId="5F65E0AF" w:rsidR="00410FB2"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28.3.4.</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Nav konstatēts darba attiecību fakts Noteikumu spēkā stāšanās dienā</w:t>
      </w:r>
      <w:r w:rsidR="001A0454" w:rsidRPr="00F67C31">
        <w:rPr>
          <w:rFonts w:ascii="Times New Roman" w:hAnsi="Times New Roman" w:cs="Times New Roman"/>
          <w:sz w:val="28"/>
          <w:szCs w:val="28"/>
        </w:rPr>
        <w:t xml:space="preserve"> </w:t>
      </w:r>
      <w:r w:rsidR="003B6474" w:rsidRPr="00F67C31">
        <w:rPr>
          <w:rFonts w:ascii="Times New Roman" w:hAnsi="Times New Roman" w:cs="Times New Roman"/>
          <w:sz w:val="28"/>
          <w:szCs w:val="28"/>
        </w:rPr>
        <w:t>(</w:t>
      </w:r>
      <w:r w:rsidR="00DF76FF" w:rsidRPr="00F67C31">
        <w:rPr>
          <w:rFonts w:ascii="Times New Roman" w:hAnsi="Times New Roman" w:cs="Times New Roman"/>
          <w:sz w:val="28"/>
          <w:szCs w:val="28"/>
        </w:rPr>
        <w:t>t.i.</w:t>
      </w:r>
      <w:r w:rsidR="00BE0B85" w:rsidRPr="00F67C31">
        <w:rPr>
          <w:rFonts w:ascii="Times New Roman" w:hAnsi="Times New Roman" w:cs="Times New Roman"/>
          <w:sz w:val="28"/>
          <w:szCs w:val="28"/>
        </w:rPr>
        <w:t xml:space="preserve"> </w:t>
      </w:r>
      <w:r w:rsidR="001B11B0" w:rsidRPr="00F67C31">
        <w:rPr>
          <w:rFonts w:ascii="Times New Roman" w:hAnsi="Times New Roman" w:cs="Times New Roman"/>
          <w:sz w:val="28"/>
          <w:szCs w:val="28"/>
        </w:rPr>
        <w:t>24.03.2017.</w:t>
      </w:r>
      <w:r w:rsidR="003B6474" w:rsidRPr="00F67C31">
        <w:rPr>
          <w:rFonts w:ascii="Times New Roman" w:hAnsi="Times New Roman" w:cs="Times New Roman"/>
          <w:sz w:val="28"/>
          <w:szCs w:val="28"/>
        </w:rPr>
        <w:t>)</w:t>
      </w:r>
      <w:r w:rsidR="001A0454" w:rsidRPr="00F67C31">
        <w:rPr>
          <w:rFonts w:ascii="Times New Roman" w:hAnsi="Times New Roman" w:cs="Times New Roman"/>
          <w:sz w:val="28"/>
          <w:szCs w:val="28"/>
        </w:rPr>
        <w:t xml:space="preserve">, </w:t>
      </w:r>
      <w:r w:rsidR="00DF76FF" w:rsidRPr="00F67C31">
        <w:rPr>
          <w:rFonts w:ascii="Times New Roman" w:hAnsi="Times New Roman" w:cs="Times New Roman"/>
          <w:sz w:val="28"/>
          <w:szCs w:val="28"/>
        </w:rPr>
        <w:t>atbalstāmaj</w:t>
      </w:r>
      <w:r w:rsidR="0005531B" w:rsidRPr="00F67C31">
        <w:rPr>
          <w:rFonts w:ascii="Times New Roman" w:hAnsi="Times New Roman" w:cs="Times New Roman"/>
          <w:sz w:val="28"/>
          <w:szCs w:val="28"/>
        </w:rPr>
        <w:t>ā</w:t>
      </w:r>
      <w:r w:rsidR="00DF76FF" w:rsidRPr="00F67C31">
        <w:rPr>
          <w:rFonts w:ascii="Times New Roman" w:hAnsi="Times New Roman" w:cs="Times New Roman"/>
          <w:sz w:val="28"/>
          <w:szCs w:val="28"/>
        </w:rPr>
        <w:t xml:space="preserve"> profesijā </w:t>
      </w:r>
      <w:r w:rsidR="00DF76FF" w:rsidRPr="00F67C31">
        <w:rPr>
          <w:rFonts w:ascii="Times New Roman" w:hAnsi="Times New Roman" w:cs="Times New Roman"/>
          <w:sz w:val="28"/>
          <w:szCs w:val="28"/>
        </w:rPr>
        <w:lastRenderedPageBreak/>
        <w:t>ārstniecības iestādē Latvijā. Par darba attiecībām noteiktajā atbalstāmajā profesijā ārstniecības iestādē Latvijā netiek uzskatītas darba attiecības, kas nodibinātas</w:t>
      </w:r>
      <w:r w:rsidR="003F7623" w:rsidRPr="00F67C31">
        <w:rPr>
          <w:rFonts w:ascii="Times New Roman" w:hAnsi="Times New Roman" w:cs="Times New Roman"/>
          <w:sz w:val="28"/>
          <w:szCs w:val="28"/>
        </w:rPr>
        <w:t>,</w:t>
      </w:r>
      <w:r w:rsidR="00DF76FF" w:rsidRPr="00F67C31">
        <w:rPr>
          <w:rFonts w:ascii="Times New Roman" w:hAnsi="Times New Roman" w:cs="Times New Roman"/>
          <w:sz w:val="28"/>
          <w:szCs w:val="28"/>
        </w:rPr>
        <w:t xml:space="preserve"> norādot kļūdainu profesijas kodu, amatu</w:t>
      </w:r>
      <w:r w:rsidR="003F7623" w:rsidRPr="00F67C31">
        <w:rPr>
          <w:rFonts w:ascii="Times New Roman" w:hAnsi="Times New Roman" w:cs="Times New Roman"/>
          <w:sz w:val="28"/>
          <w:szCs w:val="28"/>
        </w:rPr>
        <w:t>,</w:t>
      </w:r>
      <w:r w:rsidR="00DF76FF" w:rsidRPr="00F67C31">
        <w:rPr>
          <w:rFonts w:ascii="Times New Roman" w:hAnsi="Times New Roman" w:cs="Times New Roman"/>
          <w:sz w:val="28"/>
          <w:szCs w:val="28"/>
        </w:rPr>
        <w:t xml:space="preserve"> </w:t>
      </w:r>
      <w:r w:rsidR="003F7623" w:rsidRPr="00F67C31">
        <w:rPr>
          <w:rFonts w:ascii="Times New Roman" w:hAnsi="Times New Roman" w:cs="Times New Roman"/>
          <w:sz w:val="28"/>
          <w:szCs w:val="28"/>
        </w:rPr>
        <w:t>taču</w:t>
      </w:r>
      <w:r w:rsidR="00DF76FF" w:rsidRPr="00F67C31">
        <w:rPr>
          <w:rFonts w:ascii="Times New Roman" w:hAnsi="Times New Roman" w:cs="Times New Roman"/>
          <w:sz w:val="28"/>
          <w:szCs w:val="28"/>
        </w:rPr>
        <w:t xml:space="preserve"> nav </w:t>
      </w:r>
      <w:r w:rsidR="00012934" w:rsidRPr="00F67C31">
        <w:rPr>
          <w:rFonts w:ascii="Times New Roman" w:hAnsi="Times New Roman" w:cs="Times New Roman"/>
          <w:sz w:val="28"/>
          <w:szCs w:val="28"/>
        </w:rPr>
        <w:t>notik</w:t>
      </w:r>
      <w:r w:rsidR="00DF76FF" w:rsidRPr="00F67C31">
        <w:rPr>
          <w:rFonts w:ascii="Times New Roman" w:hAnsi="Times New Roman" w:cs="Times New Roman"/>
          <w:sz w:val="28"/>
          <w:szCs w:val="28"/>
        </w:rPr>
        <w:t>ušas saskaņā ar ārstniecības personu kvalifikāciju un nodarbinātību ārstniecības iestādēs reglamentējošajiem normatīvajiem aktiem;</w:t>
      </w:r>
    </w:p>
    <w:bookmarkEnd w:id="11"/>
    <w:p w14:paraId="2D0D6C0F" w14:textId="5844E2C8" w:rsidR="00410FB2" w:rsidRPr="00F67C31" w:rsidRDefault="0069028A" w:rsidP="00BE0B85">
      <w:pPr>
        <w:spacing w:after="0" w:line="240" w:lineRule="auto"/>
        <w:ind w:left="709"/>
        <w:jc w:val="both"/>
        <w:rPr>
          <w:rFonts w:ascii="Times New Roman" w:hAnsi="Times New Roman"/>
          <w:b/>
          <w:sz w:val="28"/>
          <w:szCs w:val="28"/>
        </w:rPr>
      </w:pPr>
      <w:r w:rsidRPr="00F67C31">
        <w:rPr>
          <w:rFonts w:ascii="Times New Roman" w:hAnsi="Times New Roman"/>
          <w:bCs/>
          <w:sz w:val="28"/>
          <w:szCs w:val="28"/>
        </w:rPr>
        <w:t>28.4.</w:t>
      </w:r>
      <w:r w:rsidR="00BE0B85" w:rsidRPr="00F67C31">
        <w:rPr>
          <w:rFonts w:ascii="Times New Roman" w:hAnsi="Times New Roman"/>
          <w:bCs/>
          <w:sz w:val="28"/>
          <w:szCs w:val="28"/>
        </w:rPr>
        <w:tab/>
      </w:r>
      <w:r w:rsidR="00526ABE" w:rsidRPr="00F67C31">
        <w:rPr>
          <w:rFonts w:ascii="Times New Roman" w:hAnsi="Times New Roman"/>
          <w:bCs/>
          <w:sz w:val="28"/>
          <w:szCs w:val="28"/>
        </w:rPr>
        <w:t>Atbilstības nosacījumi</w:t>
      </w:r>
      <w:r w:rsidR="00526ABE" w:rsidRPr="00F67C31">
        <w:rPr>
          <w:rFonts w:ascii="Times New Roman" w:hAnsi="Times New Roman"/>
          <w:b/>
          <w:sz w:val="28"/>
          <w:szCs w:val="28"/>
        </w:rPr>
        <w:t xml:space="preserve"> </w:t>
      </w:r>
      <w:r w:rsidR="001A0454" w:rsidRPr="00F67C31">
        <w:rPr>
          <w:rFonts w:ascii="Times New Roman" w:hAnsi="Times New Roman"/>
          <w:b/>
          <w:sz w:val="28"/>
          <w:szCs w:val="28"/>
        </w:rPr>
        <w:t>v</w:t>
      </w:r>
      <w:r w:rsidR="00DF76FF" w:rsidRPr="00F67C31">
        <w:rPr>
          <w:rFonts w:ascii="Times New Roman" w:hAnsi="Times New Roman"/>
          <w:b/>
          <w:sz w:val="28"/>
          <w:szCs w:val="28"/>
        </w:rPr>
        <w:t xml:space="preserve">ecmātes </w:t>
      </w:r>
      <w:r w:rsidR="00DF76FF" w:rsidRPr="00F67C31">
        <w:rPr>
          <w:rFonts w:ascii="Times New Roman" w:hAnsi="Times New Roman"/>
          <w:bCs/>
          <w:sz w:val="28"/>
          <w:szCs w:val="28"/>
        </w:rPr>
        <w:t>pieteikum</w:t>
      </w:r>
      <w:r w:rsidR="00526ABE" w:rsidRPr="00F67C31">
        <w:rPr>
          <w:rFonts w:ascii="Times New Roman" w:hAnsi="Times New Roman"/>
          <w:bCs/>
          <w:sz w:val="28"/>
          <w:szCs w:val="28"/>
        </w:rPr>
        <w:t>ā</w:t>
      </w:r>
      <w:r w:rsidR="00DF76FF" w:rsidRPr="00F67C31">
        <w:rPr>
          <w:rFonts w:ascii="Times New Roman" w:hAnsi="Times New Roman"/>
          <w:bCs/>
          <w:sz w:val="28"/>
          <w:szCs w:val="28"/>
        </w:rPr>
        <w:t xml:space="preserve"> </w:t>
      </w:r>
      <w:r w:rsidR="001B11B0" w:rsidRPr="00F67C31">
        <w:rPr>
          <w:rFonts w:ascii="Times New Roman" w:hAnsi="Times New Roman"/>
          <w:bCs/>
          <w:sz w:val="28"/>
          <w:szCs w:val="28"/>
        </w:rPr>
        <w:t>(</w:t>
      </w:r>
      <w:r w:rsidR="00AA799A" w:rsidRPr="00F67C31">
        <w:rPr>
          <w:rFonts w:ascii="Times New Roman" w:hAnsi="Times New Roman"/>
          <w:bCs/>
          <w:sz w:val="28"/>
          <w:szCs w:val="28"/>
        </w:rPr>
        <w:t>2</w:t>
      </w:r>
      <w:r w:rsidR="001B11B0" w:rsidRPr="00F67C31">
        <w:rPr>
          <w:rFonts w:ascii="Times New Roman" w:hAnsi="Times New Roman"/>
          <w:bCs/>
          <w:sz w:val="28"/>
          <w:szCs w:val="28"/>
        </w:rPr>
        <w:t>.pielikums)</w:t>
      </w:r>
      <w:r w:rsidR="00DF76FF" w:rsidRPr="00F67C31">
        <w:rPr>
          <w:rFonts w:ascii="Times New Roman" w:hAnsi="Times New Roman"/>
          <w:bCs/>
          <w:sz w:val="28"/>
          <w:szCs w:val="28"/>
        </w:rPr>
        <w:t>:</w:t>
      </w:r>
    </w:p>
    <w:p w14:paraId="76F75523" w14:textId="77777777" w:rsidR="00410FB2"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28.4.1.</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ir reģistrācija Ārstniecības personu un ārstniecības atbalsta personu reģistrā;</w:t>
      </w:r>
    </w:p>
    <w:p w14:paraId="098A09D1" w14:textId="77777777" w:rsidR="00410FB2"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28.4.2.</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 xml:space="preserve">noslēgts </w:t>
      </w:r>
      <w:r w:rsidR="00D55E9C" w:rsidRPr="00F67C31">
        <w:rPr>
          <w:rFonts w:ascii="Times New Roman" w:hAnsi="Times New Roman" w:cs="Times New Roman"/>
          <w:sz w:val="28"/>
          <w:szCs w:val="28"/>
        </w:rPr>
        <w:t xml:space="preserve">darba </w:t>
      </w:r>
      <w:r w:rsidR="00DF76FF" w:rsidRPr="00F67C31">
        <w:rPr>
          <w:rFonts w:ascii="Times New Roman" w:hAnsi="Times New Roman" w:cs="Times New Roman"/>
          <w:sz w:val="28"/>
          <w:szCs w:val="28"/>
        </w:rPr>
        <w:t xml:space="preserve">līgums: </w:t>
      </w:r>
    </w:p>
    <w:p w14:paraId="0FA75233" w14:textId="77777777" w:rsidR="00410FB2" w:rsidRPr="00F67C31" w:rsidRDefault="0069028A" w:rsidP="00BE0B85">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28.4.2.1.</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ar stacionāro</w:t>
      </w:r>
      <w:r w:rsidR="00CC51DA" w:rsidRPr="00F67C31">
        <w:rPr>
          <w:rFonts w:ascii="Times New Roman" w:hAnsi="Times New Roman" w:cs="Times New Roman"/>
          <w:sz w:val="28"/>
          <w:szCs w:val="28"/>
        </w:rPr>
        <w:t xml:space="preserve"> </w:t>
      </w:r>
      <w:r w:rsidR="00DF76FF" w:rsidRPr="00F67C31">
        <w:rPr>
          <w:rFonts w:ascii="Times New Roman" w:hAnsi="Times New Roman" w:cs="Times New Roman"/>
          <w:sz w:val="28"/>
          <w:szCs w:val="28"/>
        </w:rPr>
        <w:t xml:space="preserve">ārstniecības iestādi </w:t>
      </w:r>
      <w:r w:rsidR="00464FF3" w:rsidRPr="00F67C31">
        <w:rPr>
          <w:rFonts w:ascii="Times New Roman" w:hAnsi="Times New Roman" w:cs="Times New Roman"/>
          <w:sz w:val="28"/>
          <w:szCs w:val="28"/>
        </w:rPr>
        <w:t xml:space="preserve">(izņemot </w:t>
      </w:r>
      <w:r w:rsidR="00012934" w:rsidRPr="00F67C31">
        <w:rPr>
          <w:rFonts w:ascii="Times New Roman" w:hAnsi="Times New Roman" w:cs="Times New Roman"/>
          <w:sz w:val="28"/>
          <w:szCs w:val="28"/>
        </w:rPr>
        <w:t>vecmāti</w:t>
      </w:r>
      <w:r w:rsidR="00464FF3" w:rsidRPr="00F67C31">
        <w:rPr>
          <w:rFonts w:ascii="Times New Roman" w:hAnsi="Times New Roman" w:cs="Times New Roman"/>
          <w:sz w:val="28"/>
          <w:szCs w:val="28"/>
        </w:rPr>
        <w:t>, kas pretendē uz darbu ģimenes ārsta praksē)</w:t>
      </w:r>
      <w:r w:rsidR="00890B27" w:rsidRPr="00F67C31">
        <w:rPr>
          <w:rFonts w:ascii="Times New Roman" w:hAnsi="Times New Roman" w:cs="Times New Roman"/>
          <w:sz w:val="28"/>
          <w:szCs w:val="28"/>
        </w:rPr>
        <w:t xml:space="preserve"> </w:t>
      </w:r>
      <w:r w:rsidR="00DF76FF" w:rsidRPr="00F67C31">
        <w:rPr>
          <w:rFonts w:ascii="Times New Roman" w:hAnsi="Times New Roman" w:cs="Times New Roman"/>
          <w:sz w:val="28"/>
          <w:szCs w:val="28"/>
        </w:rPr>
        <w:t>par valsts apmaksāto veselības aprūpes pakalpojumu sniegšanu vismaz uz 5 gadiem</w:t>
      </w:r>
      <w:r w:rsidR="00E47D42" w:rsidRPr="00F67C31">
        <w:rPr>
          <w:rFonts w:ascii="Times New Roman" w:hAnsi="Times New Roman" w:cs="Times New Roman"/>
          <w:sz w:val="28"/>
          <w:szCs w:val="28"/>
          <w:vertAlign w:val="superscript"/>
        </w:rPr>
        <w:t>3</w:t>
      </w:r>
      <w:r w:rsidR="00DF76F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CC51DA"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DF76FF" w:rsidRPr="00F67C31">
        <w:rPr>
          <w:rFonts w:ascii="Times New Roman" w:hAnsi="Times New Roman" w:cs="Times New Roman"/>
          <w:sz w:val="28"/>
          <w:szCs w:val="28"/>
        </w:rPr>
        <w:t>, kas ietver stacionāro un var ietvert ambulatoro pakalpojumu sniegšanu;</w:t>
      </w:r>
    </w:p>
    <w:p w14:paraId="210915A4" w14:textId="2E1E1B35" w:rsidR="00412568" w:rsidRPr="00F67C31" w:rsidRDefault="0069028A" w:rsidP="00BE0B85">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28.4.2.2.</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ar ārstniecības iestādi, kurai ir noslēgts līgums par primārās veselības aprūpes pakalpojumu sniegšanu un apmaksu,</w:t>
      </w:r>
      <w:r w:rsidR="00D55E9C" w:rsidRPr="00F67C31">
        <w:rPr>
          <w:rFonts w:ascii="Times New Roman" w:hAnsi="Times New Roman" w:cs="Times New Roman"/>
          <w:sz w:val="28"/>
          <w:szCs w:val="28"/>
        </w:rPr>
        <w:t xml:space="preserve"> </w:t>
      </w:r>
      <w:r w:rsidR="00DF76FF" w:rsidRPr="00F67C31">
        <w:rPr>
          <w:rFonts w:ascii="Times New Roman" w:hAnsi="Times New Roman" w:cs="Times New Roman"/>
          <w:sz w:val="28"/>
          <w:szCs w:val="28"/>
        </w:rPr>
        <w:t xml:space="preserve">vismaz uz 5 gadiem </w:t>
      </w:r>
      <w:r w:rsidR="00186BAC" w:rsidRPr="00F67C31">
        <w:rPr>
          <w:rFonts w:ascii="Times New Roman" w:hAnsi="Times New Roman" w:cs="Times New Roman"/>
          <w:sz w:val="28"/>
          <w:szCs w:val="28"/>
        </w:rPr>
        <w:t>par normālo (t.sk.</w:t>
      </w:r>
      <w:r w:rsidR="00CC51DA"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540D1E" w:rsidRPr="00F67C31">
        <w:rPr>
          <w:rFonts w:ascii="Times New Roman" w:hAnsi="Times New Roman" w:cs="Times New Roman"/>
          <w:sz w:val="28"/>
          <w:szCs w:val="28"/>
        </w:rPr>
        <w:t>, Pretendents – vecmāte ir iekļauts NVD līgumā par primārās veselības aprūpes pakalpojumu sniegšanu un apmaksu 4.pielikumā</w:t>
      </w:r>
      <w:r w:rsidR="00890B27" w:rsidRPr="00F67C31">
        <w:rPr>
          <w:rFonts w:ascii="Times New Roman" w:hAnsi="Times New Roman" w:cs="Times New Roman"/>
          <w:sz w:val="28"/>
          <w:szCs w:val="28"/>
        </w:rPr>
        <w:t>;</w:t>
      </w:r>
      <w:r w:rsidR="00DF76FF" w:rsidRPr="00F67C31">
        <w:rPr>
          <w:rFonts w:ascii="Times New Roman" w:hAnsi="Times New Roman" w:cs="Times New Roman"/>
          <w:sz w:val="28"/>
          <w:szCs w:val="28"/>
        </w:rPr>
        <w:t xml:space="preserve"> </w:t>
      </w:r>
    </w:p>
    <w:p w14:paraId="5477BCB3" w14:textId="77777777" w:rsidR="00FA1199"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28.4.3.</w:t>
      </w:r>
      <w:r w:rsidR="00BE0B85" w:rsidRPr="00F67C31">
        <w:rPr>
          <w:rFonts w:ascii="Times New Roman" w:hAnsi="Times New Roman" w:cs="Times New Roman"/>
          <w:sz w:val="28"/>
          <w:szCs w:val="28"/>
        </w:rPr>
        <w:tab/>
      </w:r>
      <w:r w:rsidR="003B02A3" w:rsidRPr="00F67C31">
        <w:rPr>
          <w:rFonts w:ascii="Times New Roman" w:hAnsi="Times New Roman" w:cs="Times New Roman"/>
          <w:sz w:val="28"/>
          <w:szCs w:val="28"/>
        </w:rPr>
        <w:t>Pretendenta pieteikuma VM saņemšanas dienā Pretendents nav sasniedzis pensijas vecumu</w:t>
      </w:r>
      <w:r w:rsidRPr="00F67C31">
        <w:rPr>
          <w:rFonts w:ascii="Times New Roman" w:hAnsi="Times New Roman" w:cs="Times New Roman"/>
          <w:sz w:val="28"/>
          <w:szCs w:val="28"/>
        </w:rPr>
        <w:t>;</w:t>
      </w:r>
    </w:p>
    <w:p w14:paraId="108EFC2B" w14:textId="2DE6E168" w:rsidR="00410FB2"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28.4.4.</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 xml:space="preserve">Nav konstatēts darba attiecību fakts Noteikumu spēkā stāšanās dienā </w:t>
      </w:r>
      <w:r w:rsidR="001A0454" w:rsidRPr="00F67C31">
        <w:rPr>
          <w:rFonts w:ascii="Times New Roman" w:hAnsi="Times New Roman" w:cs="Times New Roman"/>
          <w:sz w:val="28"/>
          <w:szCs w:val="28"/>
        </w:rPr>
        <w:t>(</w:t>
      </w:r>
      <w:r w:rsidR="0014405B" w:rsidRPr="00F67C31">
        <w:rPr>
          <w:rFonts w:ascii="Times New Roman" w:hAnsi="Times New Roman" w:cs="Times New Roman"/>
          <w:sz w:val="28"/>
          <w:szCs w:val="28"/>
        </w:rPr>
        <w:t>24.03.2017.</w:t>
      </w:r>
      <w:r w:rsidR="001A0454" w:rsidRPr="00F67C31">
        <w:rPr>
          <w:rFonts w:ascii="Times New Roman" w:hAnsi="Times New Roman" w:cs="Times New Roman"/>
          <w:sz w:val="28"/>
          <w:szCs w:val="28"/>
        </w:rPr>
        <w:t>),</w:t>
      </w:r>
      <w:r w:rsidR="00737967" w:rsidRPr="00F67C31">
        <w:rPr>
          <w:rFonts w:ascii="Times New Roman" w:hAnsi="Times New Roman" w:cs="Times New Roman"/>
          <w:sz w:val="28"/>
          <w:szCs w:val="28"/>
        </w:rPr>
        <w:t xml:space="preserve"> </w:t>
      </w:r>
      <w:r w:rsidR="00DF76FF" w:rsidRPr="00F67C31">
        <w:rPr>
          <w:rFonts w:ascii="Times New Roman" w:hAnsi="Times New Roman" w:cs="Times New Roman"/>
          <w:sz w:val="28"/>
          <w:szCs w:val="28"/>
        </w:rPr>
        <w:t>atbalstāmajā profesijā ārstniecības iestādē Latvijā. Par darba attiecībām noteiktajā atbalstāmajā profesijā ārstniecības iestādē Latvijā netiek uzskatītas darba attiecības, kas nodibinātas</w:t>
      </w:r>
      <w:r w:rsidR="009F4A55" w:rsidRPr="00F67C31">
        <w:rPr>
          <w:rFonts w:ascii="Times New Roman" w:hAnsi="Times New Roman" w:cs="Times New Roman"/>
          <w:sz w:val="28"/>
          <w:szCs w:val="28"/>
        </w:rPr>
        <w:t>,</w:t>
      </w:r>
      <w:r w:rsidR="00DF76FF" w:rsidRPr="00F67C31">
        <w:rPr>
          <w:rFonts w:ascii="Times New Roman" w:hAnsi="Times New Roman" w:cs="Times New Roman"/>
          <w:sz w:val="28"/>
          <w:szCs w:val="28"/>
        </w:rPr>
        <w:t xml:space="preserve"> norādot kļūdainu profesijas kodu, amatu</w:t>
      </w:r>
      <w:r w:rsidR="003F7623" w:rsidRPr="00F67C31">
        <w:rPr>
          <w:rFonts w:ascii="Times New Roman" w:hAnsi="Times New Roman" w:cs="Times New Roman"/>
          <w:sz w:val="28"/>
          <w:szCs w:val="28"/>
        </w:rPr>
        <w:t>, taču</w:t>
      </w:r>
      <w:r w:rsidR="00DF76FF" w:rsidRPr="00F67C31">
        <w:rPr>
          <w:rFonts w:ascii="Times New Roman" w:hAnsi="Times New Roman" w:cs="Times New Roman"/>
          <w:sz w:val="28"/>
          <w:szCs w:val="28"/>
        </w:rPr>
        <w:t xml:space="preserve"> nav bijušas saskaņā ar ārstniecības personu kvalifikāciju un nodarbinātību ārstniecības iestādēs reglamentējošajiem normatīvajiem aktiem;</w:t>
      </w:r>
    </w:p>
    <w:p w14:paraId="586CA8A1" w14:textId="5A6FADA2" w:rsidR="00410FB2" w:rsidRPr="00F67C31" w:rsidRDefault="0069028A" w:rsidP="00BE0B85">
      <w:pPr>
        <w:spacing w:after="0" w:line="240" w:lineRule="auto"/>
        <w:ind w:left="709"/>
        <w:jc w:val="both"/>
        <w:rPr>
          <w:rFonts w:ascii="Times New Roman" w:hAnsi="Times New Roman"/>
          <w:bCs/>
          <w:sz w:val="28"/>
          <w:szCs w:val="28"/>
        </w:rPr>
      </w:pPr>
      <w:bookmarkStart w:id="12" w:name="_Hlk505770658"/>
      <w:r w:rsidRPr="00F67C31">
        <w:rPr>
          <w:rFonts w:ascii="Times New Roman" w:hAnsi="Times New Roman"/>
          <w:bCs/>
          <w:sz w:val="28"/>
          <w:szCs w:val="28"/>
        </w:rPr>
        <w:t>28.5.</w:t>
      </w:r>
      <w:r w:rsidR="00BE0B85" w:rsidRPr="00F67C31">
        <w:rPr>
          <w:rFonts w:ascii="Times New Roman" w:hAnsi="Times New Roman"/>
          <w:bCs/>
          <w:sz w:val="28"/>
          <w:szCs w:val="28"/>
        </w:rPr>
        <w:tab/>
      </w:r>
      <w:r w:rsidR="00526ABE" w:rsidRPr="00F67C31">
        <w:rPr>
          <w:rFonts w:ascii="Times New Roman" w:hAnsi="Times New Roman"/>
          <w:bCs/>
          <w:sz w:val="28"/>
          <w:szCs w:val="28"/>
        </w:rPr>
        <w:t>Atbilstības nosacījumi</w:t>
      </w:r>
      <w:r w:rsidR="00526ABE" w:rsidRPr="00F67C31">
        <w:rPr>
          <w:rFonts w:ascii="Times New Roman" w:hAnsi="Times New Roman"/>
          <w:b/>
          <w:sz w:val="28"/>
          <w:szCs w:val="28"/>
        </w:rPr>
        <w:t xml:space="preserve"> </w:t>
      </w:r>
      <w:r w:rsidR="001A0454" w:rsidRPr="00F67C31">
        <w:rPr>
          <w:rFonts w:ascii="Times New Roman" w:hAnsi="Times New Roman"/>
          <w:b/>
          <w:sz w:val="28"/>
          <w:szCs w:val="28"/>
        </w:rPr>
        <w:t>f</w:t>
      </w:r>
      <w:r w:rsidR="00DF76FF" w:rsidRPr="00F67C31">
        <w:rPr>
          <w:rFonts w:ascii="Times New Roman" w:hAnsi="Times New Roman"/>
          <w:b/>
          <w:sz w:val="28"/>
          <w:szCs w:val="28"/>
        </w:rPr>
        <w:t xml:space="preserve">izioterapeita </w:t>
      </w:r>
      <w:r w:rsidR="00DF76FF" w:rsidRPr="00F67C31">
        <w:rPr>
          <w:rFonts w:ascii="Times New Roman" w:hAnsi="Times New Roman"/>
          <w:bCs/>
          <w:sz w:val="28"/>
          <w:szCs w:val="28"/>
        </w:rPr>
        <w:t>pieteikum</w:t>
      </w:r>
      <w:r w:rsidR="00526ABE" w:rsidRPr="00F67C31">
        <w:rPr>
          <w:rFonts w:ascii="Times New Roman" w:hAnsi="Times New Roman"/>
          <w:bCs/>
          <w:sz w:val="28"/>
          <w:szCs w:val="28"/>
        </w:rPr>
        <w:t>ā</w:t>
      </w:r>
      <w:r w:rsidR="00DF76FF" w:rsidRPr="00F67C31">
        <w:rPr>
          <w:rFonts w:ascii="Times New Roman" w:hAnsi="Times New Roman"/>
          <w:bCs/>
          <w:sz w:val="28"/>
          <w:szCs w:val="28"/>
        </w:rPr>
        <w:t xml:space="preserve"> </w:t>
      </w:r>
      <w:r w:rsidR="001B11B0" w:rsidRPr="00F67C31">
        <w:rPr>
          <w:rFonts w:ascii="Times New Roman" w:hAnsi="Times New Roman"/>
          <w:bCs/>
          <w:sz w:val="28"/>
          <w:szCs w:val="28"/>
        </w:rPr>
        <w:t>(</w:t>
      </w:r>
      <w:r w:rsidR="00AA799A" w:rsidRPr="00F67C31">
        <w:rPr>
          <w:rFonts w:ascii="Times New Roman" w:hAnsi="Times New Roman"/>
          <w:bCs/>
          <w:sz w:val="28"/>
          <w:szCs w:val="28"/>
        </w:rPr>
        <w:t>2</w:t>
      </w:r>
      <w:r w:rsidR="001B11B0" w:rsidRPr="00F67C31">
        <w:rPr>
          <w:rFonts w:ascii="Times New Roman" w:hAnsi="Times New Roman"/>
          <w:bCs/>
          <w:sz w:val="28"/>
          <w:szCs w:val="28"/>
        </w:rPr>
        <w:t>.pielikums)</w:t>
      </w:r>
      <w:r w:rsidR="00DF76FF" w:rsidRPr="00F67C31">
        <w:rPr>
          <w:rFonts w:ascii="Times New Roman" w:hAnsi="Times New Roman"/>
          <w:bCs/>
          <w:sz w:val="28"/>
          <w:szCs w:val="28"/>
        </w:rPr>
        <w:t>:</w:t>
      </w:r>
    </w:p>
    <w:p w14:paraId="5B8E0C5E" w14:textId="77777777" w:rsidR="00410FB2"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28.5.1.</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ir reģistrācija Ārstniecības personu un ārstniecības atbalsta personu reģistrā;</w:t>
      </w:r>
    </w:p>
    <w:p w14:paraId="737D50DB" w14:textId="77777777" w:rsidR="00410FB2"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28.5.2.</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noslēgts darba līgums:</w:t>
      </w:r>
    </w:p>
    <w:p w14:paraId="2993D22D" w14:textId="77777777" w:rsidR="00410FB2" w:rsidRPr="00F67C31" w:rsidRDefault="0069028A" w:rsidP="00BE0B85">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lastRenderedPageBreak/>
        <w:t>28.5.2.1.</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ar stacionāro</w:t>
      </w:r>
      <w:r w:rsidR="00BE0B85" w:rsidRPr="00F67C31">
        <w:rPr>
          <w:rFonts w:ascii="Times New Roman" w:hAnsi="Times New Roman" w:cs="Times New Roman"/>
          <w:sz w:val="28"/>
          <w:szCs w:val="28"/>
        </w:rPr>
        <w:t xml:space="preserve"> </w:t>
      </w:r>
      <w:r w:rsidR="00DF76FF" w:rsidRPr="00F67C31">
        <w:rPr>
          <w:rFonts w:ascii="Times New Roman" w:hAnsi="Times New Roman" w:cs="Times New Roman"/>
          <w:sz w:val="28"/>
          <w:szCs w:val="28"/>
        </w:rPr>
        <w:t>ārstniecības iestādi par valsts apmaksāto veselības aprūpes pakalpojumu sniegšanu vismaz uz 5 gadiem</w:t>
      </w:r>
      <w:r w:rsidR="00E47D42" w:rsidRPr="00F67C31">
        <w:rPr>
          <w:rFonts w:ascii="Times New Roman" w:hAnsi="Times New Roman" w:cs="Times New Roman"/>
          <w:sz w:val="28"/>
          <w:szCs w:val="28"/>
          <w:vertAlign w:val="superscript"/>
        </w:rPr>
        <w:t>3</w:t>
      </w:r>
      <w:r w:rsidR="00DF76F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CC51DA"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DF76FF" w:rsidRPr="00F67C31">
        <w:rPr>
          <w:rFonts w:ascii="Times New Roman" w:hAnsi="Times New Roman" w:cs="Times New Roman"/>
          <w:sz w:val="28"/>
          <w:szCs w:val="28"/>
        </w:rPr>
        <w:t>, kas ietver stacionāro un var ietvert ambulatoro pakalpojumu sniegšanu;</w:t>
      </w:r>
    </w:p>
    <w:p w14:paraId="26F2E27D" w14:textId="0709DD72" w:rsidR="006F3DC0" w:rsidRPr="00F67C31" w:rsidRDefault="0069028A" w:rsidP="00BE0B85">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28.5.2.2.</w:t>
      </w:r>
      <w:r w:rsidR="00BE0B85" w:rsidRPr="00F67C31">
        <w:rPr>
          <w:rFonts w:ascii="Times New Roman" w:hAnsi="Times New Roman" w:cs="Times New Roman"/>
          <w:sz w:val="28"/>
          <w:szCs w:val="28"/>
        </w:rPr>
        <w:tab/>
      </w:r>
      <w:r w:rsidRPr="00F67C31">
        <w:rPr>
          <w:rFonts w:ascii="Times New Roman" w:hAnsi="Times New Roman" w:cs="Times New Roman"/>
          <w:sz w:val="28"/>
          <w:szCs w:val="28"/>
        </w:rPr>
        <w:t>ar ārstniecības iestādi, kurai ir noslēgts līgums par primārās veselības aprūpes pakalpojumu sniegšanu un apmaksu vismaz uz 5 gadiem</w:t>
      </w:r>
      <w:r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par normālo (t.sk. saīsināto) darba laiku neatkarīgi no darba laika organizācijas</w:t>
      </w:r>
      <w:r w:rsidR="00540D1E" w:rsidRPr="00F67C31">
        <w:rPr>
          <w:rFonts w:ascii="Times New Roman" w:hAnsi="Times New Roman" w:cs="Times New Roman"/>
          <w:sz w:val="28"/>
          <w:szCs w:val="28"/>
        </w:rPr>
        <w:t>. Pretendents – fizioterapeits ir iekļauts NVD līgumā par primārās veselības aprūpes pakalpojumu sniegšanu un apmaksu 4.pielikumā</w:t>
      </w:r>
      <w:r w:rsidRPr="00F67C31">
        <w:rPr>
          <w:rFonts w:ascii="Times New Roman" w:hAnsi="Times New Roman" w:cs="Times New Roman"/>
          <w:sz w:val="28"/>
          <w:szCs w:val="28"/>
        </w:rPr>
        <w:t>;</w:t>
      </w:r>
    </w:p>
    <w:p w14:paraId="4EE79C97" w14:textId="77777777" w:rsidR="00410FB2" w:rsidRPr="00F67C31" w:rsidRDefault="0069028A" w:rsidP="00BE0B85">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28.5.2.</w:t>
      </w:r>
      <w:r w:rsidR="006F3DC0" w:rsidRPr="00F67C31">
        <w:rPr>
          <w:rFonts w:ascii="Times New Roman" w:hAnsi="Times New Roman" w:cs="Times New Roman"/>
          <w:sz w:val="28"/>
          <w:szCs w:val="28"/>
        </w:rPr>
        <w:t>3</w:t>
      </w:r>
      <w:r w:rsidRPr="00F67C31">
        <w:rPr>
          <w:rFonts w:ascii="Times New Roman" w:hAnsi="Times New Roman" w:cs="Times New Roman"/>
          <w:sz w:val="28"/>
          <w:szCs w:val="28"/>
        </w:rPr>
        <w:t>.</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ar psihiatrijas vai bērnu psihiatrijas ārstniecības iestādi, kurai ir noslēgts līgums par valsts apmaksāto ambulatoro psihiatrijas pakalpojumu sniegšanu, vismaz uz 5 gadiem</w:t>
      </w:r>
      <w:r w:rsidR="00E47D42" w:rsidRPr="00F67C31">
        <w:rPr>
          <w:rFonts w:ascii="Times New Roman" w:hAnsi="Times New Roman" w:cs="Times New Roman"/>
          <w:sz w:val="28"/>
          <w:szCs w:val="28"/>
          <w:vertAlign w:val="superscript"/>
        </w:rPr>
        <w:t>3</w:t>
      </w:r>
      <w:r w:rsidR="00DF76F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CC51DA"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DF76FF" w:rsidRPr="00F67C31">
        <w:rPr>
          <w:rFonts w:ascii="Times New Roman" w:hAnsi="Times New Roman" w:cs="Times New Roman"/>
          <w:sz w:val="28"/>
          <w:szCs w:val="28"/>
        </w:rPr>
        <w:t>;</w:t>
      </w:r>
    </w:p>
    <w:p w14:paraId="266F3C20" w14:textId="77777777" w:rsidR="00A20E0B" w:rsidRPr="00F67C31" w:rsidRDefault="0069028A" w:rsidP="00BE0B85">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28.5.2.</w:t>
      </w:r>
      <w:r w:rsidR="006F3DC0" w:rsidRPr="00F67C31">
        <w:rPr>
          <w:rFonts w:ascii="Times New Roman" w:hAnsi="Times New Roman" w:cs="Times New Roman"/>
          <w:sz w:val="28"/>
          <w:szCs w:val="28"/>
        </w:rPr>
        <w:t>4</w:t>
      </w:r>
      <w:r w:rsidRPr="00F67C31">
        <w:rPr>
          <w:rFonts w:ascii="Times New Roman" w:hAnsi="Times New Roman" w:cs="Times New Roman"/>
          <w:sz w:val="28"/>
          <w:szCs w:val="28"/>
        </w:rPr>
        <w:t>.</w:t>
      </w:r>
      <w:r w:rsidR="00BE0B85" w:rsidRPr="00F67C31">
        <w:rPr>
          <w:rFonts w:ascii="Times New Roman" w:hAnsi="Times New Roman" w:cs="Times New Roman"/>
          <w:sz w:val="28"/>
          <w:szCs w:val="28"/>
        </w:rPr>
        <w:tab/>
      </w:r>
      <w:r w:rsidRPr="00F67C31">
        <w:rPr>
          <w:rFonts w:ascii="Times New Roman" w:hAnsi="Times New Roman" w:cs="Times New Roman"/>
          <w:sz w:val="28"/>
          <w:szCs w:val="28"/>
        </w:rPr>
        <w:t xml:space="preserve">ar </w:t>
      </w:r>
      <w:r w:rsidRPr="00F67C31">
        <w:rPr>
          <w:rFonts w:ascii="Times New Roman" w:hAnsi="Times New Roman" w:cs="Times New Roman"/>
          <w:sz w:val="28"/>
          <w:szCs w:val="28"/>
          <w:shd w:val="clear" w:color="auto" w:fill="FFFFFF"/>
        </w:rPr>
        <w:t>sociālās aprūpes un sociālās rehabilitācijas institūciju</w:t>
      </w:r>
      <w:r w:rsidRPr="00F67C31">
        <w:rPr>
          <w:rFonts w:ascii="Times New Roman" w:hAnsi="Times New Roman" w:cs="Times New Roman"/>
          <w:sz w:val="28"/>
          <w:szCs w:val="28"/>
        </w:rPr>
        <w:t xml:space="preserve">, </w:t>
      </w:r>
      <w:r w:rsidRPr="00F67C31">
        <w:rPr>
          <w:rFonts w:ascii="Times New Roman" w:hAnsi="Times New Roman" w:cs="Times New Roman"/>
          <w:sz w:val="28"/>
          <w:szCs w:val="28"/>
          <w:shd w:val="clear" w:color="auto" w:fill="FFFFFF"/>
        </w:rPr>
        <w:t>kas nodrošina valsts apmaksāto sociālās aprūpes un sociālās rehabilitācijas pakalpojumu sniegšanu</w:t>
      </w:r>
      <w:r w:rsidR="00D55E9C" w:rsidRPr="00F67C31">
        <w:rPr>
          <w:rFonts w:ascii="Times New Roman" w:hAnsi="Times New Roman" w:cs="Times New Roman"/>
          <w:sz w:val="28"/>
          <w:szCs w:val="28"/>
          <w:shd w:val="clear" w:color="auto" w:fill="FFFFFF"/>
        </w:rPr>
        <w:t xml:space="preserve">, </w:t>
      </w:r>
      <w:r w:rsidR="00D55E9C" w:rsidRPr="00F67C31">
        <w:rPr>
          <w:rFonts w:ascii="Times New Roman" w:hAnsi="Times New Roman" w:cs="Times New Roman"/>
          <w:sz w:val="28"/>
          <w:szCs w:val="28"/>
        </w:rPr>
        <w:t>par valsts apmaksāto pakalpojumu sniegšanu</w:t>
      </w:r>
      <w:r w:rsidRPr="00F67C31">
        <w:rPr>
          <w:rFonts w:ascii="Times New Roman" w:hAnsi="Times New Roman" w:cs="Times New Roman"/>
          <w:sz w:val="28"/>
          <w:szCs w:val="28"/>
          <w:shd w:val="clear" w:color="auto" w:fill="FFFFFF"/>
        </w:rPr>
        <w:t xml:space="preserve"> </w:t>
      </w:r>
      <w:r w:rsidRPr="00F67C31">
        <w:rPr>
          <w:rFonts w:ascii="Times New Roman" w:hAnsi="Times New Roman" w:cs="Times New Roman"/>
          <w:sz w:val="28"/>
          <w:szCs w:val="28"/>
        </w:rPr>
        <w:t>vismaz uz 5 gadiem</w:t>
      </w:r>
      <w:r w:rsidR="00E47D42"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CC51DA"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D26E4F" w:rsidRPr="00F67C31">
        <w:rPr>
          <w:rFonts w:ascii="Times New Roman" w:hAnsi="Times New Roman" w:cs="Times New Roman"/>
          <w:sz w:val="28"/>
          <w:szCs w:val="28"/>
        </w:rPr>
        <w:t>;</w:t>
      </w:r>
    </w:p>
    <w:p w14:paraId="1E23A55D" w14:textId="77777777" w:rsidR="00AF3F46"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28.5.3.</w:t>
      </w:r>
      <w:r w:rsidR="00BE0B85" w:rsidRPr="00F67C31">
        <w:rPr>
          <w:rFonts w:ascii="Times New Roman" w:hAnsi="Times New Roman" w:cs="Times New Roman"/>
          <w:sz w:val="28"/>
          <w:szCs w:val="28"/>
        </w:rPr>
        <w:tab/>
      </w:r>
      <w:r w:rsidR="007346E8" w:rsidRPr="00F67C31">
        <w:rPr>
          <w:rFonts w:ascii="Times New Roman" w:hAnsi="Times New Roman" w:cs="Times New Roman"/>
          <w:sz w:val="28"/>
          <w:szCs w:val="28"/>
        </w:rPr>
        <w:t>Pretendenta pieteikuma VM saņemšanas dienā Pretendents nav sasniedzis pensijas vecumu</w:t>
      </w:r>
      <w:r w:rsidRPr="00F67C31">
        <w:rPr>
          <w:rFonts w:ascii="Times New Roman" w:hAnsi="Times New Roman" w:cs="Times New Roman"/>
          <w:sz w:val="28"/>
          <w:szCs w:val="28"/>
        </w:rPr>
        <w:t>;</w:t>
      </w:r>
    </w:p>
    <w:p w14:paraId="588BA711" w14:textId="6469FC55" w:rsidR="00410FB2"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28.5.4.</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Nav konstatēts darba attiecību fakts Noteikumu spēkā stāšanās dienā</w:t>
      </w:r>
      <w:r w:rsidR="00AA799A" w:rsidRPr="00F67C31">
        <w:rPr>
          <w:rFonts w:ascii="Times New Roman" w:hAnsi="Times New Roman" w:cs="Times New Roman"/>
          <w:sz w:val="28"/>
          <w:szCs w:val="28"/>
        </w:rPr>
        <w:t xml:space="preserve"> </w:t>
      </w:r>
      <w:r w:rsidR="00C12C16" w:rsidRPr="00F67C31">
        <w:rPr>
          <w:rFonts w:ascii="Times New Roman" w:hAnsi="Times New Roman" w:cs="Times New Roman"/>
          <w:sz w:val="28"/>
          <w:szCs w:val="28"/>
        </w:rPr>
        <w:t>(</w:t>
      </w:r>
      <w:r w:rsidR="001B11B0" w:rsidRPr="00F67C31">
        <w:rPr>
          <w:rFonts w:ascii="Times New Roman" w:hAnsi="Times New Roman" w:cs="Times New Roman"/>
          <w:sz w:val="28"/>
          <w:szCs w:val="28"/>
        </w:rPr>
        <w:t>24.03.2017.</w:t>
      </w:r>
      <w:r w:rsidR="00C12C16" w:rsidRPr="00F67C31">
        <w:rPr>
          <w:rFonts w:ascii="Times New Roman" w:hAnsi="Times New Roman" w:cs="Times New Roman"/>
          <w:sz w:val="28"/>
          <w:szCs w:val="28"/>
        </w:rPr>
        <w:t>)</w:t>
      </w:r>
      <w:r w:rsidR="00DF76FF" w:rsidRPr="00F67C31">
        <w:rPr>
          <w:rFonts w:ascii="Times New Roman" w:hAnsi="Times New Roman" w:cs="Times New Roman"/>
          <w:sz w:val="28"/>
          <w:szCs w:val="28"/>
        </w:rPr>
        <w:t xml:space="preserve"> atbalstāmajā profesijā ārstniecības iestādē Latvijā.</w:t>
      </w:r>
      <w:bookmarkEnd w:id="12"/>
      <w:r w:rsidR="00DF76FF" w:rsidRPr="00F67C31">
        <w:rPr>
          <w:rFonts w:ascii="Times New Roman" w:hAnsi="Times New Roman" w:cs="Times New Roman"/>
          <w:sz w:val="28"/>
          <w:szCs w:val="28"/>
        </w:rPr>
        <w:t xml:space="preserve"> Par darba attiecībām noteiktajā atbalstāmajā profesijā ārstniecības iestādē Latvijā netiek uzskatītas darba attiecības, kas nodibinātas</w:t>
      </w:r>
      <w:r w:rsidR="009F4A55" w:rsidRPr="00F67C31">
        <w:rPr>
          <w:rFonts w:ascii="Times New Roman" w:hAnsi="Times New Roman" w:cs="Times New Roman"/>
          <w:sz w:val="28"/>
          <w:szCs w:val="28"/>
        </w:rPr>
        <w:t>,</w:t>
      </w:r>
      <w:r w:rsidR="00DF76FF" w:rsidRPr="00F67C31">
        <w:rPr>
          <w:rFonts w:ascii="Times New Roman" w:hAnsi="Times New Roman" w:cs="Times New Roman"/>
          <w:sz w:val="28"/>
          <w:szCs w:val="28"/>
        </w:rPr>
        <w:t xml:space="preserve"> norādot kļūdainu profesijas kodu, amatu</w:t>
      </w:r>
      <w:r w:rsidR="003F7623" w:rsidRPr="00F67C31">
        <w:rPr>
          <w:rFonts w:ascii="Times New Roman" w:hAnsi="Times New Roman" w:cs="Times New Roman"/>
          <w:sz w:val="28"/>
          <w:szCs w:val="28"/>
        </w:rPr>
        <w:t>,</w:t>
      </w:r>
      <w:r w:rsidR="00DF76FF" w:rsidRPr="00F67C31">
        <w:rPr>
          <w:rFonts w:ascii="Times New Roman" w:hAnsi="Times New Roman" w:cs="Times New Roman"/>
          <w:sz w:val="28"/>
          <w:szCs w:val="28"/>
        </w:rPr>
        <w:t xml:space="preserve"> </w:t>
      </w:r>
      <w:r w:rsidR="003F7623" w:rsidRPr="00F67C31">
        <w:rPr>
          <w:rFonts w:ascii="Times New Roman" w:hAnsi="Times New Roman" w:cs="Times New Roman"/>
          <w:sz w:val="28"/>
          <w:szCs w:val="28"/>
        </w:rPr>
        <w:t>taču</w:t>
      </w:r>
      <w:r w:rsidR="00DF76FF" w:rsidRPr="00F67C31">
        <w:rPr>
          <w:rFonts w:ascii="Times New Roman" w:hAnsi="Times New Roman" w:cs="Times New Roman"/>
          <w:sz w:val="28"/>
          <w:szCs w:val="28"/>
        </w:rPr>
        <w:t xml:space="preserve"> nav </w:t>
      </w:r>
      <w:r w:rsidR="00790681" w:rsidRPr="00F67C31">
        <w:rPr>
          <w:rFonts w:ascii="Times New Roman" w:hAnsi="Times New Roman" w:cs="Times New Roman"/>
          <w:sz w:val="28"/>
          <w:szCs w:val="28"/>
        </w:rPr>
        <w:t>notik</w:t>
      </w:r>
      <w:r w:rsidR="00DF76FF" w:rsidRPr="00F67C31">
        <w:rPr>
          <w:rFonts w:ascii="Times New Roman" w:hAnsi="Times New Roman" w:cs="Times New Roman"/>
          <w:sz w:val="28"/>
          <w:szCs w:val="28"/>
        </w:rPr>
        <w:t>ušas saskaņā ar ārstniecības personu kvalifikāciju un nodarbinātību ārstniecības iestādēs reglamentējošajiem normatīvajiem aktiem;</w:t>
      </w:r>
    </w:p>
    <w:p w14:paraId="00951F8E" w14:textId="3C282055" w:rsidR="00410FB2" w:rsidRPr="00F67C31" w:rsidRDefault="0069028A" w:rsidP="00BE0B85">
      <w:pPr>
        <w:pStyle w:val="Sarakstarindkopa"/>
        <w:spacing w:after="0" w:line="240" w:lineRule="auto"/>
        <w:ind w:left="709"/>
        <w:contextualSpacing w:val="0"/>
        <w:jc w:val="both"/>
        <w:rPr>
          <w:rFonts w:ascii="Times New Roman" w:hAnsi="Times New Roman" w:cs="Times New Roman"/>
          <w:bCs/>
          <w:sz w:val="28"/>
          <w:szCs w:val="28"/>
        </w:rPr>
      </w:pPr>
      <w:r w:rsidRPr="00F67C31">
        <w:rPr>
          <w:rFonts w:ascii="Times New Roman" w:hAnsi="Times New Roman" w:cs="Times New Roman"/>
          <w:bCs/>
          <w:sz w:val="28"/>
          <w:szCs w:val="28"/>
        </w:rPr>
        <w:t>28.6.</w:t>
      </w:r>
      <w:r w:rsidR="00BE0B85" w:rsidRPr="00F67C31">
        <w:rPr>
          <w:rFonts w:ascii="Times New Roman" w:hAnsi="Times New Roman" w:cs="Times New Roman"/>
          <w:bCs/>
          <w:sz w:val="28"/>
          <w:szCs w:val="28"/>
        </w:rPr>
        <w:tab/>
      </w:r>
      <w:r w:rsidR="00526ABE" w:rsidRPr="00F67C31">
        <w:rPr>
          <w:rFonts w:ascii="Times New Roman" w:hAnsi="Times New Roman" w:cs="Times New Roman"/>
          <w:bCs/>
          <w:sz w:val="28"/>
          <w:szCs w:val="28"/>
        </w:rPr>
        <w:t xml:space="preserve">Atbilstības nosacījumi </w:t>
      </w:r>
      <w:r w:rsidR="001A0454" w:rsidRPr="00F67C31">
        <w:rPr>
          <w:rFonts w:ascii="Times New Roman" w:hAnsi="Times New Roman" w:cs="Times New Roman"/>
          <w:b/>
          <w:sz w:val="28"/>
          <w:szCs w:val="28"/>
        </w:rPr>
        <w:t>e</w:t>
      </w:r>
      <w:r w:rsidR="00DF76FF" w:rsidRPr="00F67C31">
        <w:rPr>
          <w:rFonts w:ascii="Times New Roman" w:hAnsi="Times New Roman" w:cs="Times New Roman"/>
          <w:b/>
          <w:sz w:val="28"/>
          <w:szCs w:val="28"/>
        </w:rPr>
        <w:t xml:space="preserve">rgoterapeita </w:t>
      </w:r>
      <w:r w:rsidR="00DF76FF" w:rsidRPr="00F67C31">
        <w:rPr>
          <w:rFonts w:ascii="Times New Roman" w:hAnsi="Times New Roman" w:cs="Times New Roman"/>
          <w:bCs/>
          <w:sz w:val="28"/>
          <w:szCs w:val="28"/>
        </w:rPr>
        <w:t>pieteikum</w:t>
      </w:r>
      <w:r w:rsidR="00526ABE" w:rsidRPr="00F67C31">
        <w:rPr>
          <w:rFonts w:ascii="Times New Roman" w:hAnsi="Times New Roman" w:cs="Times New Roman"/>
          <w:bCs/>
          <w:sz w:val="28"/>
          <w:szCs w:val="28"/>
        </w:rPr>
        <w:t>ā</w:t>
      </w:r>
      <w:r w:rsidR="001B11B0" w:rsidRPr="00F67C31">
        <w:rPr>
          <w:rFonts w:ascii="Times New Roman" w:hAnsi="Times New Roman" w:cs="Times New Roman"/>
          <w:bCs/>
          <w:sz w:val="28"/>
          <w:szCs w:val="28"/>
        </w:rPr>
        <w:t xml:space="preserve"> (</w:t>
      </w:r>
      <w:r w:rsidR="00AA799A" w:rsidRPr="00F67C31">
        <w:rPr>
          <w:rFonts w:ascii="Times New Roman" w:hAnsi="Times New Roman" w:cs="Times New Roman"/>
          <w:bCs/>
          <w:sz w:val="28"/>
          <w:szCs w:val="28"/>
        </w:rPr>
        <w:t>2</w:t>
      </w:r>
      <w:r w:rsidR="001B11B0" w:rsidRPr="00F67C31">
        <w:rPr>
          <w:rFonts w:ascii="Times New Roman" w:hAnsi="Times New Roman" w:cs="Times New Roman"/>
          <w:bCs/>
          <w:sz w:val="28"/>
          <w:szCs w:val="28"/>
        </w:rPr>
        <w:t>.pielikums)</w:t>
      </w:r>
      <w:r w:rsidR="00DF76FF" w:rsidRPr="00F67C31">
        <w:rPr>
          <w:rFonts w:ascii="Times New Roman" w:hAnsi="Times New Roman" w:cs="Times New Roman"/>
          <w:bCs/>
          <w:sz w:val="28"/>
          <w:szCs w:val="28"/>
        </w:rPr>
        <w:t>:</w:t>
      </w:r>
    </w:p>
    <w:p w14:paraId="73E83F08" w14:textId="77777777" w:rsidR="00410FB2"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28.6.1.</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ir reģistrācija Ārstniecības personu un ārstniecības atbalsta personu reģistrā;</w:t>
      </w:r>
    </w:p>
    <w:p w14:paraId="2FC71BCE" w14:textId="77777777" w:rsidR="00410FB2"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28.6.2.</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 xml:space="preserve">noslēgts darba līgums: </w:t>
      </w:r>
    </w:p>
    <w:p w14:paraId="048283A2" w14:textId="77777777" w:rsidR="00410FB2" w:rsidRPr="00F67C31" w:rsidRDefault="0069028A" w:rsidP="00BE0B85">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lastRenderedPageBreak/>
        <w:t>28.6.2.1.</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ar stacionāro</w:t>
      </w:r>
      <w:r w:rsidR="00BE0B85" w:rsidRPr="00F67C31">
        <w:rPr>
          <w:rFonts w:ascii="Times New Roman" w:hAnsi="Times New Roman" w:cs="Times New Roman"/>
          <w:sz w:val="28"/>
          <w:szCs w:val="28"/>
        </w:rPr>
        <w:t xml:space="preserve"> </w:t>
      </w:r>
      <w:r w:rsidR="00DF76FF" w:rsidRPr="00F67C31">
        <w:rPr>
          <w:rFonts w:ascii="Times New Roman" w:hAnsi="Times New Roman" w:cs="Times New Roman"/>
          <w:sz w:val="28"/>
          <w:szCs w:val="28"/>
        </w:rPr>
        <w:t>ārstniecības iestādi par valsts apmaksāto veselības aprūpes pakalpojumu sniegšanu vismaz uz 5 gadiem</w:t>
      </w:r>
      <w:r w:rsidR="00E47D42" w:rsidRPr="00F67C31">
        <w:rPr>
          <w:rFonts w:ascii="Times New Roman" w:hAnsi="Times New Roman" w:cs="Times New Roman"/>
          <w:sz w:val="28"/>
          <w:szCs w:val="28"/>
          <w:vertAlign w:val="superscript"/>
        </w:rPr>
        <w:t>3</w:t>
      </w:r>
      <w:r w:rsidR="00DF76F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CC51DA"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DF76FF" w:rsidRPr="00F67C31">
        <w:rPr>
          <w:rFonts w:ascii="Times New Roman" w:hAnsi="Times New Roman" w:cs="Times New Roman"/>
          <w:sz w:val="28"/>
          <w:szCs w:val="28"/>
        </w:rPr>
        <w:t>, kas ietver stacionāro un var ietvert ambulatoro pakalpojumu sniegšanu;</w:t>
      </w:r>
    </w:p>
    <w:p w14:paraId="1E009081" w14:textId="77777777" w:rsidR="00410FB2" w:rsidRPr="00F67C31" w:rsidRDefault="0069028A" w:rsidP="00BE0B85">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28.6.2.2.</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ar psihiatrijas vai bērnu psihiatrijas ārstniecības iestādi, kurai ir noslēgts līgums par valsts apmaksāto ambulatoro psihiatrijas pakalpojumu sniegšanu, vismaz uz 5 gadiem</w:t>
      </w:r>
      <w:r w:rsidR="00E47D42" w:rsidRPr="00F67C31">
        <w:rPr>
          <w:rFonts w:ascii="Times New Roman" w:hAnsi="Times New Roman" w:cs="Times New Roman"/>
          <w:sz w:val="28"/>
          <w:szCs w:val="28"/>
          <w:vertAlign w:val="superscript"/>
        </w:rPr>
        <w:t>3</w:t>
      </w:r>
      <w:r w:rsidR="00DF76F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CC51DA"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DF76FF" w:rsidRPr="00F67C31">
        <w:rPr>
          <w:rFonts w:ascii="Times New Roman" w:hAnsi="Times New Roman" w:cs="Times New Roman"/>
          <w:sz w:val="28"/>
          <w:szCs w:val="28"/>
        </w:rPr>
        <w:t>;</w:t>
      </w:r>
    </w:p>
    <w:p w14:paraId="16B4769D" w14:textId="77777777" w:rsidR="00A20E0B" w:rsidRPr="00F67C31" w:rsidRDefault="0069028A" w:rsidP="00BE0B85">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28.6.2.3.</w:t>
      </w:r>
      <w:r w:rsidR="00BE0B85" w:rsidRPr="00F67C31">
        <w:rPr>
          <w:rFonts w:ascii="Times New Roman" w:hAnsi="Times New Roman" w:cs="Times New Roman"/>
          <w:sz w:val="28"/>
          <w:szCs w:val="28"/>
        </w:rPr>
        <w:tab/>
      </w:r>
      <w:r w:rsidRPr="00F67C31">
        <w:rPr>
          <w:rFonts w:ascii="Times New Roman" w:hAnsi="Times New Roman" w:cs="Times New Roman"/>
          <w:sz w:val="28"/>
          <w:szCs w:val="28"/>
        </w:rPr>
        <w:t xml:space="preserve">ar </w:t>
      </w:r>
      <w:r w:rsidRPr="00F67C31">
        <w:rPr>
          <w:rFonts w:ascii="Times New Roman" w:hAnsi="Times New Roman" w:cs="Times New Roman"/>
          <w:sz w:val="28"/>
          <w:szCs w:val="28"/>
          <w:shd w:val="clear" w:color="auto" w:fill="FFFFFF"/>
        </w:rPr>
        <w:t>sociālās aprūpes un sociālās rehabilitācijas institūciju</w:t>
      </w:r>
      <w:r w:rsidRPr="00F67C31">
        <w:rPr>
          <w:rFonts w:ascii="Times New Roman" w:hAnsi="Times New Roman" w:cs="Times New Roman"/>
          <w:sz w:val="28"/>
          <w:szCs w:val="28"/>
        </w:rPr>
        <w:t xml:space="preserve">, </w:t>
      </w:r>
      <w:r w:rsidRPr="00F67C31">
        <w:rPr>
          <w:rFonts w:ascii="Times New Roman" w:hAnsi="Times New Roman" w:cs="Times New Roman"/>
          <w:sz w:val="28"/>
          <w:szCs w:val="28"/>
          <w:shd w:val="clear" w:color="auto" w:fill="FFFFFF"/>
        </w:rPr>
        <w:t>kas nodrošina valsts apmaksāto sociālās aprūpes un sociālās rehabilitācijas pakalpojumu sniegšanu</w:t>
      </w:r>
      <w:r w:rsidR="00D55E9C" w:rsidRPr="00F67C31">
        <w:rPr>
          <w:rFonts w:ascii="Times New Roman" w:hAnsi="Times New Roman" w:cs="Times New Roman"/>
          <w:sz w:val="28"/>
          <w:szCs w:val="28"/>
          <w:shd w:val="clear" w:color="auto" w:fill="FFFFFF"/>
        </w:rPr>
        <w:t xml:space="preserve">, </w:t>
      </w:r>
      <w:r w:rsidR="00D55E9C" w:rsidRPr="00F67C31">
        <w:rPr>
          <w:rFonts w:ascii="Times New Roman" w:hAnsi="Times New Roman" w:cs="Times New Roman"/>
          <w:sz w:val="28"/>
          <w:szCs w:val="28"/>
        </w:rPr>
        <w:t>par valsts apmaksāto pakalpojumu sniegšanu</w:t>
      </w:r>
      <w:r w:rsidRPr="00F67C31">
        <w:rPr>
          <w:rFonts w:ascii="Times New Roman" w:hAnsi="Times New Roman" w:cs="Times New Roman"/>
          <w:sz w:val="28"/>
          <w:szCs w:val="28"/>
          <w:shd w:val="clear" w:color="auto" w:fill="FFFFFF"/>
        </w:rPr>
        <w:t xml:space="preserve"> </w:t>
      </w:r>
      <w:r w:rsidRPr="00F67C31">
        <w:rPr>
          <w:rFonts w:ascii="Times New Roman" w:hAnsi="Times New Roman" w:cs="Times New Roman"/>
          <w:sz w:val="28"/>
          <w:szCs w:val="28"/>
        </w:rPr>
        <w:t>vismaz uz 5 gadiem</w:t>
      </w:r>
      <w:r w:rsidR="00E47D42"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CC51DA"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D26E4F" w:rsidRPr="00F67C31">
        <w:rPr>
          <w:rFonts w:ascii="Times New Roman" w:hAnsi="Times New Roman" w:cs="Times New Roman"/>
          <w:sz w:val="28"/>
          <w:szCs w:val="28"/>
        </w:rPr>
        <w:t>;</w:t>
      </w:r>
    </w:p>
    <w:p w14:paraId="71AE4002" w14:textId="77777777" w:rsidR="00410FB2"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28.6.3.</w:t>
      </w:r>
      <w:r w:rsidR="00BE0B85" w:rsidRPr="00F67C31">
        <w:rPr>
          <w:rFonts w:ascii="Times New Roman" w:hAnsi="Times New Roman" w:cs="Times New Roman"/>
          <w:sz w:val="28"/>
          <w:szCs w:val="28"/>
        </w:rPr>
        <w:tab/>
      </w:r>
      <w:r w:rsidR="007346E8" w:rsidRPr="00F67C31">
        <w:rPr>
          <w:rFonts w:ascii="Times New Roman" w:hAnsi="Times New Roman" w:cs="Times New Roman"/>
          <w:sz w:val="28"/>
          <w:szCs w:val="28"/>
        </w:rPr>
        <w:t>Pretendenta pieteikuma VM saņemšanas dienā Pretendents nav sasniedzis pensijas vecumu</w:t>
      </w:r>
      <w:r w:rsidR="00DF76FF" w:rsidRPr="00F67C31">
        <w:rPr>
          <w:rFonts w:ascii="Times New Roman" w:hAnsi="Times New Roman" w:cs="Times New Roman"/>
          <w:sz w:val="28"/>
          <w:szCs w:val="28"/>
        </w:rPr>
        <w:t>;</w:t>
      </w:r>
    </w:p>
    <w:p w14:paraId="498D7908" w14:textId="4C3D1B13" w:rsidR="00FA14AF" w:rsidRPr="00F67C31" w:rsidRDefault="0069028A" w:rsidP="00FA14AF">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28.6.4.</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Nav konstatēts darba attiecību fakts Noteikumu spēkā stāšanās dienā</w:t>
      </w:r>
      <w:r w:rsidR="00AA799A" w:rsidRPr="00F67C31">
        <w:rPr>
          <w:rFonts w:ascii="Times New Roman" w:hAnsi="Times New Roman" w:cs="Times New Roman"/>
          <w:sz w:val="28"/>
          <w:szCs w:val="28"/>
        </w:rPr>
        <w:t xml:space="preserve"> </w:t>
      </w:r>
      <w:r w:rsidR="00C12C16" w:rsidRPr="00F67C31">
        <w:rPr>
          <w:rFonts w:ascii="Times New Roman" w:hAnsi="Times New Roman" w:cs="Times New Roman"/>
          <w:sz w:val="28"/>
          <w:szCs w:val="28"/>
        </w:rPr>
        <w:t>(</w:t>
      </w:r>
      <w:r w:rsidR="001B11B0" w:rsidRPr="00F67C31">
        <w:rPr>
          <w:rFonts w:ascii="Times New Roman" w:hAnsi="Times New Roman" w:cs="Times New Roman"/>
          <w:sz w:val="28"/>
          <w:szCs w:val="28"/>
        </w:rPr>
        <w:t>24.03.2017.</w:t>
      </w:r>
      <w:r w:rsidR="00C12C16" w:rsidRPr="00F67C31">
        <w:rPr>
          <w:rFonts w:ascii="Times New Roman" w:hAnsi="Times New Roman" w:cs="Times New Roman"/>
          <w:sz w:val="28"/>
          <w:szCs w:val="28"/>
        </w:rPr>
        <w:t>)</w:t>
      </w:r>
      <w:r w:rsidR="00DF76FF" w:rsidRPr="00F67C31">
        <w:rPr>
          <w:rFonts w:ascii="Times New Roman" w:hAnsi="Times New Roman" w:cs="Times New Roman"/>
          <w:sz w:val="28"/>
          <w:szCs w:val="28"/>
        </w:rPr>
        <w:t>, atbalstāmajā profesijā ārstniecības iestādē Latvijā. Par darba attiecībām noteiktajā atbalstāmajā profesijā ārstniecības iestādē Latvijā netiek uzskatītas darba attiecības, kas nodibinātas</w:t>
      </w:r>
      <w:r w:rsidR="009F4A55" w:rsidRPr="00F67C31">
        <w:rPr>
          <w:rFonts w:ascii="Times New Roman" w:hAnsi="Times New Roman" w:cs="Times New Roman"/>
          <w:sz w:val="28"/>
          <w:szCs w:val="28"/>
        </w:rPr>
        <w:t>,</w:t>
      </w:r>
      <w:r w:rsidR="00DF76FF" w:rsidRPr="00F67C31">
        <w:rPr>
          <w:rFonts w:ascii="Times New Roman" w:hAnsi="Times New Roman" w:cs="Times New Roman"/>
          <w:sz w:val="28"/>
          <w:szCs w:val="28"/>
        </w:rPr>
        <w:t xml:space="preserve"> norādot kļūdainu profesijas kodu, amatu</w:t>
      </w:r>
      <w:r w:rsidR="003F7623" w:rsidRPr="00F67C31">
        <w:rPr>
          <w:rFonts w:ascii="Times New Roman" w:hAnsi="Times New Roman" w:cs="Times New Roman"/>
          <w:sz w:val="28"/>
          <w:szCs w:val="28"/>
        </w:rPr>
        <w:t>,</w:t>
      </w:r>
      <w:r w:rsidR="00DF76FF" w:rsidRPr="00F67C31">
        <w:rPr>
          <w:rFonts w:ascii="Times New Roman" w:hAnsi="Times New Roman" w:cs="Times New Roman"/>
          <w:sz w:val="28"/>
          <w:szCs w:val="28"/>
        </w:rPr>
        <w:t xml:space="preserve"> </w:t>
      </w:r>
      <w:r w:rsidR="003F7623" w:rsidRPr="00F67C31">
        <w:rPr>
          <w:rFonts w:ascii="Times New Roman" w:hAnsi="Times New Roman" w:cs="Times New Roman"/>
          <w:sz w:val="28"/>
          <w:szCs w:val="28"/>
        </w:rPr>
        <w:t>taču</w:t>
      </w:r>
      <w:r w:rsidR="00DF76FF" w:rsidRPr="00F67C31">
        <w:rPr>
          <w:rFonts w:ascii="Times New Roman" w:hAnsi="Times New Roman" w:cs="Times New Roman"/>
          <w:sz w:val="28"/>
          <w:szCs w:val="28"/>
        </w:rPr>
        <w:t xml:space="preserve"> nav </w:t>
      </w:r>
      <w:r w:rsidR="00790681" w:rsidRPr="00F67C31">
        <w:rPr>
          <w:rFonts w:ascii="Times New Roman" w:hAnsi="Times New Roman" w:cs="Times New Roman"/>
          <w:sz w:val="28"/>
          <w:szCs w:val="28"/>
        </w:rPr>
        <w:t>notik</w:t>
      </w:r>
      <w:r w:rsidR="00DF76FF" w:rsidRPr="00F67C31">
        <w:rPr>
          <w:rFonts w:ascii="Times New Roman" w:hAnsi="Times New Roman" w:cs="Times New Roman"/>
          <w:sz w:val="28"/>
          <w:szCs w:val="28"/>
        </w:rPr>
        <w:t>ušas saskaņā ar ārstniecības personu kvalifikāciju un nodarbinātību ārstniecības iestādēs reglamentējošajiem normatīvajiem aktiem;</w:t>
      </w:r>
    </w:p>
    <w:p w14:paraId="0D4F4FCE" w14:textId="143F4244" w:rsidR="00410FB2" w:rsidRPr="00F67C31" w:rsidRDefault="0069028A" w:rsidP="00BE0B85">
      <w:pPr>
        <w:pStyle w:val="Sarakstarindkopa"/>
        <w:spacing w:after="0" w:line="240" w:lineRule="auto"/>
        <w:ind w:left="709"/>
        <w:contextualSpacing w:val="0"/>
        <w:jc w:val="both"/>
        <w:rPr>
          <w:rFonts w:ascii="Times New Roman" w:hAnsi="Times New Roman" w:cs="Times New Roman"/>
          <w:bCs/>
          <w:sz w:val="28"/>
          <w:szCs w:val="28"/>
        </w:rPr>
      </w:pPr>
      <w:r w:rsidRPr="00F67C31">
        <w:rPr>
          <w:rFonts w:ascii="Times New Roman" w:hAnsi="Times New Roman" w:cs="Times New Roman"/>
          <w:bCs/>
          <w:sz w:val="28"/>
          <w:szCs w:val="28"/>
        </w:rPr>
        <w:t>28.7.</w:t>
      </w:r>
      <w:r w:rsidR="00BE0B85" w:rsidRPr="00F67C31">
        <w:rPr>
          <w:rFonts w:ascii="Times New Roman" w:hAnsi="Times New Roman" w:cs="Times New Roman"/>
          <w:bCs/>
          <w:sz w:val="28"/>
          <w:szCs w:val="28"/>
        </w:rPr>
        <w:tab/>
      </w:r>
      <w:r w:rsidR="00526ABE" w:rsidRPr="00F67C31">
        <w:rPr>
          <w:rFonts w:ascii="Times New Roman" w:hAnsi="Times New Roman" w:cs="Times New Roman"/>
          <w:bCs/>
          <w:sz w:val="28"/>
          <w:szCs w:val="28"/>
        </w:rPr>
        <w:t>Atbilstības nosacījumi</w:t>
      </w:r>
      <w:r w:rsidR="00526ABE" w:rsidRPr="00F67C31">
        <w:rPr>
          <w:rFonts w:ascii="Times New Roman" w:hAnsi="Times New Roman" w:cs="Times New Roman"/>
          <w:b/>
          <w:sz w:val="28"/>
          <w:szCs w:val="28"/>
        </w:rPr>
        <w:t xml:space="preserve"> </w:t>
      </w:r>
      <w:r w:rsidR="001A0454" w:rsidRPr="00F67C31">
        <w:rPr>
          <w:rFonts w:ascii="Times New Roman" w:hAnsi="Times New Roman" w:cs="Times New Roman"/>
          <w:b/>
          <w:sz w:val="28"/>
          <w:szCs w:val="28"/>
        </w:rPr>
        <w:t>m</w:t>
      </w:r>
      <w:r w:rsidR="00DF76FF" w:rsidRPr="00F67C31">
        <w:rPr>
          <w:rFonts w:ascii="Times New Roman" w:hAnsi="Times New Roman" w:cs="Times New Roman"/>
          <w:b/>
          <w:sz w:val="28"/>
          <w:szCs w:val="28"/>
        </w:rPr>
        <w:t>āsas palīga</w:t>
      </w:r>
      <w:r w:rsidR="001B11B0" w:rsidRPr="00F67C31">
        <w:rPr>
          <w:rFonts w:ascii="Times New Roman" w:hAnsi="Times New Roman" w:cs="Times New Roman"/>
          <w:b/>
          <w:sz w:val="28"/>
          <w:szCs w:val="28"/>
        </w:rPr>
        <w:t xml:space="preserve"> </w:t>
      </w:r>
      <w:r w:rsidR="00DF76FF" w:rsidRPr="00F67C31">
        <w:rPr>
          <w:rFonts w:ascii="Times New Roman" w:hAnsi="Times New Roman" w:cs="Times New Roman"/>
          <w:bCs/>
          <w:sz w:val="28"/>
          <w:szCs w:val="28"/>
        </w:rPr>
        <w:t>pieteikum</w:t>
      </w:r>
      <w:r w:rsidR="00526ABE" w:rsidRPr="00F67C31">
        <w:rPr>
          <w:rFonts w:ascii="Times New Roman" w:hAnsi="Times New Roman" w:cs="Times New Roman"/>
          <w:bCs/>
          <w:sz w:val="28"/>
          <w:szCs w:val="28"/>
        </w:rPr>
        <w:t>ā</w:t>
      </w:r>
      <w:r w:rsidR="00DF76FF" w:rsidRPr="00F67C31">
        <w:rPr>
          <w:rFonts w:ascii="Times New Roman" w:hAnsi="Times New Roman" w:cs="Times New Roman"/>
          <w:bCs/>
          <w:sz w:val="28"/>
          <w:szCs w:val="28"/>
        </w:rPr>
        <w:t xml:space="preserve"> </w:t>
      </w:r>
      <w:r w:rsidR="0068570D" w:rsidRPr="00F67C31">
        <w:rPr>
          <w:rFonts w:ascii="Times New Roman" w:hAnsi="Times New Roman" w:cs="Times New Roman"/>
          <w:bCs/>
          <w:sz w:val="28"/>
          <w:szCs w:val="28"/>
        </w:rPr>
        <w:t>(2.pielikums)</w:t>
      </w:r>
      <w:r w:rsidR="00DF76FF" w:rsidRPr="00F67C31">
        <w:rPr>
          <w:rFonts w:ascii="Times New Roman" w:hAnsi="Times New Roman" w:cs="Times New Roman"/>
          <w:bCs/>
          <w:sz w:val="28"/>
          <w:szCs w:val="28"/>
        </w:rPr>
        <w:t xml:space="preserve">: </w:t>
      </w:r>
    </w:p>
    <w:p w14:paraId="36B537C0" w14:textId="77777777" w:rsidR="00410FB2"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28.7.1.</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ir reģistrācija Ārstniecības personu un ārstniecības atbalsta personu reģistrā;</w:t>
      </w:r>
    </w:p>
    <w:p w14:paraId="61289724" w14:textId="77777777" w:rsidR="00410FB2" w:rsidRPr="00F67C31" w:rsidRDefault="0069028A" w:rsidP="003545CD">
      <w:pPr>
        <w:pStyle w:val="Sarakstarindkopa"/>
        <w:spacing w:after="0" w:line="240" w:lineRule="auto"/>
        <w:ind w:left="1440"/>
        <w:jc w:val="both"/>
        <w:rPr>
          <w:rFonts w:ascii="Times New Roman" w:hAnsi="Times New Roman" w:cs="Times New Roman"/>
          <w:sz w:val="28"/>
          <w:szCs w:val="28"/>
        </w:rPr>
      </w:pPr>
      <w:bookmarkStart w:id="13" w:name="_Hlk44063772"/>
      <w:r w:rsidRPr="00F67C31">
        <w:rPr>
          <w:rFonts w:ascii="Times New Roman" w:hAnsi="Times New Roman" w:cs="Times New Roman"/>
          <w:sz w:val="28"/>
          <w:szCs w:val="28"/>
        </w:rPr>
        <w:t>28.7.2.</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ir noslēgts darba līgums:</w:t>
      </w:r>
    </w:p>
    <w:bookmarkEnd w:id="13"/>
    <w:p w14:paraId="6D3B2A79" w14:textId="77777777" w:rsidR="00410FB2" w:rsidRPr="00F67C31" w:rsidRDefault="0069028A" w:rsidP="00BE0B85">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28.7.2.1.</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ar stacionāro</w:t>
      </w:r>
      <w:r w:rsidR="00BE0B85" w:rsidRPr="00F67C31">
        <w:rPr>
          <w:rFonts w:ascii="Times New Roman" w:hAnsi="Times New Roman" w:cs="Times New Roman"/>
          <w:sz w:val="28"/>
          <w:szCs w:val="28"/>
        </w:rPr>
        <w:t xml:space="preserve"> </w:t>
      </w:r>
      <w:r w:rsidR="00DF76FF" w:rsidRPr="00F67C31">
        <w:rPr>
          <w:rFonts w:ascii="Times New Roman" w:hAnsi="Times New Roman" w:cs="Times New Roman"/>
          <w:sz w:val="28"/>
          <w:szCs w:val="28"/>
        </w:rPr>
        <w:t>ārstniecības iestādi par valsts apmaksāto veselības aprūpes pakalpojumu sniegšanu vismaz uz 5 gadiem</w:t>
      </w:r>
      <w:r w:rsidR="00E47D42" w:rsidRPr="00F67C31">
        <w:rPr>
          <w:rFonts w:ascii="Times New Roman" w:hAnsi="Times New Roman" w:cs="Times New Roman"/>
          <w:sz w:val="28"/>
          <w:szCs w:val="28"/>
          <w:vertAlign w:val="superscript"/>
        </w:rPr>
        <w:t>3</w:t>
      </w:r>
      <w:r w:rsidR="00DF76F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BE0B85"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DF76FF" w:rsidRPr="00F67C31">
        <w:rPr>
          <w:rFonts w:ascii="Times New Roman" w:hAnsi="Times New Roman" w:cs="Times New Roman"/>
          <w:sz w:val="28"/>
          <w:szCs w:val="28"/>
        </w:rPr>
        <w:t>, kas ietver stacionāro un var ietvert ambulatoro pakalpojumu sniegšanu;</w:t>
      </w:r>
    </w:p>
    <w:p w14:paraId="11D96177" w14:textId="77777777" w:rsidR="00410FB2" w:rsidRPr="00F67C31" w:rsidRDefault="0069028A" w:rsidP="00BE0B85">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28.7.2.2.</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 xml:space="preserve">ar psihiatrijas vai bērnu psihiatrijas ārstniecības iestādi, kurai ir noslēgts līgums par </w:t>
      </w:r>
      <w:r w:rsidR="00DF76FF" w:rsidRPr="00F67C31">
        <w:rPr>
          <w:rFonts w:ascii="Times New Roman" w:hAnsi="Times New Roman" w:cs="Times New Roman"/>
          <w:sz w:val="28"/>
          <w:szCs w:val="28"/>
        </w:rPr>
        <w:lastRenderedPageBreak/>
        <w:t>valsts apmaksāto ambulatoro psihiatrijas pakalpojumu sniegšanu, vismaz uz 5 gadiem</w:t>
      </w:r>
      <w:r w:rsidR="00E47D42" w:rsidRPr="00F67C31">
        <w:rPr>
          <w:rFonts w:ascii="Times New Roman" w:hAnsi="Times New Roman" w:cs="Times New Roman"/>
          <w:sz w:val="28"/>
          <w:szCs w:val="28"/>
          <w:vertAlign w:val="superscript"/>
        </w:rPr>
        <w:t>3</w:t>
      </w:r>
      <w:r w:rsidR="00DF76FF"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BE0B85"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DF76FF" w:rsidRPr="00F67C31">
        <w:rPr>
          <w:rFonts w:ascii="Times New Roman" w:hAnsi="Times New Roman" w:cs="Times New Roman"/>
          <w:sz w:val="28"/>
          <w:szCs w:val="28"/>
        </w:rPr>
        <w:t>;</w:t>
      </w:r>
    </w:p>
    <w:p w14:paraId="5B7CCF4C" w14:textId="77777777" w:rsidR="00A20E0B" w:rsidRPr="00F67C31" w:rsidRDefault="0069028A" w:rsidP="00BE0B85">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28.7.2.3.</w:t>
      </w:r>
      <w:r w:rsidR="00BE0B85" w:rsidRPr="00F67C31">
        <w:rPr>
          <w:rFonts w:ascii="Times New Roman" w:hAnsi="Times New Roman" w:cs="Times New Roman"/>
          <w:sz w:val="28"/>
          <w:szCs w:val="28"/>
        </w:rPr>
        <w:tab/>
      </w:r>
      <w:r w:rsidRPr="00F67C31">
        <w:rPr>
          <w:rFonts w:ascii="Times New Roman" w:hAnsi="Times New Roman" w:cs="Times New Roman"/>
          <w:sz w:val="28"/>
          <w:szCs w:val="28"/>
        </w:rPr>
        <w:t xml:space="preserve">ar </w:t>
      </w:r>
      <w:r w:rsidRPr="00F67C31">
        <w:rPr>
          <w:rFonts w:ascii="Times New Roman" w:hAnsi="Times New Roman" w:cs="Times New Roman"/>
          <w:sz w:val="28"/>
          <w:szCs w:val="28"/>
          <w:shd w:val="clear" w:color="auto" w:fill="FFFFFF"/>
        </w:rPr>
        <w:t>sociālās aprūpes un sociālās rehabilitācijas institūciju</w:t>
      </w:r>
      <w:r w:rsidRPr="00F67C31">
        <w:rPr>
          <w:rFonts w:ascii="Times New Roman" w:hAnsi="Times New Roman" w:cs="Times New Roman"/>
          <w:sz w:val="28"/>
          <w:szCs w:val="28"/>
        </w:rPr>
        <w:t xml:space="preserve">, </w:t>
      </w:r>
      <w:r w:rsidRPr="00F67C31">
        <w:rPr>
          <w:rFonts w:ascii="Times New Roman" w:hAnsi="Times New Roman" w:cs="Times New Roman"/>
          <w:sz w:val="28"/>
          <w:szCs w:val="28"/>
          <w:shd w:val="clear" w:color="auto" w:fill="FFFFFF"/>
        </w:rPr>
        <w:t>kas nodrošina valsts apmaksāto sociālās aprūpes un sociālās rehabilitācijas pakalpojumu sniegšanu</w:t>
      </w:r>
      <w:r w:rsidR="00D55E9C" w:rsidRPr="00F67C31">
        <w:rPr>
          <w:rFonts w:ascii="Times New Roman" w:hAnsi="Times New Roman" w:cs="Times New Roman"/>
          <w:sz w:val="28"/>
          <w:szCs w:val="28"/>
          <w:shd w:val="clear" w:color="auto" w:fill="FFFFFF"/>
        </w:rPr>
        <w:t xml:space="preserve">, </w:t>
      </w:r>
      <w:r w:rsidR="00D55E9C" w:rsidRPr="00F67C31">
        <w:rPr>
          <w:rFonts w:ascii="Times New Roman" w:hAnsi="Times New Roman" w:cs="Times New Roman"/>
          <w:sz w:val="28"/>
          <w:szCs w:val="28"/>
        </w:rPr>
        <w:t xml:space="preserve">par valsts apmaksāto pakalpojumu sniegšanu </w:t>
      </w:r>
      <w:r w:rsidRPr="00F67C31">
        <w:rPr>
          <w:rFonts w:ascii="Times New Roman" w:hAnsi="Times New Roman" w:cs="Times New Roman"/>
          <w:sz w:val="28"/>
          <w:szCs w:val="28"/>
        </w:rPr>
        <w:t>vismaz uz 5 gadiem</w:t>
      </w:r>
      <w:r w:rsidR="00E47D42"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par normālo (t.sk.</w:t>
      </w:r>
      <w:r w:rsidR="00BE0B85" w:rsidRPr="00F67C31">
        <w:rPr>
          <w:rFonts w:ascii="Times New Roman" w:hAnsi="Times New Roman" w:cs="Times New Roman"/>
          <w:sz w:val="28"/>
          <w:szCs w:val="28"/>
        </w:rPr>
        <w:t xml:space="preserve"> </w:t>
      </w:r>
      <w:r w:rsidR="00186BAC" w:rsidRPr="00F67C31">
        <w:rPr>
          <w:rFonts w:ascii="Times New Roman" w:hAnsi="Times New Roman" w:cs="Times New Roman"/>
          <w:sz w:val="28"/>
          <w:szCs w:val="28"/>
        </w:rPr>
        <w:t>saīsināto) darba laiku neatkarīgi no darba laika organizācijas</w:t>
      </w:r>
      <w:r w:rsidR="00D26E4F" w:rsidRPr="00F67C31">
        <w:rPr>
          <w:rFonts w:ascii="Times New Roman" w:hAnsi="Times New Roman" w:cs="Times New Roman"/>
          <w:sz w:val="28"/>
          <w:szCs w:val="28"/>
        </w:rPr>
        <w:t>;</w:t>
      </w:r>
    </w:p>
    <w:p w14:paraId="77025AFD" w14:textId="77777777" w:rsidR="00410FB2"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28.7.3.</w:t>
      </w:r>
      <w:r w:rsidR="00BE0B85" w:rsidRPr="00F67C31">
        <w:rPr>
          <w:rFonts w:ascii="Times New Roman" w:hAnsi="Times New Roman" w:cs="Times New Roman"/>
          <w:sz w:val="28"/>
          <w:szCs w:val="28"/>
        </w:rPr>
        <w:tab/>
      </w:r>
      <w:r w:rsidR="007346E8" w:rsidRPr="00F67C31">
        <w:rPr>
          <w:rFonts w:ascii="Times New Roman" w:hAnsi="Times New Roman" w:cs="Times New Roman"/>
          <w:sz w:val="28"/>
          <w:szCs w:val="28"/>
        </w:rPr>
        <w:t>Pretendenta pieteikuma VM saņemšanas dienā Pretendents nav sasniedzis pensijas vecumu</w:t>
      </w:r>
      <w:r w:rsidR="00DF76FF" w:rsidRPr="00F67C31">
        <w:rPr>
          <w:rFonts w:ascii="Times New Roman" w:hAnsi="Times New Roman" w:cs="Times New Roman"/>
          <w:sz w:val="28"/>
          <w:szCs w:val="28"/>
        </w:rPr>
        <w:t>;</w:t>
      </w:r>
    </w:p>
    <w:p w14:paraId="30699A17" w14:textId="652065F0" w:rsidR="00F94917"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28.7.4.</w:t>
      </w:r>
      <w:r w:rsidR="00BE0B85" w:rsidRPr="00F67C31">
        <w:rPr>
          <w:rFonts w:ascii="Times New Roman" w:hAnsi="Times New Roman" w:cs="Times New Roman"/>
          <w:sz w:val="28"/>
          <w:szCs w:val="28"/>
        </w:rPr>
        <w:tab/>
      </w:r>
      <w:r w:rsidR="00DF76FF" w:rsidRPr="00F67C31">
        <w:rPr>
          <w:rFonts w:ascii="Times New Roman" w:hAnsi="Times New Roman" w:cs="Times New Roman"/>
          <w:sz w:val="28"/>
          <w:szCs w:val="28"/>
        </w:rPr>
        <w:t>Nav konstatēts darba attiecību fakts Noteikumu spēkā stāšanās dienā</w:t>
      </w:r>
      <w:r w:rsidR="00AA799A" w:rsidRPr="00F67C31">
        <w:rPr>
          <w:rFonts w:ascii="Times New Roman" w:hAnsi="Times New Roman" w:cs="Times New Roman"/>
          <w:sz w:val="28"/>
          <w:szCs w:val="28"/>
        </w:rPr>
        <w:t xml:space="preserve"> </w:t>
      </w:r>
      <w:r w:rsidR="00C12C16" w:rsidRPr="00F67C31">
        <w:rPr>
          <w:rFonts w:ascii="Times New Roman" w:hAnsi="Times New Roman" w:cs="Times New Roman"/>
          <w:sz w:val="28"/>
          <w:szCs w:val="28"/>
        </w:rPr>
        <w:t>(</w:t>
      </w:r>
      <w:r w:rsidR="001B11B0" w:rsidRPr="00F67C31">
        <w:rPr>
          <w:rFonts w:ascii="Times New Roman" w:hAnsi="Times New Roman" w:cs="Times New Roman"/>
          <w:sz w:val="28"/>
          <w:szCs w:val="28"/>
        </w:rPr>
        <w:t>24.03.2017.</w:t>
      </w:r>
      <w:r w:rsidR="00C12C16" w:rsidRPr="00F67C31">
        <w:rPr>
          <w:rFonts w:ascii="Times New Roman" w:hAnsi="Times New Roman" w:cs="Times New Roman"/>
          <w:sz w:val="28"/>
          <w:szCs w:val="28"/>
        </w:rPr>
        <w:t>)</w:t>
      </w:r>
      <w:r w:rsidR="00DF76FF" w:rsidRPr="00F67C31">
        <w:rPr>
          <w:rFonts w:ascii="Times New Roman" w:hAnsi="Times New Roman" w:cs="Times New Roman"/>
          <w:sz w:val="28"/>
          <w:szCs w:val="28"/>
        </w:rPr>
        <w:t xml:space="preserve">, atbalstāmajā profesijā ārstniecības iestādē Latvijā. </w:t>
      </w:r>
      <w:bookmarkStart w:id="14" w:name="_Hlk5102500"/>
      <w:r w:rsidR="00DF76FF" w:rsidRPr="00F67C31">
        <w:rPr>
          <w:rFonts w:ascii="Times New Roman" w:hAnsi="Times New Roman" w:cs="Times New Roman"/>
          <w:sz w:val="28"/>
          <w:szCs w:val="28"/>
        </w:rPr>
        <w:t>Par darba attiecībām noteiktajā atbalstāmajā profesijā ārstniecības iestādē Latvijā netiek uzskatītas darba attiecības, kas nodibinātas</w:t>
      </w:r>
      <w:r w:rsidR="009F4A55" w:rsidRPr="00F67C31">
        <w:rPr>
          <w:rFonts w:ascii="Times New Roman" w:hAnsi="Times New Roman" w:cs="Times New Roman"/>
          <w:sz w:val="28"/>
          <w:szCs w:val="28"/>
        </w:rPr>
        <w:t>,</w:t>
      </w:r>
      <w:r w:rsidR="00DF76FF" w:rsidRPr="00F67C31">
        <w:rPr>
          <w:rFonts w:ascii="Times New Roman" w:hAnsi="Times New Roman" w:cs="Times New Roman"/>
          <w:sz w:val="28"/>
          <w:szCs w:val="28"/>
        </w:rPr>
        <w:t xml:space="preserve"> norādot kļūdainu profesijas kodu, amatu</w:t>
      </w:r>
      <w:r w:rsidR="003F7623" w:rsidRPr="00F67C31">
        <w:rPr>
          <w:rFonts w:ascii="Times New Roman" w:hAnsi="Times New Roman" w:cs="Times New Roman"/>
          <w:sz w:val="28"/>
          <w:szCs w:val="28"/>
        </w:rPr>
        <w:t>,</w:t>
      </w:r>
      <w:r w:rsidR="00DF76FF" w:rsidRPr="00F67C31">
        <w:rPr>
          <w:rFonts w:ascii="Times New Roman" w:hAnsi="Times New Roman" w:cs="Times New Roman"/>
          <w:sz w:val="28"/>
          <w:szCs w:val="28"/>
        </w:rPr>
        <w:t xml:space="preserve"> </w:t>
      </w:r>
      <w:r w:rsidR="003F7623" w:rsidRPr="00F67C31">
        <w:rPr>
          <w:rFonts w:ascii="Times New Roman" w:hAnsi="Times New Roman" w:cs="Times New Roman"/>
          <w:sz w:val="28"/>
          <w:szCs w:val="28"/>
        </w:rPr>
        <w:t>taču</w:t>
      </w:r>
      <w:r w:rsidR="00DF76FF" w:rsidRPr="00F67C31">
        <w:rPr>
          <w:rFonts w:ascii="Times New Roman" w:hAnsi="Times New Roman" w:cs="Times New Roman"/>
          <w:sz w:val="28"/>
          <w:szCs w:val="28"/>
        </w:rPr>
        <w:t xml:space="preserve"> nav </w:t>
      </w:r>
      <w:r w:rsidR="00790681" w:rsidRPr="00F67C31">
        <w:rPr>
          <w:rFonts w:ascii="Times New Roman" w:hAnsi="Times New Roman" w:cs="Times New Roman"/>
          <w:sz w:val="28"/>
          <w:szCs w:val="28"/>
        </w:rPr>
        <w:t>notik</w:t>
      </w:r>
      <w:r w:rsidR="00DF76FF" w:rsidRPr="00F67C31">
        <w:rPr>
          <w:rFonts w:ascii="Times New Roman" w:hAnsi="Times New Roman" w:cs="Times New Roman"/>
          <w:sz w:val="28"/>
          <w:szCs w:val="28"/>
        </w:rPr>
        <w:t>ušas saskaņā ar ārstniecības personu kvalifikāciju un nodarbinātību ārstniecības iestādēs reglamentējošajiem normatīvajiem aktiem</w:t>
      </w:r>
      <w:bookmarkEnd w:id="14"/>
      <w:r w:rsidR="00DF76FF" w:rsidRPr="00F67C31">
        <w:rPr>
          <w:rFonts w:ascii="Times New Roman" w:hAnsi="Times New Roman" w:cs="Times New Roman"/>
          <w:sz w:val="28"/>
          <w:szCs w:val="28"/>
        </w:rPr>
        <w:t>;</w:t>
      </w:r>
    </w:p>
    <w:p w14:paraId="5E4939B3" w14:textId="0B4401DA" w:rsidR="00F94917" w:rsidRPr="00F67C31" w:rsidRDefault="0069028A" w:rsidP="00BE0B85">
      <w:pPr>
        <w:pStyle w:val="Sarakstarindkopa"/>
        <w:spacing w:after="0" w:line="240" w:lineRule="auto"/>
        <w:ind w:left="709"/>
        <w:contextualSpacing w:val="0"/>
        <w:jc w:val="both"/>
        <w:rPr>
          <w:rFonts w:ascii="Times New Roman" w:hAnsi="Times New Roman" w:cs="Times New Roman"/>
          <w:bCs/>
          <w:sz w:val="28"/>
          <w:szCs w:val="28"/>
        </w:rPr>
      </w:pPr>
      <w:r w:rsidRPr="00F67C31">
        <w:rPr>
          <w:rFonts w:ascii="Times New Roman" w:hAnsi="Times New Roman" w:cs="Times New Roman"/>
          <w:bCs/>
          <w:sz w:val="28"/>
          <w:szCs w:val="28"/>
        </w:rPr>
        <w:t>28.8.</w:t>
      </w:r>
      <w:r w:rsidR="00BE0B85" w:rsidRPr="00F67C31">
        <w:rPr>
          <w:rFonts w:ascii="Times New Roman" w:hAnsi="Times New Roman" w:cs="Times New Roman"/>
          <w:bCs/>
          <w:sz w:val="28"/>
          <w:szCs w:val="28"/>
        </w:rPr>
        <w:tab/>
      </w:r>
      <w:r w:rsidR="00526ABE" w:rsidRPr="00F67C31">
        <w:rPr>
          <w:rFonts w:ascii="Times New Roman" w:hAnsi="Times New Roman" w:cs="Times New Roman"/>
          <w:bCs/>
          <w:sz w:val="28"/>
          <w:szCs w:val="28"/>
        </w:rPr>
        <w:t>Atbilstības nosacījumi</w:t>
      </w:r>
      <w:r w:rsidR="00526ABE" w:rsidRPr="00F67C31">
        <w:rPr>
          <w:rFonts w:ascii="Times New Roman" w:hAnsi="Times New Roman" w:cs="Times New Roman"/>
          <w:b/>
          <w:sz w:val="28"/>
          <w:szCs w:val="28"/>
        </w:rPr>
        <w:t xml:space="preserve"> </w:t>
      </w:r>
      <w:r w:rsidR="001A0454" w:rsidRPr="00F67C31">
        <w:rPr>
          <w:rFonts w:ascii="Times New Roman" w:hAnsi="Times New Roman" w:cs="Times New Roman"/>
          <w:b/>
          <w:sz w:val="28"/>
          <w:szCs w:val="28"/>
        </w:rPr>
        <w:t>z</w:t>
      </w:r>
      <w:r w:rsidR="00AC5A2B" w:rsidRPr="00F67C31">
        <w:rPr>
          <w:rFonts w:ascii="Times New Roman" w:hAnsi="Times New Roman" w:cs="Times New Roman"/>
          <w:b/>
          <w:sz w:val="28"/>
          <w:szCs w:val="28"/>
        </w:rPr>
        <w:t>obu higiēnista</w:t>
      </w:r>
      <w:r w:rsidR="00AA799A" w:rsidRPr="00F67C31">
        <w:rPr>
          <w:rFonts w:ascii="Times New Roman" w:hAnsi="Times New Roman" w:cs="Times New Roman"/>
          <w:b/>
          <w:sz w:val="28"/>
          <w:szCs w:val="28"/>
        </w:rPr>
        <w:t xml:space="preserve"> </w:t>
      </w:r>
      <w:r w:rsidR="00FF4AE9" w:rsidRPr="00F67C31">
        <w:rPr>
          <w:rFonts w:ascii="Times New Roman" w:hAnsi="Times New Roman" w:cs="Times New Roman"/>
          <w:b/>
          <w:sz w:val="28"/>
          <w:szCs w:val="28"/>
        </w:rPr>
        <w:t>/</w:t>
      </w:r>
      <w:r w:rsidR="00AA799A" w:rsidRPr="00F67C31">
        <w:rPr>
          <w:rFonts w:ascii="Times New Roman" w:hAnsi="Times New Roman" w:cs="Times New Roman"/>
          <w:b/>
          <w:sz w:val="28"/>
          <w:szCs w:val="28"/>
        </w:rPr>
        <w:t xml:space="preserve"> </w:t>
      </w:r>
      <w:r w:rsidR="00FF4AE9" w:rsidRPr="00F67C31">
        <w:rPr>
          <w:rFonts w:ascii="Times New Roman" w:hAnsi="Times New Roman" w:cs="Times New Roman"/>
          <w:b/>
          <w:sz w:val="28"/>
          <w:szCs w:val="28"/>
        </w:rPr>
        <w:t>zobārsta asistenta</w:t>
      </w:r>
      <w:r w:rsidR="00A66565" w:rsidRPr="00F67C31">
        <w:rPr>
          <w:rFonts w:ascii="Times New Roman" w:hAnsi="Times New Roman" w:cs="Times New Roman"/>
          <w:b/>
          <w:sz w:val="28"/>
          <w:szCs w:val="28"/>
        </w:rPr>
        <w:t xml:space="preserve"> (zobārstniecības māsas)</w:t>
      </w:r>
      <w:r w:rsidR="00885CC9" w:rsidRPr="00F67C31">
        <w:rPr>
          <w:rFonts w:ascii="Times New Roman" w:hAnsi="Times New Roman" w:cs="Times New Roman"/>
          <w:b/>
          <w:sz w:val="28"/>
          <w:szCs w:val="28"/>
        </w:rPr>
        <w:t xml:space="preserve"> </w:t>
      </w:r>
      <w:r w:rsidRPr="00F67C31">
        <w:rPr>
          <w:rFonts w:ascii="Times New Roman" w:hAnsi="Times New Roman" w:cs="Times New Roman"/>
          <w:bCs/>
          <w:sz w:val="28"/>
          <w:szCs w:val="28"/>
        </w:rPr>
        <w:t>pieteikum</w:t>
      </w:r>
      <w:r w:rsidR="00526ABE" w:rsidRPr="00F67C31">
        <w:rPr>
          <w:rFonts w:ascii="Times New Roman" w:hAnsi="Times New Roman" w:cs="Times New Roman"/>
          <w:bCs/>
          <w:sz w:val="28"/>
          <w:szCs w:val="28"/>
        </w:rPr>
        <w:t>ā</w:t>
      </w:r>
      <w:r w:rsidRPr="00F67C31">
        <w:rPr>
          <w:rFonts w:ascii="Times New Roman" w:hAnsi="Times New Roman" w:cs="Times New Roman"/>
          <w:bCs/>
          <w:sz w:val="28"/>
          <w:szCs w:val="28"/>
        </w:rPr>
        <w:t xml:space="preserve"> </w:t>
      </w:r>
      <w:r w:rsidR="0068570D" w:rsidRPr="00F67C31">
        <w:rPr>
          <w:rFonts w:ascii="Times New Roman" w:hAnsi="Times New Roman" w:cs="Times New Roman"/>
          <w:bCs/>
          <w:sz w:val="28"/>
          <w:szCs w:val="28"/>
        </w:rPr>
        <w:t>(2.pielikums)</w:t>
      </w:r>
      <w:r w:rsidRPr="00F67C31">
        <w:rPr>
          <w:rFonts w:ascii="Times New Roman" w:hAnsi="Times New Roman" w:cs="Times New Roman"/>
          <w:bCs/>
          <w:sz w:val="28"/>
          <w:szCs w:val="28"/>
        </w:rPr>
        <w:t>:</w:t>
      </w:r>
    </w:p>
    <w:p w14:paraId="3A375D99" w14:textId="77777777" w:rsidR="00F94917"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28.8.1.</w:t>
      </w:r>
      <w:r w:rsidR="00BE0B85" w:rsidRPr="00F67C31">
        <w:rPr>
          <w:rFonts w:ascii="Times New Roman" w:hAnsi="Times New Roman" w:cs="Times New Roman"/>
          <w:sz w:val="28"/>
          <w:szCs w:val="28"/>
        </w:rPr>
        <w:tab/>
      </w:r>
      <w:r w:rsidRPr="00F67C31">
        <w:rPr>
          <w:rFonts w:ascii="Times New Roman" w:hAnsi="Times New Roman" w:cs="Times New Roman"/>
          <w:sz w:val="28"/>
          <w:szCs w:val="28"/>
        </w:rPr>
        <w:t>ir reģistrācija Ārstniecības personu un ārstniecības atbalsta personu reģistrā;</w:t>
      </w:r>
    </w:p>
    <w:p w14:paraId="790E7AB0" w14:textId="6C5C994E" w:rsidR="006C6DD2"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28.8.2.</w:t>
      </w:r>
      <w:r w:rsidR="004075DB" w:rsidRPr="00F67C31">
        <w:rPr>
          <w:rFonts w:ascii="Times New Roman" w:hAnsi="Times New Roman" w:cs="Times New Roman"/>
          <w:sz w:val="28"/>
          <w:szCs w:val="28"/>
        </w:rPr>
        <w:tab/>
      </w:r>
      <w:r w:rsidR="00890B27" w:rsidRPr="00F67C31">
        <w:rPr>
          <w:rFonts w:ascii="Times New Roman" w:hAnsi="Times New Roman" w:cs="Times New Roman"/>
          <w:sz w:val="28"/>
          <w:szCs w:val="28"/>
        </w:rPr>
        <w:t xml:space="preserve">Pretendentam, </w:t>
      </w:r>
      <w:r w:rsidRPr="00F67C31">
        <w:rPr>
          <w:rFonts w:ascii="Times New Roman" w:hAnsi="Times New Roman" w:cs="Times New Roman"/>
          <w:sz w:val="28"/>
          <w:szCs w:val="28"/>
        </w:rPr>
        <w:t>kas pretendē uz darbu zobārstniecības praksē un tiks nodarbināt</w:t>
      </w:r>
      <w:r w:rsidR="006F3DC0" w:rsidRPr="00F67C31">
        <w:rPr>
          <w:rFonts w:ascii="Times New Roman" w:hAnsi="Times New Roman" w:cs="Times New Roman"/>
          <w:sz w:val="28"/>
          <w:szCs w:val="28"/>
        </w:rPr>
        <w:t>s</w:t>
      </w:r>
      <w:r w:rsidRPr="00F67C31">
        <w:rPr>
          <w:rFonts w:ascii="Times New Roman" w:hAnsi="Times New Roman" w:cs="Times New Roman"/>
          <w:sz w:val="28"/>
          <w:szCs w:val="28"/>
        </w:rPr>
        <w:t xml:space="preserve"> zobārsta komandā</w:t>
      </w:r>
      <w:r w:rsidR="00790681" w:rsidRPr="00F67C31">
        <w:rPr>
          <w:rFonts w:ascii="Times New Roman" w:hAnsi="Times New Roman" w:cs="Times New Roman"/>
          <w:sz w:val="28"/>
          <w:szCs w:val="28"/>
        </w:rPr>
        <w:t>,</w:t>
      </w:r>
      <w:r w:rsidRPr="00F67C31">
        <w:rPr>
          <w:rFonts w:ascii="Times New Roman" w:hAnsi="Times New Roman" w:cs="Times New Roman"/>
          <w:sz w:val="28"/>
          <w:szCs w:val="28"/>
        </w:rPr>
        <w:t xml:space="preserve"> ir noslēgts darba līgums</w:t>
      </w:r>
      <w:r w:rsidR="006F3DC0" w:rsidRPr="00F67C31">
        <w:rPr>
          <w:rFonts w:ascii="Times New Roman" w:hAnsi="Times New Roman" w:cs="Times New Roman"/>
          <w:sz w:val="28"/>
          <w:szCs w:val="28"/>
        </w:rPr>
        <w:t xml:space="preserve"> uz 5 gadiem</w:t>
      </w:r>
      <w:r w:rsidR="006F3DC0" w:rsidRPr="00F67C31">
        <w:rPr>
          <w:rFonts w:ascii="Times New Roman" w:hAnsi="Times New Roman" w:cs="Times New Roman"/>
          <w:sz w:val="28"/>
          <w:szCs w:val="28"/>
          <w:vertAlign w:val="superscript"/>
        </w:rPr>
        <w:t>3</w:t>
      </w:r>
      <w:r w:rsidR="006F3DC0" w:rsidRPr="00F67C31">
        <w:rPr>
          <w:rFonts w:ascii="Times New Roman" w:hAnsi="Times New Roman" w:cs="Times New Roman"/>
          <w:sz w:val="28"/>
          <w:szCs w:val="28"/>
        </w:rPr>
        <w:t xml:space="preserve"> par normālo (t.sk. saīsināto) darba laiku neatkarīgi no darba laika organizācijas</w:t>
      </w:r>
      <w:r w:rsidR="00540D1E" w:rsidRPr="00F67C31">
        <w:rPr>
          <w:rFonts w:ascii="Times New Roman" w:hAnsi="Times New Roman" w:cs="Times New Roman"/>
          <w:sz w:val="28"/>
          <w:szCs w:val="28"/>
        </w:rPr>
        <w:t xml:space="preserve"> t.sk. NVD noteiktajā apjomā, kas ir pielīdzināms normālajam darba laikam 800 apmeklējumi gadā</w:t>
      </w:r>
      <w:r w:rsidR="006F3DC0" w:rsidRPr="00F67C31">
        <w:rPr>
          <w:rFonts w:ascii="Times New Roman" w:hAnsi="Times New Roman" w:cs="Times New Roman"/>
          <w:sz w:val="28"/>
          <w:szCs w:val="28"/>
        </w:rPr>
        <w:t>. Darba līgums noslēgts ar ārstniecības iestādi, kurai ir noslēgts līgums</w:t>
      </w:r>
      <w:r w:rsidRPr="00F67C31">
        <w:rPr>
          <w:rFonts w:ascii="Times New Roman" w:hAnsi="Times New Roman" w:cs="Times New Roman"/>
          <w:sz w:val="28"/>
          <w:szCs w:val="28"/>
        </w:rPr>
        <w:t xml:space="preserve"> par valsts apmaksāto veselības aprūpes pakalpojumu sniegšanu</w:t>
      </w:r>
      <w:r w:rsidRPr="00F67C31">
        <w:rPr>
          <w:rStyle w:val="Vresatsauce"/>
          <w:rFonts w:ascii="Times New Roman" w:hAnsi="Times New Roman" w:cs="Times New Roman"/>
          <w:sz w:val="28"/>
          <w:szCs w:val="28"/>
        </w:rPr>
        <w:footnoteReference w:id="6"/>
      </w:r>
      <w:r w:rsidRPr="00F67C31">
        <w:rPr>
          <w:rFonts w:ascii="Times New Roman" w:hAnsi="Times New Roman" w:cs="Times New Roman"/>
          <w:sz w:val="28"/>
          <w:szCs w:val="28"/>
        </w:rPr>
        <w:t>;</w:t>
      </w:r>
    </w:p>
    <w:p w14:paraId="13B3B962" w14:textId="77777777" w:rsidR="00F94917"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28.8.3.</w:t>
      </w:r>
      <w:r w:rsidR="004075DB" w:rsidRPr="00F67C31">
        <w:rPr>
          <w:rFonts w:ascii="Times New Roman" w:hAnsi="Times New Roman" w:cs="Times New Roman"/>
          <w:sz w:val="28"/>
          <w:szCs w:val="28"/>
        </w:rPr>
        <w:tab/>
      </w:r>
      <w:r w:rsidRPr="00F67C31">
        <w:rPr>
          <w:rFonts w:ascii="Times New Roman" w:hAnsi="Times New Roman" w:cs="Times New Roman"/>
          <w:sz w:val="28"/>
          <w:szCs w:val="28"/>
        </w:rPr>
        <w:t>Pretendenta pieteikuma VM saņemšanas dienā Pretendents nav sasniedzis pensijas vecumu;</w:t>
      </w:r>
    </w:p>
    <w:p w14:paraId="70DB92E8" w14:textId="492AD455" w:rsidR="00F94917" w:rsidRPr="00F67C31" w:rsidRDefault="0069028A" w:rsidP="003545CD">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28.8.4.</w:t>
      </w:r>
      <w:r w:rsidR="004075DB" w:rsidRPr="00F67C31">
        <w:rPr>
          <w:rFonts w:ascii="Times New Roman" w:hAnsi="Times New Roman" w:cs="Times New Roman"/>
          <w:sz w:val="28"/>
          <w:szCs w:val="28"/>
        </w:rPr>
        <w:tab/>
      </w:r>
      <w:r w:rsidRPr="00F67C31">
        <w:rPr>
          <w:rFonts w:ascii="Times New Roman" w:hAnsi="Times New Roman" w:cs="Times New Roman"/>
          <w:sz w:val="28"/>
          <w:szCs w:val="28"/>
        </w:rPr>
        <w:t>Nav konstatēts darba attiecību fakts Noteikumu spēkā stāšanās dienā</w:t>
      </w:r>
      <w:r w:rsidR="00AA799A" w:rsidRPr="00F67C31">
        <w:rPr>
          <w:rFonts w:ascii="Times New Roman" w:hAnsi="Times New Roman" w:cs="Times New Roman"/>
          <w:sz w:val="28"/>
          <w:szCs w:val="28"/>
        </w:rPr>
        <w:t xml:space="preserve"> </w:t>
      </w:r>
      <w:r w:rsidR="00C12C16" w:rsidRPr="00F67C31">
        <w:rPr>
          <w:rFonts w:ascii="Times New Roman" w:hAnsi="Times New Roman" w:cs="Times New Roman"/>
          <w:sz w:val="28"/>
          <w:szCs w:val="28"/>
        </w:rPr>
        <w:t>(</w:t>
      </w:r>
      <w:r w:rsidR="001B11B0" w:rsidRPr="00F67C31">
        <w:rPr>
          <w:rFonts w:ascii="Times New Roman" w:hAnsi="Times New Roman" w:cs="Times New Roman"/>
          <w:sz w:val="28"/>
          <w:szCs w:val="28"/>
        </w:rPr>
        <w:t>24.03.2017.</w:t>
      </w:r>
      <w:r w:rsidR="00C12C16" w:rsidRPr="00F67C31">
        <w:rPr>
          <w:rFonts w:ascii="Times New Roman" w:hAnsi="Times New Roman" w:cs="Times New Roman"/>
          <w:sz w:val="28"/>
          <w:szCs w:val="28"/>
        </w:rPr>
        <w:t>)</w:t>
      </w:r>
      <w:r w:rsidRPr="00F67C31">
        <w:rPr>
          <w:rFonts w:ascii="Times New Roman" w:hAnsi="Times New Roman" w:cs="Times New Roman"/>
          <w:sz w:val="28"/>
          <w:szCs w:val="28"/>
        </w:rPr>
        <w:t>,</w:t>
      </w:r>
      <w:r w:rsidR="00266086" w:rsidRPr="00F67C31">
        <w:rPr>
          <w:rFonts w:ascii="Times New Roman" w:hAnsi="Times New Roman" w:cs="Times New Roman"/>
          <w:sz w:val="28"/>
          <w:szCs w:val="28"/>
        </w:rPr>
        <w:t xml:space="preserve"> </w:t>
      </w:r>
      <w:r w:rsidRPr="00F67C31">
        <w:rPr>
          <w:rFonts w:ascii="Times New Roman" w:hAnsi="Times New Roman" w:cs="Times New Roman"/>
          <w:sz w:val="28"/>
          <w:szCs w:val="28"/>
        </w:rPr>
        <w:t xml:space="preserve">atbalstāmajā profesijā ārstniecības iestādē Latvijā. Par darba attiecībām noteiktajā atbalstāmajā profesijā ārstniecības iestādē Latvijā netiek </w:t>
      </w:r>
      <w:r w:rsidRPr="00F67C31">
        <w:rPr>
          <w:rFonts w:ascii="Times New Roman" w:hAnsi="Times New Roman" w:cs="Times New Roman"/>
          <w:sz w:val="28"/>
          <w:szCs w:val="28"/>
        </w:rPr>
        <w:lastRenderedPageBreak/>
        <w:t>uzskatītas darba attiecības, kas nodibinātas</w:t>
      </w:r>
      <w:r w:rsidR="009F4A55" w:rsidRPr="00F67C31">
        <w:rPr>
          <w:rFonts w:ascii="Times New Roman" w:hAnsi="Times New Roman" w:cs="Times New Roman"/>
          <w:sz w:val="28"/>
          <w:szCs w:val="28"/>
        </w:rPr>
        <w:t>,</w:t>
      </w:r>
      <w:r w:rsidRPr="00F67C31">
        <w:rPr>
          <w:rFonts w:ascii="Times New Roman" w:hAnsi="Times New Roman" w:cs="Times New Roman"/>
          <w:sz w:val="28"/>
          <w:szCs w:val="28"/>
        </w:rPr>
        <w:t xml:space="preserve"> norādot kļūdainu profesijas kodu, amatu, taču nav </w:t>
      </w:r>
      <w:r w:rsidR="00790681" w:rsidRPr="00F67C31">
        <w:rPr>
          <w:rFonts w:ascii="Times New Roman" w:hAnsi="Times New Roman" w:cs="Times New Roman"/>
          <w:sz w:val="28"/>
          <w:szCs w:val="28"/>
        </w:rPr>
        <w:t>notik</w:t>
      </w:r>
      <w:r w:rsidRPr="00F67C31">
        <w:rPr>
          <w:rFonts w:ascii="Times New Roman" w:hAnsi="Times New Roman" w:cs="Times New Roman"/>
          <w:sz w:val="28"/>
          <w:szCs w:val="28"/>
        </w:rPr>
        <w:t>ušas saskaņā ar ārstniecības personu kvalifikāciju un nodarbinātību ārstniecības iestādēs reglamentējošajiem normatīvajiem aktiem.</w:t>
      </w:r>
    </w:p>
    <w:p w14:paraId="009972E7" w14:textId="0108F046" w:rsidR="00FA14AF" w:rsidRPr="00F67C31" w:rsidRDefault="00FA14AF" w:rsidP="003545CD">
      <w:pPr>
        <w:pStyle w:val="Sarakstarindkopa"/>
        <w:spacing w:after="0" w:line="240" w:lineRule="auto"/>
        <w:ind w:left="1440"/>
        <w:jc w:val="both"/>
        <w:rPr>
          <w:rFonts w:ascii="Times New Roman" w:hAnsi="Times New Roman" w:cs="Times New Roman"/>
          <w:sz w:val="28"/>
          <w:szCs w:val="28"/>
        </w:rPr>
      </w:pPr>
    </w:p>
    <w:p w14:paraId="63134A0D" w14:textId="54B94E43" w:rsidR="00FA14AF" w:rsidRPr="00F67C31" w:rsidRDefault="3092388A" w:rsidP="7709B4F0">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 xml:space="preserve">28.9. </w:t>
      </w:r>
      <w:r w:rsidR="00FA14AF" w:rsidRPr="00F67C31">
        <w:tab/>
      </w:r>
      <w:r w:rsidRPr="00F67C31">
        <w:rPr>
          <w:rFonts w:ascii="Times New Roman" w:hAnsi="Times New Roman" w:cs="Times New Roman"/>
          <w:sz w:val="28"/>
          <w:szCs w:val="28"/>
        </w:rPr>
        <w:t>Atbilstības nosacījumi</w:t>
      </w:r>
      <w:r w:rsidRPr="00F67C31">
        <w:rPr>
          <w:rFonts w:ascii="Times New Roman" w:hAnsi="Times New Roman" w:cs="Times New Roman"/>
          <w:b/>
          <w:bCs/>
          <w:sz w:val="28"/>
          <w:szCs w:val="28"/>
        </w:rPr>
        <w:t xml:space="preserve"> </w:t>
      </w:r>
      <w:r w:rsidR="000C1E6B" w:rsidRPr="00F67C31">
        <w:rPr>
          <w:rFonts w:ascii="Times New Roman" w:hAnsi="Times New Roman" w:cs="Times New Roman"/>
          <w:b/>
          <w:bCs/>
          <w:sz w:val="28"/>
          <w:szCs w:val="28"/>
        </w:rPr>
        <w:t>m</w:t>
      </w:r>
      <w:r w:rsidRPr="00F67C31">
        <w:rPr>
          <w:rFonts w:ascii="Times New Roman" w:hAnsi="Times New Roman" w:cs="Times New Roman"/>
          <w:b/>
          <w:bCs/>
          <w:sz w:val="28"/>
          <w:szCs w:val="28"/>
        </w:rPr>
        <w:t>ākslas terapeit</w:t>
      </w:r>
      <w:r w:rsidR="001A0454" w:rsidRPr="00F67C31">
        <w:rPr>
          <w:rFonts w:ascii="Times New Roman" w:hAnsi="Times New Roman" w:cs="Times New Roman"/>
          <w:b/>
          <w:bCs/>
          <w:sz w:val="28"/>
          <w:szCs w:val="28"/>
        </w:rPr>
        <w:t>a</w:t>
      </w:r>
      <w:r w:rsidRPr="00F67C31">
        <w:rPr>
          <w:rFonts w:ascii="Times New Roman" w:hAnsi="Times New Roman" w:cs="Times New Roman"/>
          <w:b/>
          <w:bCs/>
          <w:sz w:val="28"/>
          <w:szCs w:val="28"/>
        </w:rPr>
        <w:t xml:space="preserve"> </w:t>
      </w:r>
      <w:r w:rsidRPr="00F67C31">
        <w:rPr>
          <w:rFonts w:ascii="Times New Roman" w:hAnsi="Times New Roman" w:cs="Times New Roman"/>
          <w:sz w:val="28"/>
          <w:szCs w:val="28"/>
        </w:rPr>
        <w:t xml:space="preserve">pieteikumā (2.pielikums): </w:t>
      </w:r>
    </w:p>
    <w:p w14:paraId="760CD2D3" w14:textId="0EBDCA9D" w:rsidR="00FA14AF" w:rsidRPr="00F67C31" w:rsidRDefault="00FA14AF" w:rsidP="00FA14AF">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28.9.1.</w:t>
      </w:r>
      <w:r w:rsidRPr="00F67C31">
        <w:rPr>
          <w:rFonts w:ascii="Times New Roman" w:hAnsi="Times New Roman" w:cs="Times New Roman"/>
          <w:sz w:val="28"/>
          <w:szCs w:val="28"/>
        </w:rPr>
        <w:tab/>
        <w:t>ir reģistrācija Ārstniecības personu un ārstniecības atbalsta personu reģistrā;</w:t>
      </w:r>
    </w:p>
    <w:p w14:paraId="6500DD64" w14:textId="00E00077" w:rsidR="00FA14AF" w:rsidRPr="00F67C31" w:rsidRDefault="00FA14AF" w:rsidP="00FA14AF">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28.9.2.</w:t>
      </w:r>
      <w:r w:rsidRPr="00F67C31">
        <w:rPr>
          <w:rFonts w:ascii="Times New Roman" w:hAnsi="Times New Roman" w:cs="Times New Roman"/>
          <w:sz w:val="28"/>
          <w:szCs w:val="28"/>
        </w:rPr>
        <w:tab/>
        <w:t>ir noslēgts darba līgums:</w:t>
      </w:r>
    </w:p>
    <w:p w14:paraId="6D3A1F2A" w14:textId="79DF7203" w:rsidR="00FA14AF" w:rsidRPr="00F67C31" w:rsidRDefault="00FA14AF" w:rsidP="00FA14AF">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28.9.2.1.</w:t>
      </w:r>
      <w:r w:rsidRPr="00F67C31">
        <w:rPr>
          <w:rFonts w:ascii="Times New Roman" w:hAnsi="Times New Roman" w:cs="Times New Roman"/>
          <w:sz w:val="28"/>
          <w:szCs w:val="28"/>
        </w:rPr>
        <w:tab/>
        <w:t>ar stacionāro ārstniecības iestādi par valsts apmaksāto veselības aprūpes pakalpojumu sniegšanu vismaz uz 5 gadiem</w:t>
      </w:r>
      <w:r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par normālo (t.sk. saīsināto) darba laiku neatkarīgi no darba laika organizācijas, kas ietver stacionāro un var ietvert ambulatoro pakalpojumu sniegšanu;</w:t>
      </w:r>
    </w:p>
    <w:p w14:paraId="69CA864A" w14:textId="41127008" w:rsidR="00FA14AF" w:rsidRPr="00F67C31" w:rsidRDefault="3092388A" w:rsidP="00FA14AF">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28.9.2.2.</w:t>
      </w:r>
      <w:r w:rsidR="00FA14AF" w:rsidRPr="00F67C31">
        <w:tab/>
      </w:r>
      <w:r w:rsidR="000C1E6B" w:rsidRPr="00F67C31">
        <w:rPr>
          <w:rFonts w:ascii="Times New Roman" w:hAnsi="Times New Roman" w:cs="Times New Roman"/>
          <w:sz w:val="28"/>
          <w:szCs w:val="28"/>
        </w:rPr>
        <w:t xml:space="preserve">ar </w:t>
      </w:r>
      <w:r w:rsidRPr="00F67C31">
        <w:rPr>
          <w:rFonts w:ascii="Times New Roman" w:hAnsi="Times New Roman" w:cs="Times New Roman"/>
          <w:sz w:val="28"/>
          <w:szCs w:val="28"/>
        </w:rPr>
        <w:t>ārstniecības iestādi, kurai ir noslēgts līgums par valsts apmaksāto ambulatoro psihiatrijas pakalpojumu sniegšanu, vismaz uz 5 gadiem</w:t>
      </w:r>
      <w:r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par normālo (t.sk. saīsināto) darba laiku neatkarīgi no darba laika organizācijas;</w:t>
      </w:r>
    </w:p>
    <w:p w14:paraId="198EC4CA" w14:textId="625A29D0" w:rsidR="00FA14AF" w:rsidRPr="00F67C31" w:rsidRDefault="00FA14AF" w:rsidP="00FA14AF">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28.9.2.3.</w:t>
      </w:r>
      <w:r w:rsidRPr="00F67C31">
        <w:rPr>
          <w:rFonts w:ascii="Times New Roman" w:hAnsi="Times New Roman" w:cs="Times New Roman"/>
          <w:sz w:val="28"/>
          <w:szCs w:val="28"/>
        </w:rPr>
        <w:tab/>
        <w:t xml:space="preserve">ar </w:t>
      </w:r>
      <w:r w:rsidRPr="00F67C31">
        <w:rPr>
          <w:rFonts w:ascii="Times New Roman" w:hAnsi="Times New Roman" w:cs="Times New Roman"/>
          <w:sz w:val="28"/>
          <w:szCs w:val="28"/>
          <w:shd w:val="clear" w:color="auto" w:fill="FFFFFF"/>
        </w:rPr>
        <w:t>sociālās aprūpes un sociālās rehabilitācijas institūciju</w:t>
      </w:r>
      <w:r w:rsidRPr="00F67C31">
        <w:rPr>
          <w:rFonts w:ascii="Times New Roman" w:hAnsi="Times New Roman" w:cs="Times New Roman"/>
          <w:sz w:val="28"/>
          <w:szCs w:val="28"/>
        </w:rPr>
        <w:t xml:space="preserve">, </w:t>
      </w:r>
      <w:r w:rsidRPr="00F67C31">
        <w:rPr>
          <w:rFonts w:ascii="Times New Roman" w:hAnsi="Times New Roman" w:cs="Times New Roman"/>
          <w:sz w:val="28"/>
          <w:szCs w:val="28"/>
          <w:shd w:val="clear" w:color="auto" w:fill="FFFFFF"/>
        </w:rPr>
        <w:t xml:space="preserve">kas nodrošina valsts apmaksāto sociālās aprūpes un sociālās rehabilitācijas pakalpojumu sniegšanu, </w:t>
      </w:r>
      <w:r w:rsidRPr="00F67C31">
        <w:rPr>
          <w:rFonts w:ascii="Times New Roman" w:hAnsi="Times New Roman" w:cs="Times New Roman"/>
          <w:sz w:val="28"/>
          <w:szCs w:val="28"/>
        </w:rPr>
        <w:t>par valsts apmaksāto pakalpojumu sniegšanu vismaz uz 5 gadiem</w:t>
      </w:r>
      <w:r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par normālo (t.sk. saīsināto) darba laiku neatkarīgi no darba laika organizācijas;</w:t>
      </w:r>
    </w:p>
    <w:p w14:paraId="0EBEE197" w14:textId="1EDF4B1B" w:rsidR="00FA14AF" w:rsidRPr="00F67C31" w:rsidRDefault="00FA14AF" w:rsidP="00FA14AF">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28.9.3.</w:t>
      </w:r>
      <w:r w:rsidRPr="00F67C31">
        <w:rPr>
          <w:rFonts w:ascii="Times New Roman" w:hAnsi="Times New Roman" w:cs="Times New Roman"/>
          <w:sz w:val="28"/>
          <w:szCs w:val="28"/>
        </w:rPr>
        <w:tab/>
        <w:t>Pretendenta pieteikuma VM saņemšanas dienā Pretendents nav sasniedzis pensijas vecumu;</w:t>
      </w:r>
    </w:p>
    <w:p w14:paraId="4BE10438" w14:textId="7C58633C" w:rsidR="00FA14AF" w:rsidRPr="00F67C31" w:rsidRDefault="00FA14AF" w:rsidP="00FA14AF">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28.9.4.</w:t>
      </w:r>
      <w:r w:rsidRPr="00F67C31">
        <w:rPr>
          <w:rFonts w:ascii="Times New Roman" w:hAnsi="Times New Roman" w:cs="Times New Roman"/>
          <w:sz w:val="28"/>
          <w:szCs w:val="28"/>
        </w:rPr>
        <w:tab/>
        <w:t xml:space="preserve">Nav konstatēts darba attiecību fakts Noteikumu spēkā stāšanās dienā </w:t>
      </w:r>
      <w:r w:rsidR="00F94A3C" w:rsidRPr="00F67C31">
        <w:rPr>
          <w:rFonts w:ascii="Times New Roman" w:hAnsi="Times New Roman" w:cs="Times New Roman"/>
          <w:sz w:val="28"/>
          <w:szCs w:val="28"/>
        </w:rPr>
        <w:t>(t.i.</w:t>
      </w:r>
      <w:r w:rsidRPr="00F67C31">
        <w:rPr>
          <w:rFonts w:ascii="Times New Roman" w:hAnsi="Times New Roman" w:cs="Times New Roman"/>
          <w:sz w:val="28"/>
          <w:szCs w:val="28"/>
        </w:rPr>
        <w:t>24.03.2017.</w:t>
      </w:r>
      <w:r w:rsidR="00F94A3C" w:rsidRPr="00F67C31">
        <w:rPr>
          <w:rFonts w:ascii="Times New Roman" w:hAnsi="Times New Roman" w:cs="Times New Roman"/>
          <w:sz w:val="28"/>
          <w:szCs w:val="28"/>
        </w:rPr>
        <w:t>)</w:t>
      </w:r>
      <w:r w:rsidRPr="00F67C31">
        <w:rPr>
          <w:rFonts w:ascii="Times New Roman" w:hAnsi="Times New Roman" w:cs="Times New Roman"/>
          <w:sz w:val="28"/>
          <w:szCs w:val="28"/>
        </w:rPr>
        <w:t>, atbalstāmajā profesijā ārstniecības iestādē Latvijā. Par darba attiecībām noteiktajā atbalstāmajā profesijā ārstniecības iestādē Latvijā netiek uzskatītas darba attiecības, kas nodibinātas, norādot kļūdainu profesijas kodu, amatu, taču nav notikušas saskaņā ar ārstniecības personu kvalifikāciju un nodarbinātību ārstniecības iestādēs reglamentējošajiem normatīvajiem aktiem;</w:t>
      </w:r>
    </w:p>
    <w:p w14:paraId="48C530C8" w14:textId="58159114" w:rsidR="00FA14AF" w:rsidRPr="00F67C31" w:rsidRDefault="00FA14AF" w:rsidP="00FA14AF">
      <w:pPr>
        <w:pStyle w:val="Sarakstarindkopa"/>
        <w:spacing w:after="0" w:line="240" w:lineRule="auto"/>
        <w:ind w:left="709"/>
        <w:contextualSpacing w:val="0"/>
        <w:jc w:val="both"/>
        <w:rPr>
          <w:rFonts w:ascii="Times New Roman" w:hAnsi="Times New Roman" w:cs="Times New Roman"/>
          <w:bCs/>
          <w:sz w:val="28"/>
          <w:szCs w:val="28"/>
        </w:rPr>
      </w:pPr>
      <w:r w:rsidRPr="00F67C31">
        <w:rPr>
          <w:rFonts w:ascii="Times New Roman" w:hAnsi="Times New Roman" w:cs="Times New Roman"/>
          <w:sz w:val="28"/>
          <w:szCs w:val="28"/>
        </w:rPr>
        <w:t>29.10.</w:t>
      </w:r>
      <w:r w:rsidRPr="00F67C31">
        <w:rPr>
          <w:rFonts w:ascii="Times New Roman" w:hAnsi="Times New Roman" w:cs="Times New Roman"/>
          <w:bCs/>
          <w:sz w:val="28"/>
          <w:szCs w:val="28"/>
        </w:rPr>
        <w:t xml:space="preserve"> </w:t>
      </w:r>
      <w:r w:rsidRPr="00F67C31">
        <w:rPr>
          <w:rFonts w:ascii="Times New Roman" w:hAnsi="Times New Roman" w:cs="Times New Roman"/>
          <w:bCs/>
          <w:sz w:val="28"/>
          <w:szCs w:val="28"/>
        </w:rPr>
        <w:tab/>
        <w:t>Atbilstības nosacījumi</w:t>
      </w:r>
      <w:r w:rsidRPr="00F67C31">
        <w:rPr>
          <w:rFonts w:ascii="Times New Roman" w:hAnsi="Times New Roman" w:cs="Times New Roman"/>
          <w:b/>
          <w:sz w:val="28"/>
          <w:szCs w:val="28"/>
        </w:rPr>
        <w:t xml:space="preserve"> </w:t>
      </w:r>
      <w:r w:rsidR="001A0454" w:rsidRPr="00F67C31">
        <w:rPr>
          <w:rFonts w:ascii="Times New Roman" w:hAnsi="Times New Roman" w:cs="Times New Roman"/>
          <w:b/>
          <w:sz w:val="28"/>
          <w:szCs w:val="28"/>
        </w:rPr>
        <w:t>a</w:t>
      </w:r>
      <w:r w:rsidRPr="00F67C31">
        <w:rPr>
          <w:rFonts w:ascii="Times New Roman" w:hAnsi="Times New Roman" w:cs="Times New Roman"/>
          <w:b/>
          <w:sz w:val="28"/>
          <w:szCs w:val="28"/>
        </w:rPr>
        <w:t>udiologopēd</w:t>
      </w:r>
      <w:r w:rsidR="001A0454" w:rsidRPr="00F67C31">
        <w:rPr>
          <w:rFonts w:ascii="Times New Roman" w:hAnsi="Times New Roman" w:cs="Times New Roman"/>
          <w:b/>
          <w:sz w:val="28"/>
          <w:szCs w:val="28"/>
        </w:rPr>
        <w:t>a</w:t>
      </w:r>
      <w:r w:rsidRPr="00F67C31">
        <w:rPr>
          <w:rFonts w:ascii="Times New Roman" w:hAnsi="Times New Roman" w:cs="Times New Roman"/>
          <w:b/>
          <w:sz w:val="28"/>
          <w:szCs w:val="28"/>
        </w:rPr>
        <w:t xml:space="preserve"> </w:t>
      </w:r>
      <w:r w:rsidRPr="00F67C31">
        <w:rPr>
          <w:rFonts w:ascii="Times New Roman" w:hAnsi="Times New Roman" w:cs="Times New Roman"/>
          <w:bCs/>
          <w:sz w:val="28"/>
          <w:szCs w:val="28"/>
        </w:rPr>
        <w:t xml:space="preserve">pieteikumā (2.pielikums): </w:t>
      </w:r>
    </w:p>
    <w:p w14:paraId="4FED3DB3" w14:textId="150D0873" w:rsidR="00FA14AF" w:rsidRPr="00F67C31" w:rsidRDefault="00FA14AF" w:rsidP="00FA14AF">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lastRenderedPageBreak/>
        <w:t>28.10.1.</w:t>
      </w:r>
      <w:r w:rsidRPr="00F67C31">
        <w:rPr>
          <w:rFonts w:ascii="Times New Roman" w:hAnsi="Times New Roman" w:cs="Times New Roman"/>
          <w:sz w:val="28"/>
          <w:szCs w:val="28"/>
        </w:rPr>
        <w:tab/>
        <w:t>ir reģistrācija Ārstniecības personu un ārstniecības atbalsta personu reģistrā;</w:t>
      </w:r>
    </w:p>
    <w:p w14:paraId="5B64DC16" w14:textId="7A86E69B" w:rsidR="00FA14AF" w:rsidRPr="00F67C31" w:rsidRDefault="00FA14AF" w:rsidP="00FA14AF">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28.10.2.</w:t>
      </w:r>
      <w:r w:rsidRPr="00F67C31">
        <w:rPr>
          <w:rFonts w:ascii="Times New Roman" w:hAnsi="Times New Roman" w:cs="Times New Roman"/>
          <w:sz w:val="28"/>
          <w:szCs w:val="28"/>
        </w:rPr>
        <w:tab/>
        <w:t>ir noslēgts darba līgums:</w:t>
      </w:r>
    </w:p>
    <w:p w14:paraId="475C0C96" w14:textId="64A8CABB" w:rsidR="00FA14AF" w:rsidRPr="00F67C31" w:rsidRDefault="3092388A" w:rsidP="00FA14AF">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28.10.2.1.</w:t>
      </w:r>
      <w:r w:rsidR="00FA14AF" w:rsidRPr="00F67C31">
        <w:tab/>
      </w:r>
      <w:r w:rsidRPr="00F67C31">
        <w:rPr>
          <w:rFonts w:ascii="Times New Roman" w:hAnsi="Times New Roman" w:cs="Times New Roman"/>
          <w:sz w:val="28"/>
          <w:szCs w:val="28"/>
        </w:rPr>
        <w:t>ar stacionāro ārstniecības iestādi par valsts apmaksāto veselības aprūpes pakalpojumu sniegšanu vismaz uz 5 gadiem</w:t>
      </w:r>
      <w:r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par normālo (t.sk. saīsināto) darba laiku neatkarīgi no darba laika organizācijas, kas ietver stacionāro un var ietvert ambulatoro pakalpojumu sniegšanu;</w:t>
      </w:r>
    </w:p>
    <w:p w14:paraId="315BB31B" w14:textId="445726C0" w:rsidR="00FA14AF" w:rsidRPr="00F67C31" w:rsidRDefault="3092388A" w:rsidP="00FA14AF">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28.10.2.2.</w:t>
      </w:r>
      <w:r w:rsidR="00FA14AF" w:rsidRPr="00F67C31">
        <w:tab/>
      </w:r>
      <w:r w:rsidRPr="00F67C31">
        <w:rPr>
          <w:rFonts w:ascii="Times New Roman" w:hAnsi="Times New Roman" w:cs="Times New Roman"/>
          <w:sz w:val="28"/>
          <w:szCs w:val="28"/>
        </w:rPr>
        <w:t>ar ārstniecības iestādi, kurai ir noslēgts līgums par valsts apmaksāto ambulatoro psihiatrijas pakalpojumu sniegšanu, vismaz uz 5 gadiem</w:t>
      </w:r>
      <w:r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par normālo (t.sk. saīsināto) darba laiku neatkarīgi no darba laika organizācijas;</w:t>
      </w:r>
    </w:p>
    <w:p w14:paraId="25F2D9C5" w14:textId="5129DCBA" w:rsidR="00FA14AF" w:rsidRPr="00F67C31" w:rsidRDefault="00FA14AF" w:rsidP="00FA14AF">
      <w:pPr>
        <w:pStyle w:val="Sarakstarindkopa"/>
        <w:spacing w:after="0" w:line="240" w:lineRule="auto"/>
        <w:ind w:left="2835"/>
        <w:jc w:val="both"/>
        <w:rPr>
          <w:rFonts w:ascii="Times New Roman" w:hAnsi="Times New Roman" w:cs="Times New Roman"/>
          <w:sz w:val="28"/>
          <w:szCs w:val="28"/>
        </w:rPr>
      </w:pPr>
      <w:r w:rsidRPr="00F67C31">
        <w:rPr>
          <w:rFonts w:ascii="Times New Roman" w:hAnsi="Times New Roman" w:cs="Times New Roman"/>
          <w:sz w:val="28"/>
          <w:szCs w:val="28"/>
        </w:rPr>
        <w:t>28.10.2.3.</w:t>
      </w:r>
      <w:r w:rsidRPr="00F67C31">
        <w:rPr>
          <w:rFonts w:ascii="Times New Roman" w:hAnsi="Times New Roman" w:cs="Times New Roman"/>
          <w:sz w:val="28"/>
          <w:szCs w:val="28"/>
        </w:rPr>
        <w:tab/>
        <w:t xml:space="preserve">ar </w:t>
      </w:r>
      <w:r w:rsidRPr="00F67C31">
        <w:rPr>
          <w:rFonts w:ascii="Times New Roman" w:hAnsi="Times New Roman" w:cs="Times New Roman"/>
          <w:sz w:val="28"/>
          <w:szCs w:val="28"/>
          <w:shd w:val="clear" w:color="auto" w:fill="FFFFFF"/>
        </w:rPr>
        <w:t>sociālās aprūpes un sociālās rehabilitācijas institūciju</w:t>
      </w:r>
      <w:r w:rsidRPr="00F67C31">
        <w:rPr>
          <w:rFonts w:ascii="Times New Roman" w:hAnsi="Times New Roman" w:cs="Times New Roman"/>
          <w:sz w:val="28"/>
          <w:szCs w:val="28"/>
        </w:rPr>
        <w:t xml:space="preserve">, </w:t>
      </w:r>
      <w:r w:rsidRPr="00F67C31">
        <w:rPr>
          <w:rFonts w:ascii="Times New Roman" w:hAnsi="Times New Roman" w:cs="Times New Roman"/>
          <w:sz w:val="28"/>
          <w:szCs w:val="28"/>
          <w:shd w:val="clear" w:color="auto" w:fill="FFFFFF"/>
        </w:rPr>
        <w:t xml:space="preserve">kas nodrošina valsts apmaksāto sociālās aprūpes un sociālās rehabilitācijas pakalpojumu sniegšanu, </w:t>
      </w:r>
      <w:r w:rsidRPr="00F67C31">
        <w:rPr>
          <w:rFonts w:ascii="Times New Roman" w:hAnsi="Times New Roman" w:cs="Times New Roman"/>
          <w:sz w:val="28"/>
          <w:szCs w:val="28"/>
        </w:rPr>
        <w:t>par valsts apmaksāto pakalpojumu sniegšanu vismaz uz 5 gadiem</w:t>
      </w:r>
      <w:r w:rsidRPr="00F67C31">
        <w:rPr>
          <w:rFonts w:ascii="Times New Roman" w:hAnsi="Times New Roman" w:cs="Times New Roman"/>
          <w:sz w:val="28"/>
          <w:szCs w:val="28"/>
          <w:vertAlign w:val="superscript"/>
        </w:rPr>
        <w:t>3</w:t>
      </w:r>
      <w:r w:rsidRPr="00F67C31">
        <w:rPr>
          <w:rFonts w:ascii="Times New Roman" w:hAnsi="Times New Roman" w:cs="Times New Roman"/>
          <w:sz w:val="28"/>
          <w:szCs w:val="28"/>
        </w:rPr>
        <w:t xml:space="preserve"> par normālo (t.sk. saīsināto) darba laiku neatkarīgi no darba laika organizācijas;</w:t>
      </w:r>
    </w:p>
    <w:p w14:paraId="3AD0ACC3" w14:textId="5E695037" w:rsidR="00FA14AF" w:rsidRPr="00F67C31" w:rsidRDefault="00FA14AF" w:rsidP="00FA14AF">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28.10.3.</w:t>
      </w:r>
      <w:r w:rsidRPr="00F67C31">
        <w:rPr>
          <w:rFonts w:ascii="Times New Roman" w:hAnsi="Times New Roman" w:cs="Times New Roman"/>
          <w:sz w:val="28"/>
          <w:szCs w:val="28"/>
        </w:rPr>
        <w:tab/>
        <w:t>Pretendenta pieteikuma VM saņemšanas dienā Pretendents nav sasniedzis pensijas vecumu;</w:t>
      </w:r>
    </w:p>
    <w:p w14:paraId="728097D1" w14:textId="793CCD0B" w:rsidR="00FA14AF" w:rsidRPr="00F67C31" w:rsidRDefault="00FA14AF" w:rsidP="00FA14AF">
      <w:pPr>
        <w:pStyle w:val="Sarakstarindkopa"/>
        <w:spacing w:after="0" w:line="240" w:lineRule="auto"/>
        <w:ind w:left="1440"/>
        <w:jc w:val="both"/>
        <w:rPr>
          <w:rFonts w:ascii="Times New Roman" w:hAnsi="Times New Roman" w:cs="Times New Roman"/>
          <w:sz w:val="28"/>
          <w:szCs w:val="28"/>
        </w:rPr>
      </w:pPr>
      <w:r w:rsidRPr="00F67C31">
        <w:rPr>
          <w:rFonts w:ascii="Times New Roman" w:hAnsi="Times New Roman" w:cs="Times New Roman"/>
          <w:sz w:val="28"/>
          <w:szCs w:val="28"/>
        </w:rPr>
        <w:t>28.10.4.</w:t>
      </w:r>
      <w:r w:rsidRPr="00F67C31">
        <w:rPr>
          <w:rFonts w:ascii="Times New Roman" w:hAnsi="Times New Roman" w:cs="Times New Roman"/>
          <w:sz w:val="28"/>
          <w:szCs w:val="28"/>
        </w:rPr>
        <w:tab/>
        <w:t xml:space="preserve">Nav konstatēts darba attiecību fakts Noteikumu spēkā stāšanās dienā </w:t>
      </w:r>
      <w:r w:rsidR="00F94A3C" w:rsidRPr="00F67C31">
        <w:rPr>
          <w:rFonts w:ascii="Times New Roman" w:hAnsi="Times New Roman" w:cs="Times New Roman"/>
          <w:sz w:val="28"/>
          <w:szCs w:val="28"/>
        </w:rPr>
        <w:t>(t.i.</w:t>
      </w:r>
      <w:r w:rsidRPr="00F67C31">
        <w:rPr>
          <w:rFonts w:ascii="Times New Roman" w:hAnsi="Times New Roman" w:cs="Times New Roman"/>
          <w:sz w:val="28"/>
          <w:szCs w:val="28"/>
        </w:rPr>
        <w:t>24.03.2017.</w:t>
      </w:r>
      <w:r w:rsidR="00F94A3C" w:rsidRPr="00F67C31">
        <w:rPr>
          <w:rFonts w:ascii="Times New Roman" w:hAnsi="Times New Roman" w:cs="Times New Roman"/>
          <w:sz w:val="28"/>
          <w:szCs w:val="28"/>
        </w:rPr>
        <w:t>)</w:t>
      </w:r>
      <w:r w:rsidRPr="00F67C31">
        <w:rPr>
          <w:rFonts w:ascii="Times New Roman" w:hAnsi="Times New Roman" w:cs="Times New Roman"/>
          <w:sz w:val="28"/>
          <w:szCs w:val="28"/>
        </w:rPr>
        <w:t>, atbalstāmajā profesijā ārstniecības iestādē Latvijā. Par darba attiecībām noteiktajā atbalstāmajā profesijā ārstniecības iestādē Latvijā netiek uzskatītas darba attiecības, kas nodibinātas, norādot kļūdainu profesijas kodu, amatu, taču nav notikušas saskaņā ar ārstniecības personu kvalifikāciju un nodarbinātību ārstniecības iestādēs reglamentējošajiem normatīvajiem aktiem;</w:t>
      </w:r>
    </w:p>
    <w:p w14:paraId="329FB1DD" w14:textId="77777777" w:rsidR="0014405B" w:rsidRPr="00F67C31" w:rsidRDefault="0069028A" w:rsidP="003545CD">
      <w:pPr>
        <w:pStyle w:val="Sarakstarindkopa"/>
        <w:spacing w:after="0" w:line="240" w:lineRule="auto"/>
        <w:ind w:left="0"/>
        <w:jc w:val="both"/>
        <w:rPr>
          <w:rFonts w:ascii="Times New Roman" w:hAnsi="Times New Roman" w:cs="Times New Roman"/>
          <w:sz w:val="28"/>
          <w:szCs w:val="28"/>
        </w:rPr>
      </w:pPr>
      <w:r w:rsidRPr="00F67C31">
        <w:rPr>
          <w:rFonts w:ascii="Times New Roman" w:hAnsi="Times New Roman" w:cs="Times New Roman"/>
          <w:sz w:val="28"/>
          <w:szCs w:val="28"/>
        </w:rPr>
        <w:t>29.</w:t>
      </w:r>
      <w:r w:rsidR="004075DB" w:rsidRPr="00F67C31">
        <w:rPr>
          <w:rFonts w:ascii="Times New Roman" w:hAnsi="Times New Roman" w:cs="Times New Roman"/>
          <w:sz w:val="28"/>
          <w:szCs w:val="28"/>
        </w:rPr>
        <w:tab/>
      </w:r>
      <w:r w:rsidR="000A0E9E" w:rsidRPr="00F67C31">
        <w:rPr>
          <w:rFonts w:ascii="Times New Roman" w:hAnsi="Times New Roman" w:cs="Times New Roman"/>
          <w:sz w:val="28"/>
          <w:szCs w:val="28"/>
        </w:rPr>
        <w:t>J</w:t>
      </w:r>
      <w:r w:rsidRPr="00F67C31">
        <w:rPr>
          <w:rFonts w:ascii="Times New Roman" w:hAnsi="Times New Roman" w:cs="Times New Roman"/>
          <w:sz w:val="28"/>
          <w:szCs w:val="28"/>
        </w:rPr>
        <w:t>a tiek konstatēts, ka Pretendents ticis nodarbināts neatbilstošā amatā</w:t>
      </w:r>
      <w:r w:rsidR="00790681" w:rsidRPr="00F67C31">
        <w:rPr>
          <w:rFonts w:ascii="Times New Roman" w:hAnsi="Times New Roman" w:cs="Times New Roman"/>
          <w:sz w:val="28"/>
          <w:szCs w:val="28"/>
        </w:rPr>
        <w:t>,</w:t>
      </w:r>
      <w:r w:rsidRPr="00F67C31">
        <w:rPr>
          <w:rFonts w:ascii="Times New Roman" w:hAnsi="Times New Roman" w:cs="Times New Roman"/>
          <w:sz w:val="28"/>
          <w:szCs w:val="28"/>
        </w:rPr>
        <w:t xml:space="preserve"> par konstatēto faktu Projekta vienība pieprasa informāciju no:</w:t>
      </w:r>
    </w:p>
    <w:p w14:paraId="33772E32" w14:textId="77777777" w:rsidR="0014405B" w:rsidRPr="00F67C31" w:rsidRDefault="0069028A" w:rsidP="004075DB">
      <w:pPr>
        <w:pStyle w:val="Sarakstarindkopa"/>
        <w:spacing w:after="0" w:line="240" w:lineRule="auto"/>
        <w:ind w:left="709"/>
        <w:jc w:val="both"/>
        <w:rPr>
          <w:rFonts w:ascii="Times New Roman" w:hAnsi="Times New Roman" w:cs="Times New Roman"/>
          <w:sz w:val="28"/>
          <w:szCs w:val="28"/>
        </w:rPr>
      </w:pPr>
      <w:r w:rsidRPr="00F67C31">
        <w:rPr>
          <w:rFonts w:ascii="Times New Roman" w:hAnsi="Times New Roman" w:cs="Times New Roman"/>
          <w:sz w:val="28"/>
          <w:szCs w:val="28"/>
        </w:rPr>
        <w:t>29.1.</w:t>
      </w:r>
      <w:r w:rsidR="004075DB" w:rsidRPr="00F67C31">
        <w:rPr>
          <w:rFonts w:ascii="Times New Roman" w:hAnsi="Times New Roman" w:cs="Times New Roman"/>
          <w:sz w:val="28"/>
          <w:szCs w:val="28"/>
        </w:rPr>
        <w:tab/>
      </w:r>
      <w:r w:rsidRPr="00F67C31">
        <w:rPr>
          <w:rFonts w:ascii="Times New Roman" w:hAnsi="Times New Roman" w:cs="Times New Roman"/>
          <w:sz w:val="28"/>
          <w:szCs w:val="28"/>
        </w:rPr>
        <w:t>VI, lai pārliecinātos par Pretendenta tiesībām ieņemt attiecīgu amatu 24.03.2017.;</w:t>
      </w:r>
    </w:p>
    <w:p w14:paraId="7E3415DE" w14:textId="77777777" w:rsidR="0014405B" w:rsidRPr="00F67C31" w:rsidRDefault="0069028A" w:rsidP="004075DB">
      <w:pPr>
        <w:pStyle w:val="Sarakstarindkopa"/>
        <w:spacing w:after="0" w:line="240" w:lineRule="auto"/>
        <w:ind w:left="709"/>
        <w:contextualSpacing w:val="0"/>
        <w:jc w:val="both"/>
        <w:rPr>
          <w:rFonts w:ascii="Times New Roman" w:eastAsia="Times New Roman" w:hAnsi="Times New Roman" w:cs="Times New Roman"/>
          <w:sz w:val="28"/>
          <w:szCs w:val="28"/>
        </w:rPr>
      </w:pPr>
      <w:r w:rsidRPr="00F67C31">
        <w:rPr>
          <w:rFonts w:ascii="Times New Roman" w:hAnsi="Times New Roman" w:cs="Times New Roman"/>
          <w:sz w:val="28"/>
          <w:szCs w:val="28"/>
        </w:rPr>
        <w:t>29.2.</w:t>
      </w:r>
      <w:r w:rsidR="004075DB" w:rsidRPr="00F67C31">
        <w:rPr>
          <w:rFonts w:ascii="Times New Roman" w:hAnsi="Times New Roman" w:cs="Times New Roman"/>
          <w:sz w:val="28"/>
          <w:szCs w:val="28"/>
        </w:rPr>
        <w:tab/>
      </w:r>
      <w:r w:rsidRPr="00F67C31">
        <w:rPr>
          <w:rFonts w:ascii="Times New Roman" w:hAnsi="Times New Roman" w:cs="Times New Roman"/>
          <w:sz w:val="28"/>
          <w:szCs w:val="28"/>
        </w:rPr>
        <w:t>Ārstniecības iestāde</w:t>
      </w:r>
      <w:r w:rsidR="00911EF9" w:rsidRPr="00F67C31">
        <w:rPr>
          <w:rFonts w:ascii="Times New Roman" w:hAnsi="Times New Roman" w:cs="Times New Roman"/>
          <w:sz w:val="28"/>
          <w:szCs w:val="28"/>
        </w:rPr>
        <w:t>s</w:t>
      </w:r>
      <w:r w:rsidRPr="00F67C31">
        <w:rPr>
          <w:rFonts w:ascii="Times New Roman" w:hAnsi="Times New Roman" w:cs="Times New Roman"/>
          <w:sz w:val="28"/>
          <w:szCs w:val="28"/>
        </w:rPr>
        <w:t>, kura norādījusi VID neatbilstošu profesijas kodu</w:t>
      </w:r>
      <w:r w:rsidR="004075DB" w:rsidRPr="00F67C31">
        <w:rPr>
          <w:rFonts w:ascii="Times New Roman" w:hAnsi="Times New Roman" w:cs="Times New Roman"/>
          <w:sz w:val="28"/>
          <w:szCs w:val="28"/>
        </w:rPr>
        <w:t>.</w:t>
      </w:r>
    </w:p>
    <w:p w14:paraId="2F37E075" w14:textId="2CDA4DF8" w:rsidR="0080386F" w:rsidRPr="00F67C31" w:rsidRDefault="0069028A" w:rsidP="003545CD">
      <w:pPr>
        <w:pStyle w:val="Sarakstarindkopa"/>
        <w:spacing w:after="0" w:line="240" w:lineRule="auto"/>
        <w:ind w:left="0"/>
        <w:contextualSpacing w:val="0"/>
        <w:jc w:val="both"/>
        <w:rPr>
          <w:rFonts w:ascii="Times New Roman" w:eastAsia="Times New Roman" w:hAnsi="Times New Roman" w:cs="Times New Roman"/>
          <w:sz w:val="28"/>
          <w:szCs w:val="28"/>
        </w:rPr>
      </w:pPr>
      <w:r w:rsidRPr="00F67C31">
        <w:rPr>
          <w:rFonts w:ascii="Times New Roman" w:hAnsi="Times New Roman" w:cs="Times New Roman"/>
          <w:sz w:val="28"/>
          <w:szCs w:val="28"/>
        </w:rPr>
        <w:t>30.</w:t>
      </w:r>
      <w:r w:rsidR="004075DB" w:rsidRPr="00F67C31">
        <w:rPr>
          <w:rFonts w:ascii="Times New Roman" w:hAnsi="Times New Roman" w:cs="Times New Roman"/>
          <w:sz w:val="28"/>
          <w:szCs w:val="28"/>
        </w:rPr>
        <w:tab/>
      </w:r>
      <w:r w:rsidR="00DF76FF" w:rsidRPr="00F67C31">
        <w:rPr>
          <w:rFonts w:ascii="Times New Roman" w:hAnsi="Times New Roman" w:cs="Times New Roman"/>
          <w:sz w:val="28"/>
          <w:szCs w:val="28"/>
        </w:rPr>
        <w:t>VM Projekta vienība aizpilda Pretendenta</w:t>
      </w:r>
      <w:r w:rsidR="000A0E9E" w:rsidRPr="00F67C31">
        <w:rPr>
          <w:rFonts w:ascii="Times New Roman" w:eastAsia="Times New Roman" w:hAnsi="Times New Roman" w:cs="Times New Roman"/>
          <w:sz w:val="28"/>
          <w:szCs w:val="28"/>
        </w:rPr>
        <w:t xml:space="preserve"> </w:t>
      </w:r>
      <w:r w:rsidR="00DF76FF" w:rsidRPr="00F67C31">
        <w:rPr>
          <w:rFonts w:ascii="Times New Roman" w:hAnsi="Times New Roman" w:cs="Times New Roman"/>
          <w:sz w:val="28"/>
          <w:szCs w:val="28"/>
        </w:rPr>
        <w:t>atbilstības novērtējumu (</w:t>
      </w:r>
      <w:r w:rsidR="00623948" w:rsidRPr="00F67C31">
        <w:rPr>
          <w:rFonts w:ascii="Times New Roman" w:hAnsi="Times New Roman" w:cs="Times New Roman"/>
          <w:sz w:val="28"/>
          <w:szCs w:val="28"/>
        </w:rPr>
        <w:t>7</w:t>
      </w:r>
      <w:r w:rsidR="00DF76FF" w:rsidRPr="00F67C31">
        <w:rPr>
          <w:rFonts w:ascii="Times New Roman" w:hAnsi="Times New Roman" w:cs="Times New Roman"/>
          <w:sz w:val="28"/>
          <w:szCs w:val="28"/>
        </w:rPr>
        <w:t>.</w:t>
      </w:r>
      <w:r w:rsidR="00240192" w:rsidRPr="00F67C31">
        <w:rPr>
          <w:rFonts w:ascii="Times New Roman" w:hAnsi="Times New Roman" w:cs="Times New Roman"/>
          <w:sz w:val="28"/>
          <w:szCs w:val="28"/>
        </w:rPr>
        <w:t>, un 9.pielikums</w:t>
      </w:r>
      <w:r w:rsidR="00DF76FF" w:rsidRPr="00F67C31">
        <w:rPr>
          <w:rFonts w:ascii="Times New Roman" w:hAnsi="Times New Roman" w:cs="Times New Roman"/>
          <w:sz w:val="28"/>
          <w:szCs w:val="28"/>
        </w:rPr>
        <w:t>).</w:t>
      </w:r>
      <w:bookmarkStart w:id="15" w:name="_Hlk23515618"/>
    </w:p>
    <w:p w14:paraId="0DAAB742" w14:textId="42B05E8B" w:rsidR="005505B5" w:rsidRPr="00F67C31" w:rsidRDefault="0069028A" w:rsidP="003545CD">
      <w:pPr>
        <w:pStyle w:val="Sarakstarindkopa"/>
        <w:spacing w:after="0" w:line="240" w:lineRule="auto"/>
        <w:ind w:left="0"/>
        <w:contextualSpacing w:val="0"/>
        <w:jc w:val="both"/>
        <w:rPr>
          <w:rFonts w:ascii="Times New Roman" w:eastAsia="Times New Roman" w:hAnsi="Times New Roman" w:cs="Times New Roman"/>
          <w:sz w:val="28"/>
          <w:szCs w:val="28"/>
        </w:rPr>
      </w:pPr>
      <w:r w:rsidRPr="00F67C31">
        <w:rPr>
          <w:rFonts w:ascii="Times New Roman" w:hAnsi="Times New Roman" w:cs="Times New Roman"/>
          <w:sz w:val="28"/>
          <w:szCs w:val="28"/>
        </w:rPr>
        <w:t>31.</w:t>
      </w:r>
      <w:r w:rsidR="004075DB" w:rsidRPr="00F67C31">
        <w:rPr>
          <w:rFonts w:ascii="Times New Roman" w:hAnsi="Times New Roman" w:cs="Times New Roman"/>
          <w:sz w:val="28"/>
          <w:szCs w:val="28"/>
        </w:rPr>
        <w:tab/>
      </w:r>
      <w:r w:rsidRPr="00F67C31">
        <w:rPr>
          <w:rFonts w:ascii="Times New Roman" w:hAnsi="Times New Roman" w:cs="Times New Roman"/>
          <w:sz w:val="28"/>
          <w:szCs w:val="28"/>
        </w:rPr>
        <w:t xml:space="preserve">VM Projekta vienības </w:t>
      </w:r>
      <w:r w:rsidR="00192330" w:rsidRPr="00F67C31">
        <w:rPr>
          <w:rFonts w:ascii="Times New Roman" w:hAnsi="Times New Roman" w:cs="Times New Roman"/>
          <w:sz w:val="28"/>
          <w:szCs w:val="28"/>
        </w:rPr>
        <w:t xml:space="preserve">atbildīgā persona (projekta koordinators </w:t>
      </w:r>
      <w:r w:rsidR="00C80C15" w:rsidRPr="00F67C31">
        <w:rPr>
          <w:rFonts w:ascii="Times New Roman" w:hAnsi="Times New Roman" w:cs="Times New Roman"/>
          <w:sz w:val="28"/>
          <w:szCs w:val="28"/>
        </w:rPr>
        <w:t>vai</w:t>
      </w:r>
      <w:r w:rsidR="00192330" w:rsidRPr="00F67C31">
        <w:rPr>
          <w:rFonts w:ascii="Times New Roman" w:hAnsi="Times New Roman" w:cs="Times New Roman"/>
          <w:sz w:val="28"/>
          <w:szCs w:val="28"/>
        </w:rPr>
        <w:t xml:space="preserve"> eksperts), kura aizpilda Pretendenta</w:t>
      </w:r>
      <w:r w:rsidR="000A0E9E" w:rsidRPr="00F67C31">
        <w:rPr>
          <w:rFonts w:ascii="Times New Roman" w:hAnsi="Times New Roman" w:cs="Times New Roman"/>
          <w:sz w:val="28"/>
          <w:szCs w:val="28"/>
        </w:rPr>
        <w:t xml:space="preserve"> </w:t>
      </w:r>
      <w:r w:rsidR="00192330" w:rsidRPr="00F67C31">
        <w:rPr>
          <w:rFonts w:ascii="Times New Roman" w:hAnsi="Times New Roman" w:cs="Times New Roman"/>
          <w:sz w:val="28"/>
          <w:szCs w:val="28"/>
        </w:rPr>
        <w:t>atbilstības novērtējumu</w:t>
      </w:r>
      <w:r w:rsidR="001B11B0" w:rsidRPr="00F67C31">
        <w:rPr>
          <w:rFonts w:ascii="Times New Roman" w:hAnsi="Times New Roman" w:cs="Times New Roman"/>
          <w:sz w:val="28"/>
          <w:szCs w:val="28"/>
        </w:rPr>
        <w:t xml:space="preserve"> (</w:t>
      </w:r>
      <w:r w:rsidR="00240192" w:rsidRPr="00F67C31">
        <w:rPr>
          <w:rFonts w:ascii="Times New Roman" w:hAnsi="Times New Roman" w:cs="Times New Roman"/>
          <w:sz w:val="28"/>
          <w:szCs w:val="28"/>
        </w:rPr>
        <w:t>7</w:t>
      </w:r>
      <w:r w:rsidR="001B11B0" w:rsidRPr="00F67C31">
        <w:rPr>
          <w:rFonts w:ascii="Times New Roman" w:hAnsi="Times New Roman" w:cs="Times New Roman"/>
          <w:sz w:val="28"/>
          <w:szCs w:val="28"/>
        </w:rPr>
        <w:t>.pielikums)</w:t>
      </w:r>
      <w:r w:rsidR="00790681" w:rsidRPr="00F67C31">
        <w:rPr>
          <w:rFonts w:ascii="Times New Roman" w:hAnsi="Times New Roman" w:cs="Times New Roman"/>
          <w:sz w:val="28"/>
          <w:szCs w:val="28"/>
        </w:rPr>
        <w:t>,</w:t>
      </w:r>
      <w:r w:rsidR="00240192" w:rsidRPr="00F67C31">
        <w:rPr>
          <w:rFonts w:ascii="Times New Roman" w:hAnsi="Times New Roman" w:cs="Times New Roman"/>
          <w:sz w:val="28"/>
          <w:szCs w:val="28"/>
        </w:rPr>
        <w:t xml:space="preserve"> </w:t>
      </w:r>
      <w:r w:rsidR="00240192" w:rsidRPr="00F67C31">
        <w:rPr>
          <w:rFonts w:ascii="Times New Roman" w:hAnsi="Times New Roman" w:cs="Times New Roman"/>
          <w:sz w:val="28"/>
          <w:szCs w:val="28"/>
        </w:rPr>
        <w:lastRenderedPageBreak/>
        <w:t>un Pretendenta Kompensācijas aprēķinu (9.pielikums)</w:t>
      </w:r>
      <w:r w:rsidR="007346E8" w:rsidRPr="00F67C31">
        <w:rPr>
          <w:rFonts w:ascii="Times New Roman" w:hAnsi="Times New Roman" w:cs="Times New Roman"/>
          <w:sz w:val="28"/>
          <w:szCs w:val="28"/>
        </w:rPr>
        <w:t xml:space="preserve"> to paraksta</w:t>
      </w:r>
      <w:r w:rsidR="009F4A55" w:rsidRPr="00F67C31">
        <w:rPr>
          <w:rFonts w:ascii="Times New Roman" w:hAnsi="Times New Roman" w:cs="Times New Roman"/>
          <w:sz w:val="28"/>
          <w:szCs w:val="28"/>
        </w:rPr>
        <w:t>,</w:t>
      </w:r>
      <w:r w:rsidR="007346E8" w:rsidRPr="00F67C31">
        <w:rPr>
          <w:rFonts w:ascii="Times New Roman" w:hAnsi="Times New Roman" w:cs="Times New Roman"/>
          <w:sz w:val="28"/>
          <w:szCs w:val="28"/>
        </w:rPr>
        <w:t xml:space="preserve"> apliecinot</w:t>
      </w:r>
      <w:r w:rsidR="00192330" w:rsidRPr="00F67C31">
        <w:rPr>
          <w:rFonts w:ascii="Times New Roman" w:hAnsi="Times New Roman" w:cs="Times New Roman"/>
          <w:sz w:val="28"/>
          <w:szCs w:val="28"/>
        </w:rPr>
        <w:t xml:space="preserve"> tajā iekļautās informācijas atbilstību </w:t>
      </w:r>
      <w:r w:rsidR="000A0E9E" w:rsidRPr="00F67C31">
        <w:rPr>
          <w:rFonts w:ascii="Times New Roman" w:hAnsi="Times New Roman" w:cs="Times New Roman"/>
          <w:sz w:val="28"/>
          <w:szCs w:val="28"/>
        </w:rPr>
        <w:t>Noteikumiem.</w:t>
      </w:r>
      <w:r w:rsidR="00192330" w:rsidRPr="00F67C31">
        <w:rPr>
          <w:rFonts w:ascii="Times New Roman" w:eastAsia="Times New Roman" w:hAnsi="Times New Roman" w:cs="Times New Roman"/>
          <w:sz w:val="28"/>
          <w:szCs w:val="28"/>
        </w:rPr>
        <w:t xml:space="preserve"> </w:t>
      </w:r>
    </w:p>
    <w:p w14:paraId="69450EC7" w14:textId="77777777" w:rsidR="004075DB" w:rsidRPr="00F67C31" w:rsidRDefault="004075DB" w:rsidP="00D5655B">
      <w:pPr>
        <w:pStyle w:val="Sarakstarindkopa"/>
        <w:spacing w:after="0" w:line="240" w:lineRule="auto"/>
        <w:ind w:left="0"/>
        <w:jc w:val="center"/>
        <w:rPr>
          <w:rFonts w:ascii="Times New Roman" w:eastAsia="Times New Roman" w:hAnsi="Times New Roman" w:cs="Times New Roman"/>
          <w:b/>
          <w:bCs/>
          <w:sz w:val="28"/>
          <w:szCs w:val="28"/>
        </w:rPr>
      </w:pPr>
    </w:p>
    <w:p w14:paraId="68C1694F" w14:textId="77777777" w:rsidR="004A3661" w:rsidRPr="00F67C31" w:rsidRDefault="0069028A" w:rsidP="004075DB">
      <w:pPr>
        <w:pStyle w:val="Sarakstarindkopa"/>
        <w:keepNext/>
        <w:spacing w:after="0" w:line="240" w:lineRule="auto"/>
        <w:ind w:left="0"/>
        <w:jc w:val="center"/>
        <w:rPr>
          <w:rFonts w:ascii="Times New Roman" w:eastAsia="Times New Roman" w:hAnsi="Times New Roman" w:cs="Times New Roman"/>
          <w:b/>
          <w:bCs/>
          <w:sz w:val="28"/>
          <w:szCs w:val="28"/>
        </w:rPr>
      </w:pPr>
      <w:r w:rsidRPr="00F67C31">
        <w:rPr>
          <w:rFonts w:ascii="Times New Roman" w:eastAsia="Times New Roman" w:hAnsi="Times New Roman" w:cs="Times New Roman"/>
          <w:b/>
          <w:bCs/>
          <w:sz w:val="28"/>
          <w:szCs w:val="28"/>
        </w:rPr>
        <w:t xml:space="preserve">VI Lēmuma pieņemšana par kompensācijas piešķiršanu </w:t>
      </w:r>
      <w:r w:rsidR="00AA799A" w:rsidRPr="00F67C31">
        <w:rPr>
          <w:rFonts w:ascii="Times New Roman" w:eastAsia="Times New Roman" w:hAnsi="Times New Roman" w:cs="Times New Roman"/>
          <w:b/>
          <w:bCs/>
          <w:sz w:val="28"/>
          <w:szCs w:val="28"/>
        </w:rPr>
        <w:t>/</w:t>
      </w:r>
      <w:r w:rsidRPr="00F67C31">
        <w:rPr>
          <w:rFonts w:ascii="Times New Roman" w:eastAsia="Times New Roman" w:hAnsi="Times New Roman" w:cs="Times New Roman"/>
          <w:b/>
          <w:bCs/>
          <w:sz w:val="28"/>
          <w:szCs w:val="28"/>
        </w:rPr>
        <w:t xml:space="preserve"> nepiešķiršan</w:t>
      </w:r>
      <w:r w:rsidR="00D5655B" w:rsidRPr="00F67C31">
        <w:rPr>
          <w:rFonts w:ascii="Times New Roman" w:eastAsia="Times New Roman" w:hAnsi="Times New Roman" w:cs="Times New Roman"/>
          <w:b/>
          <w:bCs/>
          <w:sz w:val="28"/>
          <w:szCs w:val="28"/>
        </w:rPr>
        <w:t>u</w:t>
      </w:r>
      <w:r w:rsidRPr="00F67C31">
        <w:rPr>
          <w:rFonts w:ascii="Times New Roman" w:eastAsia="Times New Roman" w:hAnsi="Times New Roman" w:cs="Times New Roman"/>
          <w:b/>
          <w:bCs/>
          <w:sz w:val="28"/>
          <w:szCs w:val="28"/>
        </w:rPr>
        <w:t xml:space="preserve"> un paziņošana par pieņemto lēmumu.</w:t>
      </w:r>
    </w:p>
    <w:p w14:paraId="5EF1DDEE" w14:textId="77777777" w:rsidR="004A3661" w:rsidRPr="00F67C31" w:rsidRDefault="004A3661" w:rsidP="004075DB">
      <w:pPr>
        <w:pStyle w:val="Sarakstarindkopa"/>
        <w:keepNext/>
        <w:spacing w:after="0" w:line="240" w:lineRule="auto"/>
        <w:ind w:left="0"/>
        <w:jc w:val="both"/>
        <w:rPr>
          <w:rFonts w:ascii="Times New Roman" w:hAnsi="Times New Roman" w:cs="Times New Roman"/>
          <w:sz w:val="28"/>
          <w:szCs w:val="28"/>
        </w:rPr>
      </w:pPr>
    </w:p>
    <w:bookmarkEnd w:id="15"/>
    <w:p w14:paraId="7FDBD251" w14:textId="77777777" w:rsidR="00FC4B95" w:rsidRPr="00F67C31" w:rsidRDefault="0069028A" w:rsidP="00086226">
      <w:pPr>
        <w:spacing w:after="0" w:line="240" w:lineRule="auto"/>
        <w:jc w:val="both"/>
        <w:rPr>
          <w:rFonts w:ascii="Times New Roman" w:hAnsi="Times New Roman"/>
          <w:sz w:val="28"/>
          <w:szCs w:val="28"/>
        </w:rPr>
      </w:pPr>
      <w:r w:rsidRPr="00F67C31">
        <w:rPr>
          <w:rFonts w:ascii="Times New Roman" w:hAnsi="Times New Roman"/>
          <w:sz w:val="28"/>
          <w:szCs w:val="28"/>
        </w:rPr>
        <w:t>32.</w:t>
      </w:r>
      <w:r w:rsidR="004075DB" w:rsidRPr="00F67C31">
        <w:rPr>
          <w:rFonts w:ascii="Times New Roman" w:hAnsi="Times New Roman"/>
          <w:sz w:val="28"/>
          <w:szCs w:val="28"/>
        </w:rPr>
        <w:tab/>
      </w:r>
      <w:r w:rsidR="00DF76FF" w:rsidRPr="00F67C31">
        <w:rPr>
          <w:rFonts w:ascii="Times New Roman" w:hAnsi="Times New Roman"/>
          <w:sz w:val="28"/>
          <w:szCs w:val="28"/>
        </w:rPr>
        <w:t>VM Projekta vienība pēc nepieciešamības sasauc Darba grupu, kas izvērtē un apstiprina VM Projekta vienības apkopotos Pretendentu pieteikumus kompensāciju piešķiršanai</w:t>
      </w:r>
      <w:r w:rsidR="004A3661" w:rsidRPr="00F67C31">
        <w:rPr>
          <w:rFonts w:ascii="Times New Roman" w:hAnsi="Times New Roman"/>
          <w:sz w:val="28"/>
          <w:szCs w:val="28"/>
        </w:rPr>
        <w:t xml:space="preserve"> un pieņem lēmumu par kompensācijas piešķiršanu vai </w:t>
      </w:r>
      <w:r w:rsidR="00BB008E" w:rsidRPr="00F67C31">
        <w:rPr>
          <w:rFonts w:ascii="Times New Roman" w:hAnsi="Times New Roman"/>
          <w:sz w:val="28"/>
          <w:szCs w:val="28"/>
        </w:rPr>
        <w:t>atteikumu piešķirt kompensāciju</w:t>
      </w:r>
      <w:r w:rsidR="00DF76FF" w:rsidRPr="00F67C31">
        <w:rPr>
          <w:rFonts w:ascii="Times New Roman" w:hAnsi="Times New Roman"/>
          <w:sz w:val="28"/>
          <w:szCs w:val="28"/>
        </w:rPr>
        <w:t>.</w:t>
      </w:r>
    </w:p>
    <w:p w14:paraId="2F206BFB" w14:textId="77777777" w:rsidR="00410FB2" w:rsidRPr="00F67C31" w:rsidRDefault="0069028A" w:rsidP="00086226">
      <w:pPr>
        <w:spacing w:after="0" w:line="240" w:lineRule="auto"/>
        <w:jc w:val="both"/>
        <w:rPr>
          <w:rFonts w:ascii="Times New Roman" w:hAnsi="Times New Roman"/>
          <w:sz w:val="28"/>
          <w:szCs w:val="28"/>
        </w:rPr>
      </w:pPr>
      <w:r w:rsidRPr="00F67C31">
        <w:rPr>
          <w:rFonts w:ascii="Times New Roman" w:hAnsi="Times New Roman"/>
          <w:sz w:val="28"/>
          <w:szCs w:val="28"/>
        </w:rPr>
        <w:t>33.</w:t>
      </w:r>
      <w:r w:rsidR="004075DB" w:rsidRPr="00F67C31">
        <w:rPr>
          <w:rFonts w:ascii="Times New Roman" w:hAnsi="Times New Roman"/>
          <w:sz w:val="28"/>
          <w:szCs w:val="28"/>
        </w:rPr>
        <w:tab/>
      </w:r>
      <w:r w:rsidR="00DF76FF" w:rsidRPr="00F67C31">
        <w:rPr>
          <w:rFonts w:ascii="Times New Roman" w:hAnsi="Times New Roman"/>
          <w:sz w:val="28"/>
          <w:szCs w:val="28"/>
        </w:rPr>
        <w:t xml:space="preserve">Pretendentu dokumenti Darba grupā tiek izskatīti to iesniegšanas secībā pēc pilnīgas informācijas saņemšanas un datu pārbaudes. Pretendents nepiedalās klātienē Darba grupas lēmuma pieņemšanā. </w:t>
      </w:r>
    </w:p>
    <w:p w14:paraId="09DB4E15" w14:textId="77777777" w:rsidR="00BB497F" w:rsidRPr="00F67C31" w:rsidRDefault="0069028A" w:rsidP="00086226">
      <w:pPr>
        <w:spacing w:after="0" w:line="240" w:lineRule="auto"/>
        <w:jc w:val="both"/>
        <w:rPr>
          <w:rFonts w:ascii="Times New Roman" w:hAnsi="Times New Roman"/>
          <w:sz w:val="28"/>
          <w:szCs w:val="28"/>
        </w:rPr>
      </w:pPr>
      <w:r w:rsidRPr="00F67C31">
        <w:rPr>
          <w:rFonts w:ascii="Times New Roman" w:hAnsi="Times New Roman"/>
          <w:sz w:val="28"/>
          <w:szCs w:val="28"/>
        </w:rPr>
        <w:t>34.</w:t>
      </w:r>
      <w:r w:rsidR="004075DB" w:rsidRPr="00F67C31">
        <w:rPr>
          <w:rFonts w:ascii="Times New Roman" w:hAnsi="Times New Roman"/>
          <w:sz w:val="28"/>
          <w:szCs w:val="28"/>
        </w:rPr>
        <w:tab/>
      </w:r>
      <w:r w:rsidR="00DF76FF" w:rsidRPr="00F67C31">
        <w:rPr>
          <w:rFonts w:ascii="Times New Roman" w:hAnsi="Times New Roman"/>
          <w:sz w:val="28"/>
          <w:szCs w:val="28"/>
        </w:rPr>
        <w:t xml:space="preserve">VM Projekta vienība </w:t>
      </w:r>
      <w:r w:rsidRPr="00F67C31">
        <w:rPr>
          <w:rFonts w:ascii="Times New Roman" w:hAnsi="Times New Roman"/>
          <w:sz w:val="28"/>
          <w:szCs w:val="28"/>
        </w:rPr>
        <w:t xml:space="preserve">uz </w:t>
      </w:r>
      <w:r w:rsidR="00924F23" w:rsidRPr="00F67C31">
        <w:rPr>
          <w:rFonts w:ascii="Times New Roman" w:hAnsi="Times New Roman"/>
          <w:sz w:val="28"/>
          <w:szCs w:val="28"/>
        </w:rPr>
        <w:t xml:space="preserve">Pretendenta norādīto </w:t>
      </w:r>
      <w:r w:rsidRPr="00F67C31">
        <w:rPr>
          <w:rFonts w:ascii="Times New Roman" w:hAnsi="Times New Roman"/>
          <w:sz w:val="28"/>
          <w:szCs w:val="28"/>
        </w:rPr>
        <w:t>e-pasta adresi 10</w:t>
      </w:r>
      <w:r w:rsidRPr="00F67C31">
        <w:rPr>
          <w:rFonts w:ascii="Times New Roman" w:hAnsi="Times New Roman"/>
          <w:i/>
          <w:sz w:val="28"/>
          <w:szCs w:val="28"/>
        </w:rPr>
        <w:t xml:space="preserve"> </w:t>
      </w:r>
      <w:r w:rsidRPr="00F67C31">
        <w:rPr>
          <w:rFonts w:ascii="Times New Roman" w:hAnsi="Times New Roman"/>
          <w:sz w:val="28"/>
          <w:szCs w:val="28"/>
        </w:rPr>
        <w:t xml:space="preserve">darba dienu laikā pēc Darba grupas sēdes nosūta </w:t>
      </w:r>
      <w:r w:rsidR="00430E90" w:rsidRPr="00F67C31">
        <w:rPr>
          <w:rFonts w:ascii="Times New Roman" w:hAnsi="Times New Roman"/>
          <w:sz w:val="28"/>
          <w:szCs w:val="28"/>
        </w:rPr>
        <w:t>VM atbildīgās amatpersonas</w:t>
      </w:r>
      <w:r w:rsidR="00BB008E" w:rsidRPr="00F67C31">
        <w:rPr>
          <w:rFonts w:ascii="Times New Roman" w:hAnsi="Times New Roman"/>
          <w:sz w:val="28"/>
          <w:szCs w:val="28"/>
        </w:rPr>
        <w:t xml:space="preserve"> </w:t>
      </w:r>
      <w:r w:rsidR="00D5655B" w:rsidRPr="00F67C31">
        <w:rPr>
          <w:rFonts w:ascii="Times New Roman" w:hAnsi="Times New Roman"/>
          <w:sz w:val="28"/>
          <w:szCs w:val="28"/>
        </w:rPr>
        <w:t xml:space="preserve">elektroniski parakstītu </w:t>
      </w:r>
      <w:r w:rsidRPr="00F67C31">
        <w:rPr>
          <w:rFonts w:ascii="Times New Roman" w:hAnsi="Times New Roman"/>
          <w:sz w:val="28"/>
          <w:szCs w:val="28"/>
        </w:rPr>
        <w:t>Paziņojumu par</w:t>
      </w:r>
      <w:r w:rsidR="00054B12" w:rsidRPr="00F67C31">
        <w:rPr>
          <w:rFonts w:ascii="Times New Roman" w:hAnsi="Times New Roman"/>
          <w:sz w:val="28"/>
          <w:szCs w:val="28"/>
        </w:rPr>
        <w:t xml:space="preserve"> </w:t>
      </w:r>
      <w:r w:rsidR="00DF76FF" w:rsidRPr="00F67C31">
        <w:rPr>
          <w:rFonts w:ascii="Times New Roman" w:hAnsi="Times New Roman"/>
          <w:sz w:val="28"/>
          <w:szCs w:val="28"/>
        </w:rPr>
        <w:t>Darba grupas lēmumu</w:t>
      </w:r>
      <w:r w:rsidRPr="00F67C31">
        <w:rPr>
          <w:rFonts w:ascii="Times New Roman" w:hAnsi="Times New Roman"/>
          <w:sz w:val="28"/>
          <w:szCs w:val="28"/>
        </w:rPr>
        <w:t xml:space="preserve">. </w:t>
      </w:r>
    </w:p>
    <w:p w14:paraId="3D4F4390" w14:textId="77777777" w:rsidR="00DD789B" w:rsidRPr="00F67C31" w:rsidRDefault="0069028A" w:rsidP="004075DB">
      <w:pPr>
        <w:spacing w:after="0" w:line="240" w:lineRule="auto"/>
        <w:ind w:left="709"/>
        <w:jc w:val="both"/>
        <w:rPr>
          <w:rFonts w:ascii="Times New Roman" w:hAnsi="Times New Roman"/>
          <w:sz w:val="28"/>
          <w:szCs w:val="28"/>
        </w:rPr>
      </w:pPr>
      <w:r w:rsidRPr="00F67C31">
        <w:rPr>
          <w:rFonts w:ascii="Times New Roman" w:hAnsi="Times New Roman"/>
          <w:sz w:val="28"/>
          <w:szCs w:val="28"/>
        </w:rPr>
        <w:t>34.1.</w:t>
      </w:r>
      <w:r w:rsidR="004075DB" w:rsidRPr="00F67C31">
        <w:rPr>
          <w:rFonts w:ascii="Times New Roman" w:hAnsi="Times New Roman"/>
          <w:sz w:val="28"/>
          <w:szCs w:val="28"/>
        </w:rPr>
        <w:tab/>
      </w:r>
      <w:r w:rsidR="00790681" w:rsidRPr="00F67C31">
        <w:rPr>
          <w:rFonts w:ascii="Times New Roman" w:hAnsi="Times New Roman"/>
          <w:sz w:val="28"/>
          <w:szCs w:val="28"/>
        </w:rPr>
        <w:t>Paziņojumu izsūta, ievērojot šādus nosacījumus</w:t>
      </w:r>
      <w:r w:rsidRPr="00F67C31">
        <w:rPr>
          <w:rFonts w:ascii="Times New Roman" w:hAnsi="Times New Roman"/>
          <w:sz w:val="28"/>
          <w:szCs w:val="28"/>
        </w:rPr>
        <w:t xml:space="preserve">: </w:t>
      </w:r>
    </w:p>
    <w:p w14:paraId="24DFAD2D" w14:textId="77777777" w:rsidR="00DD789B" w:rsidRPr="00F67C31" w:rsidRDefault="0069028A" w:rsidP="004075DB">
      <w:pPr>
        <w:spacing w:after="0" w:line="240" w:lineRule="auto"/>
        <w:ind w:left="1418"/>
        <w:jc w:val="both"/>
        <w:rPr>
          <w:rFonts w:ascii="Times New Roman" w:hAnsi="Times New Roman"/>
          <w:sz w:val="28"/>
          <w:szCs w:val="28"/>
        </w:rPr>
      </w:pPr>
      <w:r w:rsidRPr="00F67C31">
        <w:rPr>
          <w:rFonts w:ascii="Times New Roman" w:hAnsi="Times New Roman"/>
          <w:sz w:val="28"/>
          <w:szCs w:val="28"/>
        </w:rPr>
        <w:t>34.1.1.</w:t>
      </w:r>
      <w:r w:rsidR="004075DB" w:rsidRPr="00F67C31">
        <w:rPr>
          <w:rFonts w:ascii="Times New Roman" w:hAnsi="Times New Roman"/>
          <w:sz w:val="28"/>
          <w:szCs w:val="28"/>
        </w:rPr>
        <w:tab/>
      </w:r>
      <w:r w:rsidR="00790681" w:rsidRPr="00F67C31">
        <w:rPr>
          <w:rFonts w:ascii="Times New Roman" w:hAnsi="Times New Roman"/>
          <w:sz w:val="28"/>
          <w:szCs w:val="28"/>
        </w:rPr>
        <w:t>Pretendenta</w:t>
      </w:r>
      <w:r w:rsidR="00911EF9" w:rsidRPr="00F67C31">
        <w:rPr>
          <w:rFonts w:ascii="Times New Roman" w:hAnsi="Times New Roman"/>
          <w:sz w:val="28"/>
          <w:szCs w:val="28"/>
        </w:rPr>
        <w:t>m</w:t>
      </w:r>
      <w:r w:rsidR="00790681" w:rsidRPr="00F67C31">
        <w:rPr>
          <w:rFonts w:ascii="Times New Roman" w:hAnsi="Times New Roman"/>
          <w:sz w:val="28"/>
          <w:szCs w:val="28"/>
        </w:rPr>
        <w:t xml:space="preserve"> paziņojumu nosūta uz e-pasta adresi, kas ir norādīta Pretendenta pieteikumā</w:t>
      </w:r>
      <w:r w:rsidRPr="00F67C31">
        <w:rPr>
          <w:rFonts w:ascii="Times New Roman" w:hAnsi="Times New Roman"/>
          <w:sz w:val="28"/>
          <w:szCs w:val="28"/>
        </w:rPr>
        <w:t>;</w:t>
      </w:r>
    </w:p>
    <w:p w14:paraId="3403643A" w14:textId="77777777" w:rsidR="00BB008E" w:rsidRPr="00F67C31" w:rsidRDefault="0069028A" w:rsidP="004075DB">
      <w:pPr>
        <w:pStyle w:val="Komentrateksts"/>
        <w:spacing w:after="0"/>
        <w:ind w:left="1418"/>
        <w:jc w:val="both"/>
        <w:rPr>
          <w:rFonts w:ascii="Times New Roman" w:hAnsi="Times New Roman"/>
          <w:sz w:val="28"/>
          <w:szCs w:val="28"/>
        </w:rPr>
      </w:pPr>
      <w:r w:rsidRPr="00F67C31">
        <w:rPr>
          <w:rFonts w:ascii="Times New Roman" w:hAnsi="Times New Roman"/>
          <w:sz w:val="28"/>
          <w:szCs w:val="28"/>
        </w:rPr>
        <w:t>34.1.2.</w:t>
      </w:r>
      <w:r w:rsidR="004075DB" w:rsidRPr="00F67C31">
        <w:rPr>
          <w:rFonts w:ascii="Times New Roman" w:hAnsi="Times New Roman"/>
          <w:sz w:val="28"/>
          <w:szCs w:val="28"/>
        </w:rPr>
        <w:tab/>
      </w:r>
      <w:r w:rsidRPr="00F67C31">
        <w:rPr>
          <w:rFonts w:ascii="Times New Roman" w:hAnsi="Times New Roman"/>
          <w:sz w:val="28"/>
          <w:szCs w:val="28"/>
        </w:rPr>
        <w:t>Pretendenta paziņojumu nosūta arī NVD un Ārstniecības iestādei, kurā Pretendents tiks nodarbināts, uz iestāžu oficiālo e-pasta adresi;</w:t>
      </w:r>
    </w:p>
    <w:p w14:paraId="0128C67D" w14:textId="59C48E9A" w:rsidR="00360E11" w:rsidRPr="00F67C31" w:rsidRDefault="0069028A" w:rsidP="004075DB">
      <w:pPr>
        <w:pStyle w:val="Komentrateksts"/>
        <w:spacing w:after="0"/>
        <w:ind w:left="1418"/>
        <w:jc w:val="both"/>
        <w:rPr>
          <w:rFonts w:ascii="Times New Roman" w:hAnsi="Times New Roman"/>
          <w:sz w:val="28"/>
          <w:szCs w:val="28"/>
        </w:rPr>
      </w:pPr>
      <w:r w:rsidRPr="00F67C31">
        <w:rPr>
          <w:rFonts w:ascii="Times New Roman" w:hAnsi="Times New Roman"/>
          <w:sz w:val="28"/>
          <w:szCs w:val="28"/>
        </w:rPr>
        <w:t>34.1.3.</w:t>
      </w:r>
      <w:r w:rsidR="004075DB" w:rsidRPr="00F67C31">
        <w:rPr>
          <w:rFonts w:ascii="Times New Roman" w:hAnsi="Times New Roman"/>
          <w:sz w:val="28"/>
          <w:szCs w:val="28"/>
        </w:rPr>
        <w:tab/>
      </w:r>
      <w:r w:rsidRPr="00F67C31">
        <w:rPr>
          <w:rFonts w:ascii="Times New Roman" w:hAnsi="Times New Roman"/>
          <w:sz w:val="28"/>
          <w:szCs w:val="28"/>
        </w:rPr>
        <w:t>Kompensācijas, kas piešķirtas par darbu NMPD atbilstoši Noteikumu 31.1.</w:t>
      </w:r>
      <w:r w:rsidRPr="00F67C31">
        <w:rPr>
          <w:rFonts w:ascii="Times New Roman" w:hAnsi="Times New Roman"/>
          <w:sz w:val="28"/>
          <w:szCs w:val="28"/>
          <w:vertAlign w:val="superscript"/>
        </w:rPr>
        <w:t>1</w:t>
      </w:r>
      <w:r w:rsidR="004075DB" w:rsidRPr="00F67C31">
        <w:rPr>
          <w:rFonts w:ascii="Times New Roman" w:hAnsi="Times New Roman"/>
          <w:sz w:val="28"/>
          <w:szCs w:val="28"/>
          <w:vertAlign w:val="superscript"/>
        </w:rPr>
        <w:t xml:space="preserve"> </w:t>
      </w:r>
      <w:r w:rsidRPr="00F67C31">
        <w:rPr>
          <w:rFonts w:ascii="Times New Roman" w:hAnsi="Times New Roman"/>
          <w:sz w:val="28"/>
          <w:szCs w:val="28"/>
        </w:rPr>
        <w:t>punktā noteiktajam</w:t>
      </w:r>
      <w:r w:rsidR="007967BD" w:rsidRPr="00F67C31">
        <w:rPr>
          <w:rFonts w:ascii="Times New Roman" w:hAnsi="Times New Roman"/>
          <w:sz w:val="28"/>
          <w:szCs w:val="28"/>
        </w:rPr>
        <w:t>,</w:t>
      </w:r>
      <w:r w:rsidRPr="00F67C31">
        <w:rPr>
          <w:rFonts w:ascii="Times New Roman" w:hAnsi="Times New Roman"/>
          <w:sz w:val="28"/>
          <w:szCs w:val="28"/>
        </w:rPr>
        <w:t xml:space="preserve"> nav uzskatāmas par valsts atbalstu, ja atbalsts piešķirts valsts deleģētās funkcijas nodrošināšanai</w:t>
      </w:r>
      <w:r w:rsidR="004075DB" w:rsidRPr="00F67C31">
        <w:rPr>
          <w:rFonts w:ascii="Times New Roman" w:hAnsi="Times New Roman"/>
          <w:sz w:val="28"/>
          <w:szCs w:val="28"/>
        </w:rPr>
        <w:t>.</w:t>
      </w:r>
    </w:p>
    <w:p w14:paraId="14534C7B" w14:textId="77777777" w:rsidR="00C77346" w:rsidRPr="00F67C31" w:rsidRDefault="0069028A" w:rsidP="004075DB">
      <w:pPr>
        <w:spacing w:after="0" w:line="240" w:lineRule="auto"/>
        <w:ind w:left="709"/>
        <w:jc w:val="both"/>
        <w:rPr>
          <w:rFonts w:ascii="Times New Roman" w:hAnsi="Times New Roman"/>
          <w:sz w:val="28"/>
          <w:szCs w:val="28"/>
        </w:rPr>
      </w:pPr>
      <w:r w:rsidRPr="00F67C31">
        <w:rPr>
          <w:rFonts w:ascii="Times New Roman" w:hAnsi="Times New Roman"/>
          <w:sz w:val="28"/>
          <w:szCs w:val="28"/>
        </w:rPr>
        <w:t>34.2.</w:t>
      </w:r>
      <w:r w:rsidR="004075DB" w:rsidRPr="00F67C31">
        <w:rPr>
          <w:rFonts w:ascii="Times New Roman" w:hAnsi="Times New Roman"/>
          <w:sz w:val="28"/>
          <w:szCs w:val="28"/>
        </w:rPr>
        <w:tab/>
      </w:r>
      <w:r w:rsidR="00790681" w:rsidRPr="00F67C31">
        <w:rPr>
          <w:rFonts w:ascii="Times New Roman" w:hAnsi="Times New Roman"/>
          <w:sz w:val="28"/>
          <w:szCs w:val="28"/>
        </w:rPr>
        <w:t>Paziņojumā norāda lēmumu par kompensācijas piešķiršanu vai nepiešķiršanu, norādot lēmuma pieņemšanas pamatojumu</w:t>
      </w:r>
      <w:r w:rsidR="00911EF9" w:rsidRPr="00F67C31">
        <w:rPr>
          <w:rFonts w:ascii="Times New Roman" w:hAnsi="Times New Roman"/>
          <w:sz w:val="28"/>
          <w:szCs w:val="28"/>
        </w:rPr>
        <w:t>.</w:t>
      </w:r>
    </w:p>
    <w:p w14:paraId="3CFC878D" w14:textId="77777777" w:rsidR="004075DB" w:rsidRPr="00F67C31" w:rsidRDefault="004075DB" w:rsidP="00086226">
      <w:pPr>
        <w:spacing w:after="0" w:line="240" w:lineRule="auto"/>
        <w:ind w:left="288"/>
        <w:jc w:val="both"/>
        <w:rPr>
          <w:rFonts w:ascii="Times New Roman" w:hAnsi="Times New Roman"/>
          <w:sz w:val="28"/>
          <w:szCs w:val="28"/>
        </w:rPr>
      </w:pPr>
    </w:p>
    <w:p w14:paraId="3EE903BD" w14:textId="77777777" w:rsidR="00385979" w:rsidRPr="00F67C31" w:rsidRDefault="0069028A" w:rsidP="00EC41F4">
      <w:pPr>
        <w:pStyle w:val="Sarakstarindkopa"/>
        <w:spacing w:after="0" w:line="240" w:lineRule="auto"/>
        <w:ind w:left="0"/>
        <w:jc w:val="center"/>
        <w:rPr>
          <w:rFonts w:ascii="Times New Roman" w:hAnsi="Times New Roman" w:cs="Times New Roman"/>
          <w:b/>
          <w:bCs/>
          <w:sz w:val="28"/>
          <w:szCs w:val="28"/>
        </w:rPr>
      </w:pPr>
      <w:r w:rsidRPr="00F67C31">
        <w:rPr>
          <w:rFonts w:ascii="Times New Roman" w:hAnsi="Times New Roman" w:cs="Times New Roman"/>
          <w:b/>
          <w:bCs/>
          <w:sz w:val="28"/>
          <w:szCs w:val="28"/>
        </w:rPr>
        <w:t xml:space="preserve">VII </w:t>
      </w:r>
      <w:r w:rsidR="00AA799A" w:rsidRPr="00F67C31">
        <w:rPr>
          <w:rFonts w:ascii="Times New Roman" w:hAnsi="Times New Roman" w:cs="Times New Roman"/>
          <w:b/>
          <w:bCs/>
          <w:sz w:val="28"/>
          <w:szCs w:val="28"/>
        </w:rPr>
        <w:t>Kompensācijas l</w:t>
      </w:r>
      <w:r w:rsidRPr="00F67C31">
        <w:rPr>
          <w:rFonts w:ascii="Times New Roman" w:hAnsi="Times New Roman" w:cs="Times New Roman"/>
          <w:b/>
          <w:bCs/>
          <w:sz w:val="28"/>
          <w:szCs w:val="28"/>
        </w:rPr>
        <w:t>īguma slēgšana</w:t>
      </w:r>
      <w:r w:rsidR="00AA799A" w:rsidRPr="00F67C31">
        <w:rPr>
          <w:rFonts w:ascii="Times New Roman" w:hAnsi="Times New Roman" w:cs="Times New Roman"/>
          <w:b/>
          <w:bCs/>
          <w:sz w:val="28"/>
          <w:szCs w:val="28"/>
        </w:rPr>
        <w:t xml:space="preserve">, Vienošanās par grozījumiem Kompensācijas līgumā </w:t>
      </w:r>
      <w:r w:rsidR="00EC41F4" w:rsidRPr="00F67C31">
        <w:rPr>
          <w:rFonts w:ascii="Times New Roman" w:hAnsi="Times New Roman" w:cs="Times New Roman"/>
          <w:b/>
          <w:bCs/>
          <w:sz w:val="28"/>
          <w:szCs w:val="28"/>
        </w:rPr>
        <w:t xml:space="preserve">un </w:t>
      </w:r>
      <w:r w:rsidR="00AA799A" w:rsidRPr="00F67C31">
        <w:rPr>
          <w:rFonts w:ascii="Times New Roman" w:hAnsi="Times New Roman" w:cs="Times New Roman"/>
          <w:b/>
          <w:bCs/>
          <w:sz w:val="28"/>
          <w:szCs w:val="28"/>
        </w:rPr>
        <w:t xml:space="preserve">Kompensācijas līguma </w:t>
      </w:r>
      <w:r w:rsidR="00EC41F4" w:rsidRPr="00F67C31">
        <w:rPr>
          <w:rFonts w:ascii="Times New Roman" w:hAnsi="Times New Roman" w:cs="Times New Roman"/>
          <w:b/>
          <w:bCs/>
          <w:sz w:val="28"/>
          <w:szCs w:val="28"/>
        </w:rPr>
        <w:t>laušana</w:t>
      </w:r>
    </w:p>
    <w:p w14:paraId="0C41497F" w14:textId="77777777" w:rsidR="00385979" w:rsidRPr="00F67C31" w:rsidRDefault="00385979" w:rsidP="00EC41F4">
      <w:pPr>
        <w:pStyle w:val="Sarakstarindkopa"/>
        <w:spacing w:after="0" w:line="240" w:lineRule="auto"/>
        <w:ind w:left="0"/>
        <w:jc w:val="both"/>
        <w:rPr>
          <w:rFonts w:ascii="Times New Roman" w:hAnsi="Times New Roman" w:cs="Times New Roman"/>
          <w:sz w:val="28"/>
          <w:szCs w:val="28"/>
        </w:rPr>
      </w:pPr>
    </w:p>
    <w:p w14:paraId="3FAD4CD3" w14:textId="77777777" w:rsidR="00086226" w:rsidRPr="00F67C31" w:rsidRDefault="0069028A" w:rsidP="00086226">
      <w:pPr>
        <w:spacing w:after="0" w:line="240" w:lineRule="auto"/>
        <w:jc w:val="both"/>
        <w:rPr>
          <w:rFonts w:ascii="Times New Roman" w:hAnsi="Times New Roman"/>
          <w:sz w:val="28"/>
          <w:szCs w:val="28"/>
        </w:rPr>
      </w:pPr>
      <w:r w:rsidRPr="00F67C31">
        <w:rPr>
          <w:rFonts w:ascii="Times New Roman" w:hAnsi="Times New Roman"/>
          <w:sz w:val="28"/>
          <w:szCs w:val="28"/>
        </w:rPr>
        <w:t>35.</w:t>
      </w:r>
      <w:r w:rsidR="004075DB" w:rsidRPr="00F67C31">
        <w:rPr>
          <w:rFonts w:ascii="Times New Roman" w:hAnsi="Times New Roman"/>
          <w:sz w:val="28"/>
          <w:szCs w:val="28"/>
        </w:rPr>
        <w:tab/>
      </w:r>
      <w:r w:rsidR="004E7776" w:rsidRPr="00F67C31">
        <w:rPr>
          <w:rFonts w:ascii="Times New Roman" w:hAnsi="Times New Roman"/>
          <w:sz w:val="28"/>
          <w:szCs w:val="28"/>
        </w:rPr>
        <w:t xml:space="preserve">Pretendents pēc </w:t>
      </w:r>
      <w:r w:rsidR="00FE5122" w:rsidRPr="00F67C31">
        <w:rPr>
          <w:rFonts w:ascii="Times New Roman" w:hAnsi="Times New Roman"/>
          <w:sz w:val="28"/>
          <w:szCs w:val="28"/>
        </w:rPr>
        <w:t>D</w:t>
      </w:r>
      <w:r w:rsidR="004E7776" w:rsidRPr="00F67C31">
        <w:rPr>
          <w:rFonts w:ascii="Times New Roman" w:hAnsi="Times New Roman"/>
          <w:sz w:val="28"/>
          <w:szCs w:val="28"/>
        </w:rPr>
        <w:t>arba grupas pozitīva lēmuma par kompensācijas saņemšanu kļūst par Kompensācijas saņēmēju.</w:t>
      </w:r>
    </w:p>
    <w:p w14:paraId="766923A0" w14:textId="77777777" w:rsidR="008A1168" w:rsidRPr="00F67C31" w:rsidRDefault="0069028A" w:rsidP="00086226">
      <w:pPr>
        <w:spacing w:after="0" w:line="240" w:lineRule="auto"/>
        <w:jc w:val="both"/>
        <w:rPr>
          <w:rFonts w:ascii="Times New Roman" w:hAnsi="Times New Roman"/>
          <w:sz w:val="28"/>
          <w:szCs w:val="28"/>
        </w:rPr>
      </w:pPr>
      <w:r w:rsidRPr="00F67C31">
        <w:rPr>
          <w:rFonts w:ascii="Times New Roman" w:hAnsi="Times New Roman"/>
          <w:sz w:val="28"/>
          <w:szCs w:val="28"/>
        </w:rPr>
        <w:t>36.</w:t>
      </w:r>
      <w:r w:rsidR="004075DB" w:rsidRPr="00F67C31">
        <w:rPr>
          <w:rFonts w:ascii="Times New Roman" w:hAnsi="Times New Roman"/>
          <w:sz w:val="28"/>
          <w:szCs w:val="28"/>
        </w:rPr>
        <w:tab/>
      </w:r>
      <w:r w:rsidR="004E7776" w:rsidRPr="00F67C31">
        <w:rPr>
          <w:rFonts w:ascii="Times New Roman" w:hAnsi="Times New Roman"/>
          <w:sz w:val="28"/>
          <w:szCs w:val="28"/>
        </w:rPr>
        <w:t xml:space="preserve">Projekta vienība sagatavo līgumu par kompensācijas saņemšanu un nodrošina tā saskaņošanu, abpusēju parakstīšanu un saturisku izskaidrošanu </w:t>
      </w:r>
      <w:r w:rsidR="00924F23" w:rsidRPr="00F67C31">
        <w:rPr>
          <w:rFonts w:ascii="Times New Roman" w:hAnsi="Times New Roman"/>
          <w:sz w:val="28"/>
          <w:szCs w:val="28"/>
        </w:rPr>
        <w:t>K</w:t>
      </w:r>
      <w:r w:rsidR="004E7776" w:rsidRPr="00F67C31">
        <w:rPr>
          <w:rFonts w:ascii="Times New Roman" w:hAnsi="Times New Roman"/>
          <w:sz w:val="28"/>
          <w:szCs w:val="28"/>
        </w:rPr>
        <w:t>ompensācijas saņēmējam</w:t>
      </w:r>
      <w:r w:rsidR="00C337AA" w:rsidRPr="00F67C31">
        <w:rPr>
          <w:rFonts w:ascii="Times New Roman" w:hAnsi="Times New Roman"/>
          <w:sz w:val="28"/>
          <w:szCs w:val="28"/>
        </w:rPr>
        <w:t>;</w:t>
      </w:r>
    </w:p>
    <w:p w14:paraId="3A889D52" w14:textId="77777777" w:rsidR="008A1168" w:rsidRPr="00F67C31" w:rsidRDefault="0069028A" w:rsidP="00086226">
      <w:pPr>
        <w:spacing w:after="0" w:line="240" w:lineRule="auto"/>
        <w:jc w:val="both"/>
        <w:rPr>
          <w:rFonts w:ascii="Times New Roman" w:hAnsi="Times New Roman"/>
          <w:sz w:val="28"/>
          <w:szCs w:val="28"/>
        </w:rPr>
      </w:pPr>
      <w:r w:rsidRPr="00F67C31">
        <w:rPr>
          <w:rFonts w:ascii="Times New Roman" w:hAnsi="Times New Roman"/>
          <w:sz w:val="28"/>
          <w:szCs w:val="28"/>
        </w:rPr>
        <w:t>37.</w:t>
      </w:r>
      <w:r w:rsidR="004075DB" w:rsidRPr="00F67C31">
        <w:rPr>
          <w:rFonts w:ascii="Times New Roman" w:hAnsi="Times New Roman"/>
          <w:sz w:val="28"/>
          <w:szCs w:val="28"/>
        </w:rPr>
        <w:tab/>
      </w:r>
      <w:r w:rsidRPr="00F67C31">
        <w:rPr>
          <w:rFonts w:ascii="Times New Roman" w:hAnsi="Times New Roman"/>
          <w:sz w:val="28"/>
          <w:szCs w:val="28"/>
        </w:rPr>
        <w:t xml:space="preserve">Kompensācijas līguma parakstīšana tiek nodrošināta vienā no </w:t>
      </w:r>
      <w:r w:rsidR="00D37E4A" w:rsidRPr="00F67C31">
        <w:rPr>
          <w:rFonts w:ascii="Times New Roman" w:hAnsi="Times New Roman"/>
          <w:sz w:val="28"/>
          <w:szCs w:val="28"/>
        </w:rPr>
        <w:t xml:space="preserve">šādiem </w:t>
      </w:r>
      <w:r w:rsidRPr="00F67C31">
        <w:rPr>
          <w:rFonts w:ascii="Times New Roman" w:hAnsi="Times New Roman"/>
          <w:sz w:val="28"/>
          <w:szCs w:val="28"/>
        </w:rPr>
        <w:t xml:space="preserve">veidiem: </w:t>
      </w:r>
    </w:p>
    <w:p w14:paraId="244E5B06" w14:textId="43A07C91" w:rsidR="008A1168" w:rsidRPr="00F67C31" w:rsidRDefault="0069028A" w:rsidP="00F94A3C">
      <w:pPr>
        <w:spacing w:after="0" w:line="240" w:lineRule="auto"/>
        <w:ind w:left="709" w:firstLine="9"/>
        <w:jc w:val="both"/>
        <w:rPr>
          <w:rFonts w:ascii="Times New Roman" w:hAnsi="Times New Roman"/>
          <w:sz w:val="28"/>
          <w:szCs w:val="28"/>
        </w:rPr>
      </w:pPr>
      <w:r w:rsidRPr="00F67C31">
        <w:rPr>
          <w:rFonts w:ascii="Times New Roman" w:hAnsi="Times New Roman"/>
          <w:sz w:val="28"/>
          <w:szCs w:val="28"/>
        </w:rPr>
        <w:t>37.1.</w:t>
      </w:r>
      <w:r w:rsidR="004075DB" w:rsidRPr="00F67C31">
        <w:rPr>
          <w:rFonts w:ascii="Times New Roman" w:hAnsi="Times New Roman"/>
          <w:sz w:val="28"/>
          <w:szCs w:val="28"/>
        </w:rPr>
        <w:tab/>
      </w:r>
      <w:r w:rsidRPr="00F67C31">
        <w:rPr>
          <w:rFonts w:ascii="Times New Roman" w:hAnsi="Times New Roman"/>
          <w:sz w:val="28"/>
          <w:szCs w:val="28"/>
        </w:rPr>
        <w:t xml:space="preserve">elektroniski, ja Kompensācijas saņēmējam ir e-paraksts un viņš vēlas parakstīt Kompensācijas līgumu elektroniski, tad Projekta vienība uz Pretendenta pieteikumā norādīto e-pasta adresi nosūtīta VM elektroniski parakstītu Kompensācijas līgumu. Kompensācijas </w:t>
      </w:r>
      <w:r w:rsidRPr="00F67C31">
        <w:rPr>
          <w:rFonts w:ascii="Times New Roman" w:hAnsi="Times New Roman"/>
          <w:sz w:val="28"/>
          <w:szCs w:val="28"/>
        </w:rPr>
        <w:lastRenderedPageBreak/>
        <w:t xml:space="preserve">saņēmējam ir pienākums iepazīties ar līguma nosacījumiem, to elektroniski parakstīt. Abpusēji elektroniski parakstītu Kompensācijas līgumu nosūtot uz VM elektronisko pasta adresi: </w:t>
      </w:r>
      <w:r w:rsidR="003D6EC3" w:rsidRPr="00F67C31">
        <w:rPr>
          <w:rFonts w:ascii="Times New Roman" w:hAnsi="Times New Roman"/>
          <w:sz w:val="28"/>
          <w:szCs w:val="28"/>
        </w:rPr>
        <w:t>pasts</w:t>
      </w:r>
      <w:r w:rsidRPr="00F67C31">
        <w:rPr>
          <w:rFonts w:ascii="Times New Roman" w:hAnsi="Times New Roman"/>
          <w:sz w:val="28"/>
          <w:szCs w:val="28"/>
        </w:rPr>
        <w:t>@vm.gov.lv;</w:t>
      </w:r>
    </w:p>
    <w:p w14:paraId="6D06AC1A" w14:textId="63E6814D" w:rsidR="00E07D4D" w:rsidRPr="00F67C31" w:rsidRDefault="0069028A" w:rsidP="004075DB">
      <w:pPr>
        <w:spacing w:after="0" w:line="240" w:lineRule="auto"/>
        <w:ind w:left="709"/>
        <w:jc w:val="both"/>
        <w:rPr>
          <w:rFonts w:ascii="Times New Roman" w:hAnsi="Times New Roman"/>
          <w:sz w:val="28"/>
          <w:szCs w:val="28"/>
        </w:rPr>
      </w:pPr>
      <w:r w:rsidRPr="00F67C31">
        <w:rPr>
          <w:rFonts w:ascii="Times New Roman" w:hAnsi="Times New Roman"/>
          <w:sz w:val="28"/>
          <w:szCs w:val="28"/>
        </w:rPr>
        <w:t>37.</w:t>
      </w:r>
      <w:r w:rsidR="00F94A3C" w:rsidRPr="00F67C31">
        <w:rPr>
          <w:rFonts w:ascii="Times New Roman" w:hAnsi="Times New Roman"/>
          <w:sz w:val="28"/>
          <w:szCs w:val="28"/>
        </w:rPr>
        <w:t>2</w:t>
      </w:r>
      <w:r w:rsidRPr="00F67C31">
        <w:rPr>
          <w:rFonts w:ascii="Times New Roman" w:hAnsi="Times New Roman"/>
          <w:sz w:val="28"/>
          <w:szCs w:val="28"/>
        </w:rPr>
        <w:t>.</w:t>
      </w:r>
      <w:r w:rsidR="004075DB" w:rsidRPr="00F67C31">
        <w:rPr>
          <w:rFonts w:ascii="Times New Roman" w:hAnsi="Times New Roman"/>
          <w:sz w:val="28"/>
          <w:szCs w:val="28"/>
        </w:rPr>
        <w:tab/>
      </w:r>
      <w:r w:rsidR="00E3360D" w:rsidRPr="00F67C31">
        <w:rPr>
          <w:rFonts w:ascii="Times New Roman" w:hAnsi="Times New Roman"/>
          <w:sz w:val="28"/>
          <w:szCs w:val="28"/>
        </w:rPr>
        <w:t>Kompensācijas līgumu nosūtot pa pastu</w:t>
      </w:r>
      <w:r w:rsidR="003D47F1" w:rsidRPr="00F67C31">
        <w:rPr>
          <w:rFonts w:ascii="Times New Roman" w:hAnsi="Times New Roman"/>
          <w:sz w:val="28"/>
          <w:szCs w:val="28"/>
        </w:rPr>
        <w:t xml:space="preserve"> </w:t>
      </w:r>
      <w:r w:rsidR="00E3360D" w:rsidRPr="00F67C31">
        <w:rPr>
          <w:rFonts w:ascii="Times New Roman" w:hAnsi="Times New Roman"/>
          <w:sz w:val="28"/>
          <w:szCs w:val="28"/>
        </w:rPr>
        <w:t>tai ārstniecības iestādei, kurā Kompensācijas saņēmējs turpmākos piecus gadus sniegs valsts apmaksātos veselības aprūpes pakalpojumus pilnā slodzē</w:t>
      </w:r>
      <w:r w:rsidR="00F94A3C" w:rsidRPr="00F67C31">
        <w:rPr>
          <w:rFonts w:ascii="Times New Roman" w:hAnsi="Times New Roman"/>
          <w:sz w:val="28"/>
          <w:szCs w:val="28"/>
        </w:rPr>
        <w:t xml:space="preserve"> </w:t>
      </w:r>
      <w:r w:rsidR="000C1E6B" w:rsidRPr="00F67C31">
        <w:rPr>
          <w:rFonts w:ascii="Times New Roman" w:hAnsi="Times New Roman"/>
          <w:sz w:val="28"/>
          <w:szCs w:val="28"/>
        </w:rPr>
        <w:t>(parakstītu Kompensācijas līgumu atsūta uz VM Kompensācijas saņēmējs</w:t>
      </w:r>
      <w:r w:rsidR="006A0148" w:rsidRPr="00F67C31">
        <w:rPr>
          <w:rFonts w:ascii="Times New Roman" w:hAnsi="Times New Roman"/>
          <w:sz w:val="28"/>
          <w:szCs w:val="28"/>
        </w:rPr>
        <w:t xml:space="preserve"> vai ārstniecības iestāde</w:t>
      </w:r>
      <w:r w:rsidR="000C1E6B" w:rsidRPr="00F67C31">
        <w:rPr>
          <w:rFonts w:ascii="Times New Roman" w:hAnsi="Times New Roman"/>
          <w:sz w:val="28"/>
          <w:szCs w:val="28"/>
        </w:rPr>
        <w:t>)</w:t>
      </w:r>
      <w:r w:rsidR="00B53ABA" w:rsidRPr="00F67C31">
        <w:rPr>
          <w:rFonts w:ascii="Times New Roman" w:hAnsi="Times New Roman"/>
          <w:sz w:val="28"/>
          <w:szCs w:val="28"/>
        </w:rPr>
        <w:t>;</w:t>
      </w:r>
      <w:r w:rsidRPr="00F67C31">
        <w:rPr>
          <w:rFonts w:ascii="Times New Roman" w:hAnsi="Times New Roman"/>
          <w:sz w:val="28"/>
          <w:szCs w:val="28"/>
        </w:rPr>
        <w:t xml:space="preserve"> </w:t>
      </w:r>
    </w:p>
    <w:p w14:paraId="340540C1" w14:textId="292A0C4F" w:rsidR="008C34CC" w:rsidRPr="00F67C31" w:rsidRDefault="0069028A" w:rsidP="00086226">
      <w:pPr>
        <w:spacing w:after="0" w:line="240" w:lineRule="auto"/>
        <w:jc w:val="both"/>
        <w:rPr>
          <w:rFonts w:ascii="Times New Roman" w:hAnsi="Times New Roman"/>
          <w:sz w:val="28"/>
          <w:szCs w:val="28"/>
        </w:rPr>
      </w:pPr>
      <w:r w:rsidRPr="00F67C31">
        <w:rPr>
          <w:rFonts w:ascii="Times New Roman" w:hAnsi="Times New Roman"/>
          <w:sz w:val="28"/>
          <w:szCs w:val="28"/>
        </w:rPr>
        <w:t>38.</w:t>
      </w:r>
      <w:r w:rsidR="004075DB" w:rsidRPr="00F67C31">
        <w:rPr>
          <w:rFonts w:ascii="Times New Roman" w:hAnsi="Times New Roman"/>
          <w:sz w:val="28"/>
          <w:szCs w:val="28"/>
        </w:rPr>
        <w:tab/>
      </w:r>
      <w:r w:rsidRPr="00F67C31">
        <w:rPr>
          <w:rFonts w:ascii="Times New Roman" w:hAnsi="Times New Roman"/>
          <w:sz w:val="28"/>
          <w:szCs w:val="28"/>
        </w:rPr>
        <w:t>Atbilstoši veselības reformai</w:t>
      </w:r>
      <w:r w:rsidR="00F94A3C" w:rsidRPr="00F67C31">
        <w:rPr>
          <w:rFonts w:ascii="Times New Roman" w:hAnsi="Times New Roman"/>
          <w:sz w:val="28"/>
          <w:szCs w:val="28"/>
          <w:vertAlign w:val="superscript"/>
        </w:rPr>
        <w:t>2</w:t>
      </w:r>
      <w:r w:rsidR="00911EF9" w:rsidRPr="00F67C31">
        <w:rPr>
          <w:rFonts w:ascii="Times New Roman" w:hAnsi="Times New Roman"/>
          <w:sz w:val="28"/>
          <w:szCs w:val="28"/>
        </w:rPr>
        <w:t xml:space="preserve"> un saskaņā ar Noteikumu </w:t>
      </w:r>
      <w:r w:rsidR="00E10113" w:rsidRPr="00F67C31">
        <w:rPr>
          <w:rFonts w:ascii="Times New Roman" w:hAnsi="Times New Roman"/>
          <w:sz w:val="28"/>
          <w:szCs w:val="28"/>
        </w:rPr>
        <w:t>18</w:t>
      </w:r>
      <w:r w:rsidR="00911EF9" w:rsidRPr="00F67C31">
        <w:rPr>
          <w:rFonts w:ascii="Times New Roman" w:hAnsi="Times New Roman"/>
          <w:sz w:val="28"/>
          <w:szCs w:val="28"/>
          <w:vertAlign w:val="superscript"/>
        </w:rPr>
        <w:t>5</w:t>
      </w:r>
      <w:r w:rsidR="00F94A3C" w:rsidRPr="00F67C31">
        <w:rPr>
          <w:rFonts w:ascii="Times New Roman" w:hAnsi="Times New Roman"/>
          <w:sz w:val="28"/>
          <w:szCs w:val="28"/>
        </w:rPr>
        <w:t>.</w:t>
      </w:r>
      <w:r w:rsidR="00911EF9" w:rsidRPr="00F67C31">
        <w:rPr>
          <w:rFonts w:ascii="Times New Roman" w:hAnsi="Times New Roman"/>
          <w:sz w:val="28"/>
          <w:szCs w:val="28"/>
        </w:rPr>
        <w:t xml:space="preserve"> un 18.punktu</w:t>
      </w:r>
      <w:r w:rsidRPr="00F67C31">
        <w:rPr>
          <w:rFonts w:ascii="Times New Roman" w:hAnsi="Times New Roman"/>
          <w:sz w:val="28"/>
          <w:szCs w:val="28"/>
        </w:rPr>
        <w:t xml:space="preserve"> Darba grupa izvērtē</w:t>
      </w:r>
      <w:r w:rsidR="00CB5A1C" w:rsidRPr="00F67C31">
        <w:rPr>
          <w:rFonts w:ascii="Times New Roman" w:hAnsi="Times New Roman"/>
          <w:sz w:val="28"/>
          <w:szCs w:val="28"/>
        </w:rPr>
        <w:t xml:space="preserve"> un pieņem lēmumu </w:t>
      </w:r>
      <w:bookmarkStart w:id="16" w:name="_Hlk47617136"/>
      <w:r w:rsidRPr="00F67C31">
        <w:rPr>
          <w:rFonts w:ascii="Times New Roman" w:hAnsi="Times New Roman"/>
          <w:sz w:val="28"/>
          <w:szCs w:val="28"/>
        </w:rPr>
        <w:t>par atbalstāmo ārstniecības iestāžu maiņu, pamatojoties uz ko tiek veikti grozījumi Kompensācijas līgumā</w:t>
      </w:r>
      <w:r w:rsidR="00836B24" w:rsidRPr="00F67C31">
        <w:rPr>
          <w:rFonts w:ascii="Times New Roman" w:hAnsi="Times New Roman"/>
          <w:sz w:val="28"/>
          <w:szCs w:val="28"/>
        </w:rPr>
        <w:t xml:space="preserve">. Projekta vienība veic </w:t>
      </w:r>
      <w:bookmarkStart w:id="17" w:name="_Hlk118903309"/>
      <w:r w:rsidR="00836B24" w:rsidRPr="00F67C31">
        <w:rPr>
          <w:rFonts w:ascii="Times New Roman" w:hAnsi="Times New Roman"/>
          <w:sz w:val="28"/>
          <w:szCs w:val="28"/>
        </w:rPr>
        <w:t>piešķirtās kompensācijas dalītā apmēra aprēķinu</w:t>
      </w:r>
      <w:bookmarkEnd w:id="17"/>
      <w:r w:rsidR="00836B24" w:rsidRPr="00F67C31">
        <w:rPr>
          <w:rFonts w:ascii="Times New Roman" w:hAnsi="Times New Roman"/>
          <w:sz w:val="28"/>
          <w:szCs w:val="28"/>
        </w:rPr>
        <w:t>. Lēmumu vienlaicīgi nosūta kompensācijas saņēmējam, ārstniecības iestādei</w:t>
      </w:r>
      <w:r w:rsidR="00936FA4" w:rsidRPr="00F67C31">
        <w:rPr>
          <w:rFonts w:ascii="Times New Roman" w:hAnsi="Times New Roman"/>
          <w:sz w:val="28"/>
          <w:szCs w:val="28"/>
        </w:rPr>
        <w:t xml:space="preserve"> (kur Kompensācijas saņēmējs tika nodarbināts un kur turpmāk sniegs veselības aprūpes pakalpojumus)</w:t>
      </w:r>
      <w:r w:rsidR="00836B24" w:rsidRPr="00F67C31">
        <w:rPr>
          <w:rFonts w:ascii="Times New Roman" w:hAnsi="Times New Roman"/>
          <w:sz w:val="28"/>
          <w:szCs w:val="28"/>
        </w:rPr>
        <w:t xml:space="preserve"> un NVD (13.pielikums)</w:t>
      </w:r>
      <w:r w:rsidR="00CB5A1C" w:rsidRPr="00F67C31">
        <w:rPr>
          <w:rFonts w:ascii="Times New Roman" w:hAnsi="Times New Roman"/>
          <w:sz w:val="28"/>
          <w:szCs w:val="28"/>
        </w:rPr>
        <w:t>;</w:t>
      </w:r>
    </w:p>
    <w:bookmarkEnd w:id="16"/>
    <w:p w14:paraId="489207C0" w14:textId="54DD242E" w:rsidR="00B53ABA" w:rsidRPr="00F67C31" w:rsidRDefault="0069028A" w:rsidP="00086226">
      <w:pPr>
        <w:spacing w:after="0" w:line="240" w:lineRule="auto"/>
        <w:jc w:val="both"/>
        <w:rPr>
          <w:rFonts w:ascii="Times New Roman" w:hAnsi="Times New Roman"/>
          <w:sz w:val="28"/>
          <w:szCs w:val="28"/>
        </w:rPr>
      </w:pPr>
      <w:r w:rsidRPr="00F67C31">
        <w:rPr>
          <w:rFonts w:ascii="Times New Roman" w:hAnsi="Times New Roman"/>
          <w:sz w:val="28"/>
          <w:szCs w:val="28"/>
        </w:rPr>
        <w:t>39.</w:t>
      </w:r>
      <w:r w:rsidR="004075DB" w:rsidRPr="00F67C31">
        <w:rPr>
          <w:rFonts w:ascii="Times New Roman" w:hAnsi="Times New Roman"/>
          <w:sz w:val="28"/>
          <w:szCs w:val="28"/>
        </w:rPr>
        <w:tab/>
      </w:r>
      <w:r w:rsidRPr="00F67C31">
        <w:rPr>
          <w:rFonts w:ascii="Times New Roman" w:hAnsi="Times New Roman"/>
          <w:sz w:val="28"/>
          <w:szCs w:val="28"/>
        </w:rPr>
        <w:t>Gadījumā, ja Projekta vienība saņem iesniegumu no Kompensācijas saņēmēja vai ārstniecības iestādes par darba tiesisko attiecību izbeigšanu ar Kompensācijas saņēmēju</w:t>
      </w:r>
      <w:r w:rsidR="00E3360D" w:rsidRPr="00F67C31">
        <w:rPr>
          <w:rFonts w:ascii="Times New Roman" w:hAnsi="Times New Roman"/>
          <w:sz w:val="28"/>
          <w:szCs w:val="28"/>
        </w:rPr>
        <w:t>,</w:t>
      </w:r>
      <w:r w:rsidRPr="00F67C31">
        <w:rPr>
          <w:rFonts w:ascii="Times New Roman" w:hAnsi="Times New Roman"/>
          <w:sz w:val="28"/>
          <w:szCs w:val="28"/>
        </w:rPr>
        <w:t xml:space="preserve"> Projekta vienība sagatavo Lēmumu par kompensācijas līguma laušanu, kurā norāda atmaksājamo summu euro proporcionāli nenostrādātajam laikam</w:t>
      </w:r>
      <w:r w:rsidR="00E3360D" w:rsidRPr="00F67C31">
        <w:rPr>
          <w:rFonts w:ascii="Times New Roman" w:hAnsi="Times New Roman"/>
          <w:sz w:val="28"/>
          <w:szCs w:val="28"/>
        </w:rPr>
        <w:t>. Lēmumu</w:t>
      </w:r>
      <w:r w:rsidRPr="00F67C31">
        <w:rPr>
          <w:rFonts w:ascii="Times New Roman" w:hAnsi="Times New Roman"/>
          <w:sz w:val="28"/>
          <w:szCs w:val="28"/>
        </w:rPr>
        <w:t xml:space="preserve"> vienlaicīgi nosūta kompensācijas saņēmējam</w:t>
      </w:r>
      <w:r w:rsidR="0086470C" w:rsidRPr="00F67C31">
        <w:rPr>
          <w:rFonts w:ascii="Times New Roman" w:hAnsi="Times New Roman"/>
          <w:sz w:val="28"/>
          <w:szCs w:val="28"/>
        </w:rPr>
        <w:t xml:space="preserve">, </w:t>
      </w:r>
      <w:r w:rsidRPr="00F67C31">
        <w:rPr>
          <w:rFonts w:ascii="Times New Roman" w:hAnsi="Times New Roman"/>
          <w:sz w:val="28"/>
          <w:szCs w:val="28"/>
        </w:rPr>
        <w:t>ārstniecības iestādei</w:t>
      </w:r>
      <w:r w:rsidR="0086470C" w:rsidRPr="00F67C31">
        <w:rPr>
          <w:rFonts w:ascii="Times New Roman" w:hAnsi="Times New Roman"/>
          <w:sz w:val="28"/>
          <w:szCs w:val="28"/>
        </w:rPr>
        <w:t xml:space="preserve"> un NVD</w:t>
      </w:r>
      <w:r w:rsidR="00836B24" w:rsidRPr="00F67C31">
        <w:rPr>
          <w:rFonts w:ascii="Times New Roman" w:hAnsi="Times New Roman"/>
          <w:sz w:val="28"/>
          <w:szCs w:val="28"/>
        </w:rPr>
        <w:t xml:space="preserve"> (13.pielikums)</w:t>
      </w:r>
      <w:r w:rsidRPr="00F67C31">
        <w:rPr>
          <w:rFonts w:ascii="Times New Roman" w:hAnsi="Times New Roman"/>
          <w:sz w:val="28"/>
          <w:szCs w:val="28"/>
        </w:rPr>
        <w:t>;</w:t>
      </w:r>
    </w:p>
    <w:p w14:paraId="25403036" w14:textId="212757DA" w:rsidR="00763C0B" w:rsidRPr="00F67C31" w:rsidRDefault="0069028A" w:rsidP="00086226">
      <w:pPr>
        <w:autoSpaceDE w:val="0"/>
        <w:autoSpaceDN w:val="0"/>
        <w:adjustRightInd w:val="0"/>
        <w:spacing w:after="0" w:line="240" w:lineRule="auto"/>
        <w:jc w:val="both"/>
        <w:rPr>
          <w:rFonts w:ascii="Times New Roman" w:hAnsi="Times New Roman"/>
          <w:sz w:val="28"/>
          <w:szCs w:val="28"/>
        </w:rPr>
      </w:pPr>
      <w:r w:rsidRPr="00F67C31">
        <w:rPr>
          <w:rFonts w:ascii="Times New Roman" w:hAnsi="Times New Roman"/>
          <w:sz w:val="28"/>
          <w:szCs w:val="28"/>
        </w:rPr>
        <w:t>40.</w:t>
      </w:r>
      <w:r w:rsidR="004075DB" w:rsidRPr="00F67C31">
        <w:rPr>
          <w:rFonts w:ascii="Times New Roman" w:hAnsi="Times New Roman"/>
          <w:sz w:val="28"/>
          <w:szCs w:val="28"/>
        </w:rPr>
        <w:tab/>
      </w:r>
      <w:r w:rsidRPr="00F67C31">
        <w:rPr>
          <w:rFonts w:ascii="Times New Roman" w:hAnsi="Times New Roman"/>
          <w:sz w:val="28"/>
          <w:szCs w:val="28"/>
        </w:rPr>
        <w:t>Gadījumā, ja Projekta vienība saņem iesniegumu no Kompensācijas saņēmēja vai ārstniecības iestādes par to, ka Kompensācijas saņēmējs atbilstoši profesionālajai kvalifikācijai atbalstāmajā ārstniecības iestādē maina profesiju</w:t>
      </w:r>
      <w:r w:rsidR="00BE48B2" w:rsidRPr="00F67C31">
        <w:rPr>
          <w:rFonts w:ascii="Times New Roman" w:hAnsi="Times New Roman"/>
          <w:sz w:val="28"/>
          <w:szCs w:val="28"/>
        </w:rPr>
        <w:t xml:space="preserve"> vai maina darba vietu (atbalstāmo iestādi)</w:t>
      </w:r>
      <w:r w:rsidRPr="00F67C31">
        <w:rPr>
          <w:rFonts w:ascii="Times New Roman" w:hAnsi="Times New Roman"/>
          <w:sz w:val="28"/>
          <w:szCs w:val="28"/>
        </w:rPr>
        <w:t xml:space="preserve"> Projekta vienība sagatavo saņemto informāciju </w:t>
      </w:r>
      <w:r w:rsidR="00D80EE6" w:rsidRPr="00F67C31">
        <w:rPr>
          <w:rFonts w:ascii="Times New Roman" w:hAnsi="Times New Roman"/>
          <w:sz w:val="28"/>
          <w:szCs w:val="28"/>
        </w:rPr>
        <w:t xml:space="preserve">un </w:t>
      </w:r>
      <w:r w:rsidR="003B50C0" w:rsidRPr="00F67C31">
        <w:rPr>
          <w:rFonts w:ascii="Times New Roman" w:hAnsi="Times New Roman"/>
          <w:sz w:val="28"/>
          <w:szCs w:val="28"/>
        </w:rPr>
        <w:t xml:space="preserve">to </w:t>
      </w:r>
      <w:r w:rsidRPr="00F67C31">
        <w:rPr>
          <w:rFonts w:ascii="Times New Roman" w:hAnsi="Times New Roman"/>
          <w:sz w:val="28"/>
          <w:szCs w:val="28"/>
        </w:rPr>
        <w:t xml:space="preserve">virza </w:t>
      </w:r>
      <w:r w:rsidR="00E3360D" w:rsidRPr="00F67C31">
        <w:rPr>
          <w:rFonts w:ascii="Times New Roman" w:hAnsi="Times New Roman"/>
          <w:sz w:val="28"/>
          <w:szCs w:val="28"/>
        </w:rPr>
        <w:t xml:space="preserve">izskatīšanai </w:t>
      </w:r>
      <w:r w:rsidR="00FE5122" w:rsidRPr="00F67C31">
        <w:rPr>
          <w:rFonts w:ascii="Times New Roman" w:hAnsi="Times New Roman"/>
          <w:sz w:val="28"/>
          <w:szCs w:val="28"/>
        </w:rPr>
        <w:t>D</w:t>
      </w:r>
      <w:r w:rsidRPr="00F67C31">
        <w:rPr>
          <w:rFonts w:ascii="Times New Roman" w:hAnsi="Times New Roman"/>
          <w:sz w:val="28"/>
          <w:szCs w:val="28"/>
        </w:rPr>
        <w:t>arba grup</w:t>
      </w:r>
      <w:r w:rsidR="00E3360D" w:rsidRPr="00F67C31">
        <w:rPr>
          <w:rFonts w:ascii="Times New Roman" w:hAnsi="Times New Roman"/>
          <w:sz w:val="28"/>
          <w:szCs w:val="28"/>
        </w:rPr>
        <w:t>ā. Darba grupa</w:t>
      </w:r>
      <w:r w:rsidRPr="00F67C31">
        <w:rPr>
          <w:rFonts w:ascii="Times New Roman" w:hAnsi="Times New Roman"/>
          <w:sz w:val="28"/>
          <w:szCs w:val="28"/>
        </w:rPr>
        <w:t xml:space="preserve"> pieņem lēmumu </w:t>
      </w:r>
      <w:r w:rsidR="003B50C0" w:rsidRPr="00F67C31">
        <w:rPr>
          <w:rFonts w:ascii="Times New Roman" w:hAnsi="Times New Roman"/>
          <w:sz w:val="28"/>
          <w:szCs w:val="28"/>
        </w:rPr>
        <w:t>vai Kompensācijas līguma darbības laikā</w:t>
      </w:r>
      <w:r w:rsidR="003D47F1" w:rsidRPr="00F67C31">
        <w:rPr>
          <w:rFonts w:ascii="Times New Roman" w:hAnsi="Times New Roman"/>
          <w:sz w:val="28"/>
          <w:szCs w:val="28"/>
        </w:rPr>
        <w:t xml:space="preserve"> </w:t>
      </w:r>
      <w:r w:rsidR="00D80EE6" w:rsidRPr="00F67C31">
        <w:rPr>
          <w:rFonts w:ascii="Times New Roman" w:hAnsi="Times New Roman"/>
          <w:sz w:val="28"/>
          <w:szCs w:val="28"/>
        </w:rPr>
        <w:t>atbilstoši Noteikumu nosacījumiem</w:t>
      </w:r>
      <w:r w:rsidR="003B50C0" w:rsidRPr="00F67C31">
        <w:rPr>
          <w:rFonts w:ascii="Times New Roman" w:hAnsi="Times New Roman"/>
          <w:sz w:val="28"/>
          <w:szCs w:val="28"/>
        </w:rPr>
        <w:t xml:space="preserve"> ir atbalstāma </w:t>
      </w:r>
      <w:r w:rsidRPr="00F67C31">
        <w:rPr>
          <w:rFonts w:ascii="Times New Roman" w:hAnsi="Times New Roman"/>
          <w:sz w:val="28"/>
          <w:szCs w:val="28"/>
        </w:rPr>
        <w:t>profesiju maiņ</w:t>
      </w:r>
      <w:r w:rsidR="003B50C0" w:rsidRPr="00F67C31">
        <w:rPr>
          <w:rFonts w:ascii="Times New Roman" w:hAnsi="Times New Roman"/>
          <w:sz w:val="28"/>
          <w:szCs w:val="28"/>
        </w:rPr>
        <w:t>a</w:t>
      </w:r>
      <w:r w:rsidRPr="00F67C31">
        <w:rPr>
          <w:rFonts w:ascii="Times New Roman" w:hAnsi="Times New Roman"/>
          <w:sz w:val="28"/>
          <w:szCs w:val="28"/>
        </w:rPr>
        <w:t xml:space="preserve"> ārstniecības iestādes ietvaros</w:t>
      </w:r>
      <w:r w:rsidR="008A5DA1" w:rsidRPr="00F67C31">
        <w:rPr>
          <w:rFonts w:ascii="Times New Roman" w:hAnsi="Times New Roman"/>
          <w:sz w:val="28"/>
          <w:szCs w:val="28"/>
        </w:rPr>
        <w:t>,</w:t>
      </w:r>
      <w:r w:rsidR="00BE48B2" w:rsidRPr="00F67C31">
        <w:rPr>
          <w:rFonts w:ascii="Times New Roman" w:hAnsi="Times New Roman"/>
          <w:sz w:val="28"/>
          <w:szCs w:val="28"/>
        </w:rPr>
        <w:t xml:space="preserve"> vai </w:t>
      </w:r>
      <w:bookmarkStart w:id="18" w:name="_Hlk118900889"/>
      <w:r w:rsidR="00BE48B2" w:rsidRPr="00F67C31">
        <w:rPr>
          <w:rFonts w:ascii="Times New Roman" w:hAnsi="Times New Roman"/>
          <w:sz w:val="28"/>
          <w:szCs w:val="28"/>
        </w:rPr>
        <w:t>darba vietas maiņa uz citu atbalstāmo iestādi</w:t>
      </w:r>
      <w:bookmarkEnd w:id="18"/>
      <w:r w:rsidRPr="00F67C31">
        <w:rPr>
          <w:rFonts w:ascii="Times New Roman" w:hAnsi="Times New Roman"/>
          <w:sz w:val="28"/>
          <w:szCs w:val="28"/>
        </w:rPr>
        <w:t xml:space="preserve">. Pamatojoties uz </w:t>
      </w:r>
      <w:r w:rsidR="00FE5122" w:rsidRPr="00F67C31">
        <w:rPr>
          <w:rFonts w:ascii="Times New Roman" w:hAnsi="Times New Roman"/>
          <w:sz w:val="28"/>
          <w:szCs w:val="28"/>
        </w:rPr>
        <w:t>Darba</w:t>
      </w:r>
      <w:r w:rsidRPr="00F67C31">
        <w:rPr>
          <w:rFonts w:ascii="Times New Roman" w:hAnsi="Times New Roman"/>
          <w:sz w:val="28"/>
          <w:szCs w:val="28"/>
        </w:rPr>
        <w:t xml:space="preserve"> grupas lēmumu Projekta vienība sagatavo Vienošanos par grozījumiem Kompensācijas līgumā</w:t>
      </w:r>
      <w:r w:rsidR="00836B24" w:rsidRPr="00F67C31">
        <w:rPr>
          <w:rFonts w:ascii="Times New Roman" w:hAnsi="Times New Roman"/>
          <w:sz w:val="28"/>
          <w:szCs w:val="28"/>
        </w:rPr>
        <w:t xml:space="preserve"> (13.pielikums)</w:t>
      </w:r>
      <w:r w:rsidR="00B53ABA" w:rsidRPr="00F67C31">
        <w:rPr>
          <w:rFonts w:ascii="Times New Roman" w:hAnsi="Times New Roman"/>
          <w:sz w:val="28"/>
          <w:szCs w:val="28"/>
        </w:rPr>
        <w:t>;</w:t>
      </w:r>
    </w:p>
    <w:p w14:paraId="2A864AD4" w14:textId="77777777" w:rsidR="00410FB2" w:rsidRPr="00F67C31" w:rsidRDefault="0069028A" w:rsidP="00086226">
      <w:pPr>
        <w:autoSpaceDE w:val="0"/>
        <w:autoSpaceDN w:val="0"/>
        <w:adjustRightInd w:val="0"/>
        <w:spacing w:after="0" w:line="240" w:lineRule="auto"/>
        <w:jc w:val="both"/>
        <w:rPr>
          <w:rFonts w:ascii="Times New Roman" w:hAnsi="Times New Roman"/>
          <w:sz w:val="28"/>
          <w:szCs w:val="28"/>
        </w:rPr>
      </w:pPr>
      <w:r w:rsidRPr="00F67C31">
        <w:rPr>
          <w:rFonts w:ascii="Times New Roman" w:hAnsi="Times New Roman"/>
          <w:sz w:val="28"/>
          <w:szCs w:val="28"/>
        </w:rPr>
        <w:t>41.</w:t>
      </w:r>
      <w:r w:rsidR="004075DB" w:rsidRPr="00F67C31">
        <w:rPr>
          <w:rFonts w:ascii="Times New Roman" w:hAnsi="Times New Roman"/>
          <w:sz w:val="28"/>
          <w:szCs w:val="28"/>
        </w:rPr>
        <w:tab/>
      </w:r>
      <w:r w:rsidR="00DF76FF" w:rsidRPr="00F67C31">
        <w:rPr>
          <w:rFonts w:ascii="Times New Roman" w:hAnsi="Times New Roman"/>
          <w:sz w:val="28"/>
          <w:szCs w:val="28"/>
        </w:rPr>
        <w:t>Kompensācijas saņēmējs atmaksā kompensāciju Kompensācijas līgumā noteiktajā kārtībā proporcionāli nenostrādātajam laikam</w:t>
      </w:r>
      <w:r w:rsidR="00875520" w:rsidRPr="00F67C31">
        <w:rPr>
          <w:rFonts w:ascii="Times New Roman" w:hAnsi="Times New Roman"/>
          <w:sz w:val="28"/>
          <w:szCs w:val="28"/>
        </w:rPr>
        <w:t>;</w:t>
      </w:r>
    </w:p>
    <w:p w14:paraId="7CF17E3B" w14:textId="5E4129C0" w:rsidR="00875520" w:rsidRPr="00F67C31" w:rsidRDefault="0069028A" w:rsidP="00875520">
      <w:pPr>
        <w:spacing w:after="0" w:line="240" w:lineRule="auto"/>
        <w:jc w:val="both"/>
        <w:rPr>
          <w:rFonts w:ascii="Times New Roman" w:hAnsi="Times New Roman"/>
          <w:sz w:val="28"/>
          <w:szCs w:val="28"/>
        </w:rPr>
      </w:pPr>
      <w:r w:rsidRPr="00F67C31">
        <w:rPr>
          <w:rFonts w:ascii="Times New Roman" w:hAnsi="Times New Roman"/>
          <w:sz w:val="28"/>
          <w:szCs w:val="28"/>
        </w:rPr>
        <w:t>4</w:t>
      </w:r>
      <w:r w:rsidR="00710046" w:rsidRPr="00F67C31">
        <w:rPr>
          <w:rFonts w:ascii="Times New Roman" w:hAnsi="Times New Roman"/>
          <w:sz w:val="28"/>
          <w:szCs w:val="28"/>
        </w:rPr>
        <w:t>1</w:t>
      </w:r>
      <w:r w:rsidRPr="00F67C31">
        <w:rPr>
          <w:rFonts w:ascii="Times New Roman" w:hAnsi="Times New Roman"/>
          <w:sz w:val="28"/>
          <w:szCs w:val="28"/>
        </w:rPr>
        <w:t>.</w:t>
      </w:r>
      <w:r w:rsidR="00710046" w:rsidRPr="00F67C31">
        <w:rPr>
          <w:rFonts w:ascii="Times New Roman" w:hAnsi="Times New Roman"/>
          <w:sz w:val="28"/>
          <w:szCs w:val="28"/>
          <w:vertAlign w:val="superscript"/>
        </w:rPr>
        <w:t>1</w:t>
      </w:r>
      <w:r w:rsidR="00BB7CEB" w:rsidRPr="00F67C31">
        <w:rPr>
          <w:rFonts w:ascii="Times New Roman" w:hAnsi="Times New Roman"/>
          <w:sz w:val="28"/>
          <w:szCs w:val="28"/>
          <w:vertAlign w:val="superscript"/>
        </w:rPr>
        <w:tab/>
      </w:r>
      <w:r w:rsidRPr="00F67C31">
        <w:rPr>
          <w:rFonts w:ascii="Times New Roman" w:hAnsi="Times New Roman"/>
          <w:sz w:val="28"/>
          <w:szCs w:val="28"/>
        </w:rPr>
        <w:t>Gadījumā, ja Projekta vienība Kompensācijas līguma darbības laikā konstatē, ka ir pārkāpti Noteikumu 22.punkta, Kārtības 44.punkta nosacījumi, Projekta vienība sagatavo Lēmumu par nepamatoti piešķirtās kompensācijas atmaksu. Lēmumā par kompensācijas atmaksu norāda atmaksājamo summu euro un to nosūta kompensācijas saņēmējam, ārstniecības iestādei un NVD</w:t>
      </w:r>
      <w:r w:rsidR="00274A7A" w:rsidRPr="00F67C31">
        <w:rPr>
          <w:rFonts w:ascii="Times New Roman" w:hAnsi="Times New Roman"/>
          <w:sz w:val="28"/>
          <w:szCs w:val="28"/>
        </w:rPr>
        <w:t xml:space="preserve"> (13.pielikums)</w:t>
      </w:r>
      <w:r w:rsidRPr="00F67C31">
        <w:rPr>
          <w:rFonts w:ascii="Times New Roman" w:hAnsi="Times New Roman"/>
          <w:sz w:val="28"/>
          <w:szCs w:val="28"/>
        </w:rPr>
        <w:t>;</w:t>
      </w:r>
    </w:p>
    <w:p w14:paraId="578487C1" w14:textId="29415EFE" w:rsidR="00A94579" w:rsidRPr="00F67C31" w:rsidRDefault="0069028A" w:rsidP="00710046">
      <w:pPr>
        <w:autoSpaceDE w:val="0"/>
        <w:autoSpaceDN w:val="0"/>
        <w:adjustRightInd w:val="0"/>
        <w:spacing w:after="0" w:line="240" w:lineRule="auto"/>
        <w:jc w:val="both"/>
        <w:rPr>
          <w:rFonts w:ascii="Times New Roman" w:hAnsi="Times New Roman"/>
          <w:sz w:val="28"/>
          <w:szCs w:val="28"/>
        </w:rPr>
      </w:pPr>
      <w:r w:rsidRPr="00F67C31">
        <w:rPr>
          <w:rFonts w:ascii="Times New Roman" w:hAnsi="Times New Roman"/>
          <w:sz w:val="28"/>
          <w:szCs w:val="28"/>
        </w:rPr>
        <w:t>4</w:t>
      </w:r>
      <w:r w:rsidR="00710046" w:rsidRPr="00F67C31">
        <w:rPr>
          <w:rFonts w:ascii="Times New Roman" w:hAnsi="Times New Roman"/>
          <w:sz w:val="28"/>
          <w:szCs w:val="28"/>
        </w:rPr>
        <w:t>1</w:t>
      </w:r>
      <w:r w:rsidRPr="00F67C31">
        <w:rPr>
          <w:rFonts w:ascii="Times New Roman" w:hAnsi="Times New Roman"/>
          <w:sz w:val="28"/>
          <w:szCs w:val="28"/>
        </w:rPr>
        <w:t>.</w:t>
      </w:r>
      <w:r w:rsidR="00710046" w:rsidRPr="00F67C31">
        <w:rPr>
          <w:rFonts w:ascii="Times New Roman" w:hAnsi="Times New Roman"/>
          <w:sz w:val="28"/>
          <w:szCs w:val="28"/>
          <w:vertAlign w:val="superscript"/>
        </w:rPr>
        <w:t>2</w:t>
      </w:r>
      <w:r w:rsidRPr="00F67C31">
        <w:rPr>
          <w:rFonts w:ascii="Times New Roman" w:hAnsi="Times New Roman"/>
          <w:sz w:val="28"/>
          <w:szCs w:val="28"/>
        </w:rPr>
        <w:t xml:space="preserve"> Gadījumā, ja Projekta vienība Kompensācijas līguma darbības laikā, t.sk. Kārtības </w:t>
      </w:r>
      <w:r w:rsidR="00207B8B" w:rsidRPr="00F67C31">
        <w:rPr>
          <w:rFonts w:ascii="Times New Roman" w:hAnsi="Times New Roman"/>
          <w:sz w:val="28"/>
          <w:szCs w:val="28"/>
        </w:rPr>
        <w:t xml:space="preserve">58.5. un </w:t>
      </w:r>
      <w:r w:rsidRPr="00F67C31">
        <w:rPr>
          <w:rFonts w:ascii="Times New Roman" w:hAnsi="Times New Roman"/>
          <w:sz w:val="28"/>
          <w:szCs w:val="28"/>
        </w:rPr>
        <w:t>58.6.apakšpun</w:t>
      </w:r>
      <w:r w:rsidR="00207B8B" w:rsidRPr="00F67C31">
        <w:rPr>
          <w:rFonts w:ascii="Times New Roman" w:hAnsi="Times New Roman"/>
          <w:sz w:val="28"/>
          <w:szCs w:val="28"/>
        </w:rPr>
        <w:t>k</w:t>
      </w:r>
      <w:r w:rsidRPr="00F67C31">
        <w:rPr>
          <w:rFonts w:ascii="Times New Roman" w:hAnsi="Times New Roman"/>
          <w:sz w:val="28"/>
          <w:szCs w:val="28"/>
        </w:rPr>
        <w:t>ta Pārbaudē konstatē, ka ir pārkāpt</w:t>
      </w:r>
      <w:r w:rsidR="00BE48B2" w:rsidRPr="00F67C31">
        <w:rPr>
          <w:rFonts w:ascii="Times New Roman" w:hAnsi="Times New Roman"/>
          <w:sz w:val="28"/>
          <w:szCs w:val="28"/>
        </w:rPr>
        <w:t xml:space="preserve">s </w:t>
      </w:r>
      <w:r w:rsidR="00BE48B2" w:rsidRPr="00F67C31">
        <w:rPr>
          <w:rFonts w:ascii="Times New Roman" w:hAnsi="Times New Roman"/>
          <w:sz w:val="28"/>
          <w:szCs w:val="28"/>
        </w:rPr>
        <w:lastRenderedPageBreak/>
        <w:t>kāds no</w:t>
      </w:r>
      <w:r w:rsidRPr="00F67C31">
        <w:rPr>
          <w:rFonts w:ascii="Times New Roman" w:hAnsi="Times New Roman"/>
          <w:sz w:val="28"/>
          <w:szCs w:val="28"/>
        </w:rPr>
        <w:t xml:space="preserve"> Noteikumu </w:t>
      </w:r>
      <w:r w:rsidR="00831E74" w:rsidRPr="00F67C31">
        <w:rPr>
          <w:rFonts w:ascii="Times New Roman" w:hAnsi="Times New Roman"/>
          <w:sz w:val="28"/>
          <w:szCs w:val="28"/>
        </w:rPr>
        <w:t xml:space="preserve">17.1.3., </w:t>
      </w:r>
      <w:r w:rsidRPr="00F67C31">
        <w:rPr>
          <w:rFonts w:ascii="Times New Roman" w:hAnsi="Times New Roman"/>
          <w:sz w:val="28"/>
          <w:szCs w:val="28"/>
        </w:rPr>
        <w:t>17.1.4.</w:t>
      </w:r>
      <w:r w:rsidR="00BE48B2" w:rsidRPr="00F67C31">
        <w:rPr>
          <w:rFonts w:ascii="Times New Roman" w:hAnsi="Times New Roman"/>
          <w:sz w:val="28"/>
          <w:szCs w:val="28"/>
        </w:rPr>
        <w:t>,</w:t>
      </w:r>
      <w:r w:rsidRPr="00F67C31">
        <w:rPr>
          <w:rFonts w:ascii="Times New Roman" w:hAnsi="Times New Roman"/>
          <w:sz w:val="28"/>
          <w:szCs w:val="28"/>
        </w:rPr>
        <w:t xml:space="preserve"> 17.1.4.</w:t>
      </w:r>
      <w:r w:rsidRPr="00F67C31">
        <w:rPr>
          <w:rFonts w:ascii="Times New Roman" w:hAnsi="Times New Roman"/>
          <w:sz w:val="28"/>
          <w:szCs w:val="28"/>
          <w:vertAlign w:val="superscript"/>
        </w:rPr>
        <w:t xml:space="preserve">1 </w:t>
      </w:r>
      <w:r w:rsidR="00BE48B2" w:rsidRPr="00F67C31">
        <w:rPr>
          <w:rFonts w:ascii="Times New Roman" w:hAnsi="Times New Roman"/>
          <w:sz w:val="28"/>
          <w:szCs w:val="28"/>
        </w:rPr>
        <w:t>un 17.2.</w:t>
      </w:r>
      <w:r w:rsidR="003D6EC3" w:rsidRPr="00F67C31">
        <w:rPr>
          <w:rFonts w:ascii="Times New Roman" w:hAnsi="Times New Roman"/>
          <w:sz w:val="28"/>
          <w:szCs w:val="28"/>
        </w:rPr>
        <w:t xml:space="preserve"> </w:t>
      </w:r>
      <w:r w:rsidR="00BE48B2" w:rsidRPr="00F67C31">
        <w:rPr>
          <w:rFonts w:ascii="Times New Roman" w:hAnsi="Times New Roman"/>
          <w:sz w:val="28"/>
          <w:szCs w:val="28"/>
        </w:rPr>
        <w:t>a</w:t>
      </w:r>
      <w:r w:rsidR="00831E74" w:rsidRPr="00F67C31">
        <w:rPr>
          <w:rFonts w:ascii="Times New Roman" w:hAnsi="Times New Roman"/>
          <w:sz w:val="28"/>
          <w:szCs w:val="28"/>
        </w:rPr>
        <w:t>pakšp</w:t>
      </w:r>
      <w:r w:rsidRPr="00F67C31">
        <w:rPr>
          <w:rFonts w:ascii="Times New Roman" w:hAnsi="Times New Roman"/>
          <w:sz w:val="28"/>
          <w:szCs w:val="28"/>
        </w:rPr>
        <w:t>unkta nosacījum</w:t>
      </w:r>
      <w:r w:rsidR="005D6105" w:rsidRPr="00F67C31">
        <w:rPr>
          <w:rFonts w:ascii="Times New Roman" w:hAnsi="Times New Roman"/>
          <w:sz w:val="28"/>
          <w:szCs w:val="28"/>
        </w:rPr>
        <w:t>i</w:t>
      </w:r>
      <w:r w:rsidR="00BE48B2" w:rsidRPr="00F67C31">
        <w:rPr>
          <w:rFonts w:ascii="Times New Roman" w:hAnsi="Times New Roman"/>
          <w:sz w:val="28"/>
          <w:szCs w:val="28"/>
        </w:rPr>
        <w:t>em</w:t>
      </w:r>
      <w:r w:rsidR="005D6105" w:rsidRPr="00F67C31">
        <w:rPr>
          <w:rFonts w:ascii="Times New Roman" w:hAnsi="Times New Roman"/>
          <w:sz w:val="28"/>
          <w:szCs w:val="28"/>
        </w:rPr>
        <w:t>,</w:t>
      </w:r>
      <w:r w:rsidRPr="00F67C31">
        <w:rPr>
          <w:rFonts w:ascii="Times New Roman" w:hAnsi="Times New Roman"/>
          <w:sz w:val="28"/>
          <w:szCs w:val="28"/>
        </w:rPr>
        <w:t xml:space="preserve"> Projekta vienība </w:t>
      </w:r>
      <w:r w:rsidR="00710046" w:rsidRPr="00F67C31">
        <w:rPr>
          <w:rFonts w:ascii="Times New Roman" w:hAnsi="Times New Roman"/>
          <w:sz w:val="28"/>
          <w:szCs w:val="28"/>
        </w:rPr>
        <w:t xml:space="preserve">10 (desmit) darba dienu laikā sagatavo un nosūta paziņojumu </w:t>
      </w:r>
      <w:r w:rsidRPr="00F67C31">
        <w:rPr>
          <w:rFonts w:ascii="Times New Roman" w:hAnsi="Times New Roman"/>
          <w:sz w:val="28"/>
          <w:szCs w:val="28"/>
        </w:rPr>
        <w:t xml:space="preserve">Kompensācijas saņēmējam un ārstniecības iestādei par Noteikumu 43.punkta iestāšanos, paziņojumā norādot pilnas slodzes neizpildes </w:t>
      </w:r>
      <w:r w:rsidR="00710046" w:rsidRPr="00F67C31">
        <w:rPr>
          <w:rFonts w:ascii="Times New Roman" w:hAnsi="Times New Roman"/>
          <w:sz w:val="28"/>
          <w:szCs w:val="28"/>
        </w:rPr>
        <w:t>apjomu stundās</w:t>
      </w:r>
      <w:r w:rsidR="003D6EC3" w:rsidRPr="00F67C31">
        <w:rPr>
          <w:rFonts w:ascii="Times New Roman" w:hAnsi="Times New Roman"/>
          <w:sz w:val="28"/>
          <w:szCs w:val="28"/>
        </w:rPr>
        <w:t xml:space="preserve"> vai citu atbilstošu pārkāpuma iemeslu</w:t>
      </w:r>
      <w:r w:rsidR="00710046" w:rsidRPr="00F67C31">
        <w:rPr>
          <w:rFonts w:ascii="Times New Roman" w:hAnsi="Times New Roman"/>
          <w:sz w:val="28"/>
          <w:szCs w:val="28"/>
        </w:rPr>
        <w:t>;</w:t>
      </w:r>
    </w:p>
    <w:p w14:paraId="1258EDBA" w14:textId="77777777" w:rsidR="00BE07BD" w:rsidRPr="00F67C31" w:rsidRDefault="0069028A" w:rsidP="00B73C98">
      <w:pPr>
        <w:spacing w:after="0" w:line="240" w:lineRule="auto"/>
        <w:jc w:val="both"/>
        <w:rPr>
          <w:rFonts w:ascii="Times New Roman" w:hAnsi="Times New Roman"/>
          <w:sz w:val="28"/>
          <w:szCs w:val="28"/>
        </w:rPr>
      </w:pPr>
      <w:r w:rsidRPr="00F67C31">
        <w:rPr>
          <w:rFonts w:ascii="Times New Roman" w:hAnsi="Times New Roman"/>
          <w:sz w:val="28"/>
          <w:szCs w:val="28"/>
        </w:rPr>
        <w:t>41.</w:t>
      </w:r>
      <w:r w:rsidRPr="00F67C31">
        <w:rPr>
          <w:rFonts w:ascii="Times New Roman" w:hAnsi="Times New Roman"/>
          <w:sz w:val="28"/>
          <w:szCs w:val="28"/>
          <w:vertAlign w:val="superscript"/>
        </w:rPr>
        <w:t>3</w:t>
      </w:r>
      <w:r w:rsidR="00BB7CEB" w:rsidRPr="00F67C31">
        <w:rPr>
          <w:rFonts w:ascii="Times New Roman" w:hAnsi="Times New Roman"/>
          <w:sz w:val="28"/>
          <w:szCs w:val="28"/>
        </w:rPr>
        <w:tab/>
      </w:r>
      <w:r w:rsidRPr="00F67C31">
        <w:rPr>
          <w:rFonts w:ascii="Times New Roman" w:hAnsi="Times New Roman"/>
          <w:sz w:val="28"/>
          <w:szCs w:val="28"/>
        </w:rPr>
        <w:t>Gadījumā, ja Projekta vienība</w:t>
      </w:r>
      <w:r w:rsidR="00BB7CEB" w:rsidRPr="00F67C31">
        <w:rPr>
          <w:rFonts w:ascii="Times New Roman" w:hAnsi="Times New Roman"/>
          <w:sz w:val="28"/>
          <w:szCs w:val="28"/>
        </w:rPr>
        <w:t>,</w:t>
      </w:r>
      <w:r w:rsidRPr="00F67C31">
        <w:rPr>
          <w:rFonts w:ascii="Times New Roman" w:hAnsi="Times New Roman"/>
          <w:sz w:val="28"/>
          <w:szCs w:val="28"/>
        </w:rPr>
        <w:t xml:space="preserve"> veicot Kārtības 41.</w:t>
      </w:r>
      <w:r w:rsidRPr="00F67C31">
        <w:rPr>
          <w:rFonts w:ascii="Times New Roman" w:hAnsi="Times New Roman"/>
          <w:sz w:val="28"/>
          <w:szCs w:val="28"/>
          <w:vertAlign w:val="superscript"/>
        </w:rPr>
        <w:t>2</w:t>
      </w:r>
      <w:r w:rsidRPr="00F67C31">
        <w:rPr>
          <w:rFonts w:ascii="Times New Roman" w:hAnsi="Times New Roman"/>
          <w:sz w:val="28"/>
          <w:szCs w:val="28"/>
        </w:rPr>
        <w:t xml:space="preserve"> punkta procesu konstatē, ka ir pārkāpts Noteikumu 43.punkta apmērs (</w:t>
      </w:r>
      <w:r w:rsidRPr="00F67C31">
        <w:rPr>
          <w:rFonts w:ascii="Times New Roman" w:hAnsi="Times New Roman"/>
          <w:sz w:val="28"/>
          <w:szCs w:val="28"/>
          <w:shd w:val="clear" w:color="auto" w:fill="FFFFFF"/>
        </w:rPr>
        <w:t>pārsniedz trīs mēnešus piecu gadu periodā</w:t>
      </w:r>
      <w:r w:rsidRPr="00F67C31">
        <w:rPr>
          <w:rFonts w:ascii="Times New Roman" w:hAnsi="Times New Roman"/>
          <w:sz w:val="28"/>
          <w:szCs w:val="28"/>
        </w:rPr>
        <w:t xml:space="preserve">) Projekta vienība </w:t>
      </w:r>
      <w:r w:rsidR="00207B8B" w:rsidRPr="00F67C31">
        <w:rPr>
          <w:rFonts w:ascii="Times New Roman" w:hAnsi="Times New Roman"/>
          <w:sz w:val="28"/>
          <w:szCs w:val="28"/>
        </w:rPr>
        <w:t>atbilstoši Kārtības 41.punktam sagatavo Lēmumu par Kompensācijas līguma izbeigšanu pirms laika</w:t>
      </w:r>
      <w:r w:rsidR="00B23E53" w:rsidRPr="00F67C31">
        <w:rPr>
          <w:rFonts w:ascii="Times New Roman" w:hAnsi="Times New Roman"/>
          <w:sz w:val="28"/>
          <w:szCs w:val="28"/>
        </w:rPr>
        <w:t>, vai Konsultatīvā darba grupa atbilstoši Noteikumu 43.punktā noteiktajam pieņem lēmumu par Kompensācijas līguma pagarināšanu</w:t>
      </w:r>
      <w:r w:rsidR="00207B8B" w:rsidRPr="00F67C31">
        <w:rPr>
          <w:rFonts w:ascii="Times New Roman" w:hAnsi="Times New Roman"/>
          <w:sz w:val="28"/>
          <w:szCs w:val="28"/>
        </w:rPr>
        <w:t>. Lēmumā par kompensācijas līguma</w:t>
      </w:r>
      <w:r w:rsidRPr="00F67C31">
        <w:rPr>
          <w:rFonts w:ascii="Times New Roman" w:hAnsi="Times New Roman"/>
          <w:sz w:val="28"/>
          <w:szCs w:val="28"/>
        </w:rPr>
        <w:t>:</w:t>
      </w:r>
    </w:p>
    <w:p w14:paraId="78A4C0A6" w14:textId="77777777" w:rsidR="00BE07BD" w:rsidRPr="00F67C31" w:rsidRDefault="0069028A" w:rsidP="00BB7CEB">
      <w:pPr>
        <w:spacing w:after="0" w:line="240" w:lineRule="auto"/>
        <w:ind w:left="709"/>
        <w:jc w:val="both"/>
        <w:rPr>
          <w:rFonts w:ascii="Times New Roman" w:hAnsi="Times New Roman"/>
          <w:sz w:val="28"/>
          <w:szCs w:val="28"/>
        </w:rPr>
      </w:pPr>
      <w:r w:rsidRPr="00F67C31">
        <w:rPr>
          <w:rFonts w:ascii="Times New Roman" w:hAnsi="Times New Roman"/>
          <w:sz w:val="28"/>
          <w:szCs w:val="28"/>
        </w:rPr>
        <w:t>41.</w:t>
      </w:r>
      <w:r w:rsidRPr="00F67C31">
        <w:rPr>
          <w:rFonts w:ascii="Times New Roman" w:hAnsi="Times New Roman"/>
          <w:sz w:val="28"/>
          <w:szCs w:val="28"/>
          <w:vertAlign w:val="superscript"/>
        </w:rPr>
        <w:t>3</w:t>
      </w:r>
      <w:r w:rsidRPr="00F67C31">
        <w:rPr>
          <w:rFonts w:ascii="Times New Roman" w:hAnsi="Times New Roman"/>
          <w:sz w:val="28"/>
          <w:szCs w:val="28"/>
        </w:rPr>
        <w:t>1.</w:t>
      </w:r>
      <w:r w:rsidR="00BB7CEB" w:rsidRPr="00F67C31">
        <w:rPr>
          <w:rFonts w:ascii="Times New Roman" w:hAnsi="Times New Roman"/>
          <w:sz w:val="28"/>
          <w:szCs w:val="28"/>
        </w:rPr>
        <w:tab/>
      </w:r>
      <w:r w:rsidR="00207B8B" w:rsidRPr="00F67C31">
        <w:rPr>
          <w:rFonts w:ascii="Times New Roman" w:hAnsi="Times New Roman"/>
          <w:sz w:val="28"/>
          <w:szCs w:val="28"/>
        </w:rPr>
        <w:t xml:space="preserve">izbeigšanu norāda atmaksājamo summu euro un </w:t>
      </w:r>
      <w:r w:rsidR="00616B26" w:rsidRPr="00F67C31">
        <w:rPr>
          <w:rFonts w:ascii="Times New Roman" w:hAnsi="Times New Roman"/>
          <w:sz w:val="28"/>
          <w:szCs w:val="28"/>
        </w:rPr>
        <w:t xml:space="preserve">lēmumu </w:t>
      </w:r>
      <w:r w:rsidR="00207B8B" w:rsidRPr="00F67C31">
        <w:rPr>
          <w:rFonts w:ascii="Times New Roman" w:hAnsi="Times New Roman"/>
          <w:sz w:val="28"/>
          <w:szCs w:val="28"/>
        </w:rPr>
        <w:t>nosūta kompensācijas saņēmējam, ārstniecības iestādei un NVD</w:t>
      </w:r>
      <w:r w:rsidRPr="00F67C31">
        <w:rPr>
          <w:rFonts w:ascii="Times New Roman" w:hAnsi="Times New Roman"/>
          <w:sz w:val="28"/>
          <w:szCs w:val="28"/>
        </w:rPr>
        <w:t>;</w:t>
      </w:r>
    </w:p>
    <w:p w14:paraId="637F9677" w14:textId="77777777" w:rsidR="00B23E53" w:rsidRPr="00F67C31" w:rsidRDefault="0069028A" w:rsidP="00BB7CEB">
      <w:pPr>
        <w:spacing w:after="0" w:line="240" w:lineRule="auto"/>
        <w:ind w:left="709"/>
        <w:jc w:val="both"/>
        <w:rPr>
          <w:rFonts w:ascii="Times New Roman" w:hAnsi="Times New Roman"/>
          <w:sz w:val="28"/>
          <w:szCs w:val="28"/>
        </w:rPr>
      </w:pPr>
      <w:r w:rsidRPr="00F67C31">
        <w:rPr>
          <w:rFonts w:ascii="Times New Roman" w:hAnsi="Times New Roman"/>
          <w:sz w:val="28"/>
          <w:szCs w:val="28"/>
        </w:rPr>
        <w:t>41.</w:t>
      </w:r>
      <w:r w:rsidRPr="00F67C31">
        <w:rPr>
          <w:rFonts w:ascii="Times New Roman" w:hAnsi="Times New Roman"/>
          <w:sz w:val="28"/>
          <w:szCs w:val="28"/>
          <w:vertAlign w:val="superscript"/>
        </w:rPr>
        <w:t>3</w:t>
      </w:r>
      <w:r w:rsidR="00DD7DC9" w:rsidRPr="00F67C31">
        <w:rPr>
          <w:rFonts w:ascii="Times New Roman" w:hAnsi="Times New Roman"/>
          <w:sz w:val="28"/>
          <w:szCs w:val="28"/>
          <w:vertAlign w:val="superscript"/>
        </w:rPr>
        <w:t xml:space="preserve"> </w:t>
      </w:r>
      <w:r w:rsidRPr="00F67C31">
        <w:rPr>
          <w:rFonts w:ascii="Times New Roman" w:hAnsi="Times New Roman"/>
          <w:sz w:val="28"/>
          <w:szCs w:val="28"/>
        </w:rPr>
        <w:t>2.</w:t>
      </w:r>
      <w:r w:rsidR="00BB7CEB" w:rsidRPr="00F67C31">
        <w:rPr>
          <w:rFonts w:ascii="Times New Roman" w:hAnsi="Times New Roman"/>
          <w:sz w:val="28"/>
          <w:szCs w:val="28"/>
        </w:rPr>
        <w:tab/>
      </w:r>
      <w:r w:rsidRPr="00F67C31">
        <w:rPr>
          <w:rFonts w:ascii="Times New Roman" w:hAnsi="Times New Roman"/>
          <w:sz w:val="28"/>
          <w:szCs w:val="28"/>
        </w:rPr>
        <w:t>pagarināšanu norāda Kompensācijas līguma termiņu</w:t>
      </w:r>
      <w:r w:rsidR="007967BD" w:rsidRPr="00F67C31">
        <w:rPr>
          <w:rFonts w:ascii="Times New Roman" w:hAnsi="Times New Roman"/>
          <w:sz w:val="28"/>
          <w:szCs w:val="28"/>
        </w:rPr>
        <w:t>,</w:t>
      </w:r>
      <w:r w:rsidRPr="00F67C31">
        <w:rPr>
          <w:rFonts w:ascii="Times New Roman" w:hAnsi="Times New Roman"/>
          <w:sz w:val="28"/>
          <w:szCs w:val="28"/>
        </w:rPr>
        <w:t xml:space="preserve"> ņemot vērā Konsultatīvās darba grupas pieņemto.</w:t>
      </w:r>
    </w:p>
    <w:p w14:paraId="30BC3E4E" w14:textId="77777777" w:rsidR="00BE07BD" w:rsidRPr="00F67C31" w:rsidRDefault="00BE07BD" w:rsidP="00DD7DC9">
      <w:pPr>
        <w:spacing w:after="0" w:line="240" w:lineRule="auto"/>
        <w:jc w:val="both"/>
        <w:rPr>
          <w:rFonts w:ascii="Times New Roman" w:hAnsi="Times New Roman"/>
          <w:sz w:val="28"/>
          <w:szCs w:val="28"/>
        </w:rPr>
      </w:pPr>
    </w:p>
    <w:p w14:paraId="148B5CDD" w14:textId="77777777" w:rsidR="00C337AA" w:rsidRPr="00F67C31" w:rsidRDefault="0069028A" w:rsidP="00C337AA">
      <w:pPr>
        <w:spacing w:after="0" w:line="240" w:lineRule="auto"/>
        <w:jc w:val="center"/>
        <w:rPr>
          <w:rFonts w:ascii="Times New Roman" w:hAnsi="Times New Roman"/>
          <w:b/>
          <w:sz w:val="28"/>
          <w:szCs w:val="28"/>
        </w:rPr>
      </w:pPr>
      <w:r w:rsidRPr="00F67C31">
        <w:rPr>
          <w:rFonts w:ascii="Times New Roman" w:hAnsi="Times New Roman"/>
          <w:b/>
          <w:sz w:val="28"/>
          <w:szCs w:val="28"/>
        </w:rPr>
        <w:t>V</w:t>
      </w:r>
      <w:r w:rsidR="00B00187" w:rsidRPr="00F67C31">
        <w:rPr>
          <w:rFonts w:ascii="Times New Roman" w:hAnsi="Times New Roman"/>
          <w:b/>
          <w:sz w:val="28"/>
          <w:szCs w:val="28"/>
        </w:rPr>
        <w:t>I</w:t>
      </w:r>
      <w:r w:rsidR="00CE7DAA" w:rsidRPr="00F67C31">
        <w:rPr>
          <w:rFonts w:ascii="Times New Roman" w:hAnsi="Times New Roman"/>
          <w:b/>
          <w:sz w:val="28"/>
          <w:szCs w:val="28"/>
        </w:rPr>
        <w:t>I</w:t>
      </w:r>
      <w:r w:rsidRPr="00F67C31">
        <w:rPr>
          <w:rFonts w:ascii="Times New Roman" w:hAnsi="Times New Roman"/>
          <w:b/>
          <w:sz w:val="28"/>
          <w:szCs w:val="28"/>
        </w:rPr>
        <w:t>I Kompensācijas veidi un plānotais atbalstāmo personu skaits</w:t>
      </w:r>
    </w:p>
    <w:p w14:paraId="41763B97" w14:textId="77777777" w:rsidR="00C337AA" w:rsidRPr="00F67C31" w:rsidRDefault="00C337AA" w:rsidP="00C337AA">
      <w:pPr>
        <w:spacing w:after="0" w:line="240" w:lineRule="auto"/>
        <w:jc w:val="center"/>
        <w:rPr>
          <w:rFonts w:ascii="Times New Roman" w:hAnsi="Times New Roman"/>
          <w:sz w:val="28"/>
          <w:szCs w:val="28"/>
        </w:rPr>
      </w:pPr>
    </w:p>
    <w:p w14:paraId="6FD8D742" w14:textId="77777777" w:rsidR="00C337AA" w:rsidRPr="00F67C31" w:rsidRDefault="0069028A" w:rsidP="00086226">
      <w:pPr>
        <w:spacing w:after="0" w:line="240" w:lineRule="auto"/>
        <w:jc w:val="both"/>
        <w:rPr>
          <w:rFonts w:ascii="Times New Roman" w:hAnsi="Times New Roman"/>
          <w:sz w:val="28"/>
          <w:szCs w:val="28"/>
        </w:rPr>
      </w:pPr>
      <w:r w:rsidRPr="00F67C31">
        <w:rPr>
          <w:rFonts w:ascii="Times New Roman" w:hAnsi="Times New Roman"/>
          <w:sz w:val="28"/>
          <w:szCs w:val="28"/>
        </w:rPr>
        <w:t>42.</w:t>
      </w:r>
      <w:r w:rsidR="00BB7CEB" w:rsidRPr="00F67C31">
        <w:rPr>
          <w:rFonts w:ascii="Times New Roman" w:hAnsi="Times New Roman"/>
          <w:sz w:val="28"/>
          <w:szCs w:val="28"/>
        </w:rPr>
        <w:tab/>
      </w:r>
      <w:r w:rsidRPr="00F67C31">
        <w:rPr>
          <w:rFonts w:ascii="Times New Roman" w:hAnsi="Times New Roman"/>
          <w:sz w:val="28"/>
          <w:szCs w:val="28"/>
        </w:rPr>
        <w:t>Kompensācijas veidi saskaņā ar Noteikumu 16.punktu:</w:t>
      </w:r>
    </w:p>
    <w:p w14:paraId="6CC70326" w14:textId="77777777" w:rsidR="00C337AA" w:rsidRPr="00F67C31" w:rsidRDefault="0069028A" w:rsidP="00BB7CEB">
      <w:pPr>
        <w:spacing w:after="0" w:line="240" w:lineRule="auto"/>
        <w:ind w:left="709"/>
        <w:jc w:val="both"/>
        <w:rPr>
          <w:rFonts w:ascii="Times New Roman" w:hAnsi="Times New Roman"/>
          <w:sz w:val="28"/>
          <w:szCs w:val="28"/>
        </w:rPr>
      </w:pPr>
      <w:r w:rsidRPr="00F67C31">
        <w:rPr>
          <w:rFonts w:ascii="Times New Roman" w:hAnsi="Times New Roman"/>
          <w:sz w:val="28"/>
          <w:szCs w:val="28"/>
        </w:rPr>
        <w:t>42.1.</w:t>
      </w:r>
      <w:r w:rsidR="00BB7CEB" w:rsidRPr="00F67C31">
        <w:rPr>
          <w:rFonts w:ascii="Times New Roman" w:hAnsi="Times New Roman"/>
          <w:sz w:val="28"/>
          <w:szCs w:val="28"/>
        </w:rPr>
        <w:tab/>
      </w:r>
      <w:r w:rsidRPr="00F67C31">
        <w:rPr>
          <w:rFonts w:ascii="Times New Roman" w:hAnsi="Times New Roman"/>
          <w:sz w:val="28"/>
          <w:szCs w:val="28"/>
        </w:rPr>
        <w:t xml:space="preserve">vienreizēja kompensācija ārstniecības personām par darbu reģionos (un papildu kompensācija par katru ģimenes locekli); </w:t>
      </w:r>
    </w:p>
    <w:p w14:paraId="29D0B288" w14:textId="77777777" w:rsidR="00C337AA" w:rsidRPr="00F67C31" w:rsidRDefault="0069028A" w:rsidP="00BB7CEB">
      <w:pPr>
        <w:spacing w:after="0" w:line="240" w:lineRule="auto"/>
        <w:ind w:left="709"/>
        <w:jc w:val="both"/>
        <w:rPr>
          <w:rFonts w:ascii="Times New Roman" w:hAnsi="Times New Roman"/>
          <w:sz w:val="28"/>
          <w:szCs w:val="28"/>
        </w:rPr>
      </w:pPr>
      <w:r w:rsidRPr="00F67C31">
        <w:rPr>
          <w:rFonts w:ascii="Times New Roman" w:hAnsi="Times New Roman"/>
          <w:sz w:val="28"/>
          <w:szCs w:val="28"/>
        </w:rPr>
        <w:t>42.2.</w:t>
      </w:r>
      <w:r w:rsidR="00BB7CEB" w:rsidRPr="00F67C31">
        <w:rPr>
          <w:rFonts w:ascii="Times New Roman" w:hAnsi="Times New Roman"/>
          <w:sz w:val="28"/>
          <w:szCs w:val="28"/>
        </w:rPr>
        <w:tab/>
      </w:r>
      <w:r w:rsidRPr="00F67C31">
        <w:rPr>
          <w:rFonts w:ascii="Times New Roman" w:hAnsi="Times New Roman"/>
          <w:sz w:val="28"/>
          <w:szCs w:val="28"/>
        </w:rPr>
        <w:t>ikmēneša uzturēšanās izmaksu kompensācija ārstniecības personām;</w:t>
      </w:r>
    </w:p>
    <w:p w14:paraId="465DCA45" w14:textId="77777777" w:rsidR="00C337AA" w:rsidRPr="00F67C31" w:rsidRDefault="0069028A" w:rsidP="00BB7CEB">
      <w:pPr>
        <w:spacing w:after="0" w:line="240" w:lineRule="auto"/>
        <w:ind w:left="709"/>
        <w:jc w:val="both"/>
        <w:rPr>
          <w:rFonts w:ascii="Times New Roman" w:hAnsi="Times New Roman"/>
          <w:sz w:val="28"/>
          <w:szCs w:val="28"/>
        </w:rPr>
      </w:pPr>
      <w:r w:rsidRPr="00F67C31">
        <w:rPr>
          <w:rFonts w:ascii="Times New Roman" w:hAnsi="Times New Roman"/>
          <w:sz w:val="28"/>
          <w:szCs w:val="28"/>
        </w:rPr>
        <w:t>42.3.</w:t>
      </w:r>
      <w:r w:rsidR="00BB7CEB" w:rsidRPr="00F67C31">
        <w:rPr>
          <w:rFonts w:ascii="Times New Roman" w:hAnsi="Times New Roman"/>
          <w:sz w:val="28"/>
          <w:szCs w:val="28"/>
        </w:rPr>
        <w:tab/>
      </w:r>
      <w:r w:rsidRPr="00F67C31">
        <w:rPr>
          <w:rFonts w:ascii="Times New Roman" w:hAnsi="Times New Roman"/>
          <w:sz w:val="28"/>
          <w:szCs w:val="28"/>
        </w:rPr>
        <w:t>atbalsta pasākumu kompensācija ģimenes ārsta prakses pārņemšanai par specifisko zināšanu, informācijas un pieredzes nodošanu:</w:t>
      </w:r>
    </w:p>
    <w:p w14:paraId="1725A21E" w14:textId="77777777" w:rsidR="00C337AA" w:rsidRPr="00F67C31" w:rsidRDefault="0069028A" w:rsidP="00A30E54">
      <w:pPr>
        <w:tabs>
          <w:tab w:val="left" w:pos="1560"/>
          <w:tab w:val="left" w:pos="1985"/>
        </w:tabs>
        <w:spacing w:after="0" w:line="240" w:lineRule="auto"/>
        <w:ind w:left="1134"/>
        <w:jc w:val="both"/>
        <w:rPr>
          <w:rFonts w:ascii="Times New Roman" w:hAnsi="Times New Roman"/>
          <w:sz w:val="28"/>
          <w:szCs w:val="28"/>
        </w:rPr>
      </w:pPr>
      <w:r w:rsidRPr="00F67C31">
        <w:rPr>
          <w:rFonts w:ascii="Times New Roman" w:hAnsi="Times New Roman"/>
          <w:sz w:val="28"/>
          <w:szCs w:val="28"/>
        </w:rPr>
        <w:t>42.3.1.</w:t>
      </w:r>
      <w:r w:rsidR="00BB7CEB" w:rsidRPr="00F67C31">
        <w:rPr>
          <w:rFonts w:ascii="Times New Roman" w:hAnsi="Times New Roman"/>
          <w:sz w:val="28"/>
          <w:szCs w:val="28"/>
        </w:rPr>
        <w:tab/>
      </w:r>
      <w:r w:rsidRPr="00F67C31">
        <w:rPr>
          <w:rFonts w:ascii="Times New Roman" w:hAnsi="Times New Roman"/>
          <w:sz w:val="28"/>
          <w:szCs w:val="28"/>
        </w:rPr>
        <w:t>ģimenes ārstam, kurš nodod ģimenes ārsta praksi;</w:t>
      </w:r>
    </w:p>
    <w:p w14:paraId="19C925B4" w14:textId="77777777" w:rsidR="00C337AA" w:rsidRPr="00F67C31" w:rsidRDefault="0069028A" w:rsidP="00F94A3C">
      <w:pPr>
        <w:tabs>
          <w:tab w:val="left" w:pos="1560"/>
          <w:tab w:val="left" w:pos="1985"/>
        </w:tabs>
        <w:spacing w:after="0" w:line="240" w:lineRule="auto"/>
        <w:ind w:left="1134"/>
        <w:jc w:val="both"/>
        <w:rPr>
          <w:rFonts w:ascii="Times New Roman" w:hAnsi="Times New Roman"/>
          <w:sz w:val="28"/>
          <w:szCs w:val="28"/>
        </w:rPr>
      </w:pPr>
      <w:r w:rsidRPr="00F67C31">
        <w:rPr>
          <w:rFonts w:ascii="Times New Roman" w:hAnsi="Times New Roman"/>
          <w:sz w:val="28"/>
          <w:szCs w:val="28"/>
        </w:rPr>
        <w:t>42.3.2.</w:t>
      </w:r>
      <w:r w:rsidR="00BB7CEB" w:rsidRPr="00F67C31">
        <w:rPr>
          <w:rFonts w:ascii="Times New Roman" w:hAnsi="Times New Roman"/>
          <w:sz w:val="28"/>
          <w:szCs w:val="28"/>
        </w:rPr>
        <w:tab/>
      </w:r>
      <w:r w:rsidRPr="00F67C31">
        <w:rPr>
          <w:rFonts w:ascii="Times New Roman" w:hAnsi="Times New Roman"/>
          <w:sz w:val="28"/>
          <w:szCs w:val="28"/>
        </w:rPr>
        <w:t>ģimenes ārstam, kurš pārņem ģimenes ārsta praksi.</w:t>
      </w:r>
    </w:p>
    <w:p w14:paraId="54B824D5" w14:textId="56D4D36C" w:rsidR="00C337AA" w:rsidRPr="00F67C31" w:rsidRDefault="0069028A" w:rsidP="00086226">
      <w:pPr>
        <w:spacing w:after="0" w:line="240" w:lineRule="auto"/>
        <w:jc w:val="both"/>
        <w:rPr>
          <w:rFonts w:ascii="Times New Roman" w:hAnsi="Times New Roman"/>
          <w:sz w:val="28"/>
          <w:szCs w:val="28"/>
        </w:rPr>
      </w:pPr>
      <w:r w:rsidRPr="00F67C31">
        <w:rPr>
          <w:rFonts w:ascii="Times New Roman" w:hAnsi="Times New Roman"/>
          <w:sz w:val="28"/>
          <w:szCs w:val="28"/>
        </w:rPr>
        <w:t>43.</w:t>
      </w:r>
      <w:r w:rsidR="00BB7CEB" w:rsidRPr="00F67C31">
        <w:rPr>
          <w:rFonts w:ascii="Times New Roman" w:hAnsi="Times New Roman"/>
          <w:sz w:val="28"/>
          <w:szCs w:val="28"/>
        </w:rPr>
        <w:tab/>
      </w:r>
      <w:r w:rsidRPr="00F67C31">
        <w:rPr>
          <w:rFonts w:ascii="Times New Roman" w:hAnsi="Times New Roman"/>
          <w:sz w:val="28"/>
          <w:szCs w:val="28"/>
        </w:rPr>
        <w:t>Saskaņā ar Noteikumu 28.punktu minētās kompensācijas netiek apliktas ar nodokli atbilstoši likuma "Par iedzīvotāju ienākuma nodokli" 9.panta pirmās daļas 16.</w:t>
      </w:r>
      <w:r w:rsidR="00F94A3C" w:rsidRPr="00F67C31">
        <w:rPr>
          <w:rFonts w:ascii="Times New Roman" w:hAnsi="Times New Roman"/>
          <w:sz w:val="28"/>
          <w:szCs w:val="28"/>
        </w:rPr>
        <w:t xml:space="preserve"> </w:t>
      </w:r>
      <w:r w:rsidRPr="00F67C31">
        <w:rPr>
          <w:rFonts w:ascii="Times New Roman" w:hAnsi="Times New Roman"/>
          <w:sz w:val="28"/>
          <w:szCs w:val="28"/>
        </w:rPr>
        <w:t xml:space="preserve">punktam. </w:t>
      </w:r>
    </w:p>
    <w:p w14:paraId="3769F34B" w14:textId="77777777" w:rsidR="00C337AA" w:rsidRPr="00F67C31" w:rsidRDefault="0069028A" w:rsidP="00086226">
      <w:pPr>
        <w:spacing w:after="0" w:line="240" w:lineRule="auto"/>
        <w:jc w:val="both"/>
        <w:rPr>
          <w:rFonts w:ascii="Times New Roman" w:hAnsi="Times New Roman"/>
          <w:sz w:val="28"/>
          <w:szCs w:val="28"/>
        </w:rPr>
      </w:pPr>
      <w:r w:rsidRPr="00F67C31">
        <w:rPr>
          <w:rFonts w:ascii="Times New Roman" w:hAnsi="Times New Roman"/>
          <w:sz w:val="28"/>
          <w:szCs w:val="28"/>
        </w:rPr>
        <w:t>44.</w:t>
      </w:r>
      <w:r w:rsidR="00BB7CEB" w:rsidRPr="00F67C31">
        <w:rPr>
          <w:rFonts w:ascii="Times New Roman" w:hAnsi="Times New Roman"/>
          <w:sz w:val="28"/>
          <w:szCs w:val="28"/>
        </w:rPr>
        <w:tab/>
      </w:r>
      <w:r w:rsidRPr="00F67C31">
        <w:rPr>
          <w:rFonts w:ascii="Times New Roman" w:hAnsi="Times New Roman"/>
          <w:sz w:val="28"/>
          <w:szCs w:val="28"/>
        </w:rPr>
        <w:t xml:space="preserve">Pretendents Kārtības </w:t>
      </w:r>
      <w:r w:rsidR="00AA799A" w:rsidRPr="00F67C31">
        <w:rPr>
          <w:rFonts w:ascii="Times New Roman" w:hAnsi="Times New Roman"/>
          <w:sz w:val="28"/>
          <w:szCs w:val="28"/>
        </w:rPr>
        <w:t>4</w:t>
      </w:r>
      <w:r w:rsidR="006E5EA4" w:rsidRPr="00F67C31">
        <w:rPr>
          <w:rFonts w:ascii="Times New Roman" w:hAnsi="Times New Roman"/>
          <w:sz w:val="28"/>
          <w:szCs w:val="28"/>
        </w:rPr>
        <w:t>2</w:t>
      </w:r>
      <w:r w:rsidRPr="00F67C31">
        <w:rPr>
          <w:rFonts w:ascii="Times New Roman" w:hAnsi="Times New Roman"/>
          <w:sz w:val="28"/>
          <w:szCs w:val="28"/>
        </w:rPr>
        <w:t>.punktā minētās kompensācijas katrā kompensāciju veidā var saņemt vienu reizi projekta īstenošanas laikā.</w:t>
      </w:r>
    </w:p>
    <w:p w14:paraId="76A75E02" w14:textId="74C60A28" w:rsidR="00C337AA" w:rsidRPr="00F67C31" w:rsidRDefault="0069028A" w:rsidP="00086226">
      <w:pPr>
        <w:spacing w:after="0" w:line="240" w:lineRule="auto"/>
        <w:jc w:val="both"/>
        <w:rPr>
          <w:rFonts w:ascii="Times New Roman" w:hAnsi="Times New Roman"/>
          <w:sz w:val="28"/>
          <w:szCs w:val="28"/>
        </w:rPr>
      </w:pPr>
      <w:r w:rsidRPr="00F67C31">
        <w:rPr>
          <w:rFonts w:ascii="Times New Roman" w:hAnsi="Times New Roman"/>
          <w:sz w:val="28"/>
          <w:szCs w:val="28"/>
        </w:rPr>
        <w:t>45.</w:t>
      </w:r>
      <w:r w:rsidR="00BB7CEB" w:rsidRPr="00F67C31">
        <w:rPr>
          <w:rFonts w:ascii="Times New Roman" w:hAnsi="Times New Roman"/>
          <w:sz w:val="28"/>
          <w:szCs w:val="28"/>
        </w:rPr>
        <w:tab/>
      </w:r>
      <w:r w:rsidR="00685C07" w:rsidRPr="00F67C31">
        <w:rPr>
          <w:rFonts w:ascii="Times New Roman" w:hAnsi="Times New Roman"/>
          <w:sz w:val="28"/>
          <w:szCs w:val="28"/>
        </w:rPr>
        <w:t>S</w:t>
      </w:r>
      <w:r w:rsidRPr="00F67C31">
        <w:rPr>
          <w:rFonts w:ascii="Times New Roman" w:hAnsi="Times New Roman"/>
          <w:sz w:val="28"/>
          <w:szCs w:val="28"/>
        </w:rPr>
        <w:t xml:space="preserve">askaņā ar Noteikumu 7.2.punktu </w:t>
      </w:r>
      <w:r w:rsidR="00685C07" w:rsidRPr="00F67C31">
        <w:rPr>
          <w:rFonts w:ascii="Times New Roman" w:hAnsi="Times New Roman"/>
          <w:sz w:val="28"/>
          <w:szCs w:val="28"/>
        </w:rPr>
        <w:t xml:space="preserve">plānots, ka atbalsts </w:t>
      </w:r>
      <w:r w:rsidRPr="00F67C31">
        <w:rPr>
          <w:rFonts w:ascii="Times New Roman" w:hAnsi="Times New Roman"/>
          <w:sz w:val="28"/>
          <w:szCs w:val="28"/>
        </w:rPr>
        <w:t xml:space="preserve">tiks piešķirts </w:t>
      </w:r>
      <w:r w:rsidR="00685C07" w:rsidRPr="00F67C31">
        <w:rPr>
          <w:rFonts w:ascii="Times New Roman" w:hAnsi="Times New Roman"/>
          <w:sz w:val="28"/>
          <w:szCs w:val="28"/>
        </w:rPr>
        <w:t xml:space="preserve">reģioniem piesaistītajām </w:t>
      </w:r>
      <w:r w:rsidRPr="00F67C31">
        <w:rPr>
          <w:rFonts w:ascii="Times New Roman" w:hAnsi="Times New Roman"/>
          <w:sz w:val="28"/>
          <w:szCs w:val="28"/>
        </w:rPr>
        <w:t>ārstniecības personām, lai veicinātu to piesaisti darbam teritoriālajās vienībās ārpus Rīgas, –</w:t>
      </w:r>
      <w:r w:rsidR="00F94A3C" w:rsidRPr="00F67C31">
        <w:rPr>
          <w:rFonts w:ascii="Times New Roman" w:hAnsi="Times New Roman"/>
          <w:sz w:val="28"/>
          <w:szCs w:val="28"/>
        </w:rPr>
        <w:t xml:space="preserve"> </w:t>
      </w:r>
      <w:r w:rsidR="006A0148" w:rsidRPr="00F67C31">
        <w:rPr>
          <w:rFonts w:ascii="Times New Roman" w:hAnsi="Times New Roman"/>
          <w:sz w:val="28"/>
          <w:szCs w:val="28"/>
        </w:rPr>
        <w:t>1 568</w:t>
      </w:r>
      <w:r w:rsidRPr="00F67C31">
        <w:rPr>
          <w:rFonts w:ascii="Times New Roman" w:hAnsi="Times New Roman"/>
          <w:sz w:val="28"/>
          <w:szCs w:val="28"/>
        </w:rPr>
        <w:t>, tai skaitā līdz 2020.gada 31.decembrim plānots piesaistīt 709 personas</w:t>
      </w:r>
      <w:r w:rsidR="00685C07" w:rsidRPr="00F67C31">
        <w:rPr>
          <w:rFonts w:ascii="Times New Roman" w:hAnsi="Times New Roman"/>
          <w:sz w:val="28"/>
          <w:szCs w:val="28"/>
        </w:rPr>
        <w:t>.</w:t>
      </w:r>
    </w:p>
    <w:p w14:paraId="0DCE63CC" w14:textId="748F52CB" w:rsidR="004C4FDB" w:rsidRPr="00F67C31" w:rsidRDefault="0069028A" w:rsidP="00086226">
      <w:pPr>
        <w:spacing w:after="0" w:line="240" w:lineRule="auto"/>
        <w:jc w:val="both"/>
        <w:rPr>
          <w:rFonts w:ascii="Times New Roman" w:hAnsi="Times New Roman"/>
          <w:sz w:val="28"/>
          <w:szCs w:val="28"/>
        </w:rPr>
      </w:pPr>
      <w:r w:rsidRPr="00F67C31">
        <w:rPr>
          <w:rFonts w:ascii="Times New Roman" w:hAnsi="Times New Roman"/>
          <w:sz w:val="28"/>
          <w:szCs w:val="28"/>
        </w:rPr>
        <w:t>46.</w:t>
      </w:r>
      <w:r w:rsidR="00BB7CEB" w:rsidRPr="00F67C31">
        <w:rPr>
          <w:rFonts w:ascii="Times New Roman" w:hAnsi="Times New Roman"/>
          <w:sz w:val="28"/>
          <w:szCs w:val="28"/>
        </w:rPr>
        <w:tab/>
      </w:r>
      <w:r w:rsidRPr="00F67C31">
        <w:rPr>
          <w:rFonts w:ascii="Times New Roman" w:hAnsi="Times New Roman"/>
          <w:sz w:val="28"/>
          <w:szCs w:val="28"/>
        </w:rPr>
        <w:t>P</w:t>
      </w:r>
      <w:r w:rsidR="00D413FE" w:rsidRPr="00F67C31">
        <w:rPr>
          <w:rFonts w:ascii="Times New Roman" w:hAnsi="Times New Roman"/>
          <w:sz w:val="28"/>
          <w:szCs w:val="28"/>
        </w:rPr>
        <w:t>rojekta vienība p</w:t>
      </w:r>
      <w:r w:rsidRPr="00F67C31">
        <w:rPr>
          <w:rFonts w:ascii="Times New Roman" w:hAnsi="Times New Roman"/>
          <w:sz w:val="28"/>
          <w:szCs w:val="28"/>
        </w:rPr>
        <w:t>apildu kompensācij</w:t>
      </w:r>
      <w:r w:rsidR="00D413FE" w:rsidRPr="00F67C31">
        <w:rPr>
          <w:rFonts w:ascii="Times New Roman" w:hAnsi="Times New Roman"/>
          <w:sz w:val="28"/>
          <w:szCs w:val="28"/>
        </w:rPr>
        <w:t>u</w:t>
      </w:r>
      <w:r w:rsidRPr="00F67C31">
        <w:rPr>
          <w:rFonts w:ascii="Times New Roman" w:hAnsi="Times New Roman"/>
          <w:sz w:val="28"/>
          <w:szCs w:val="28"/>
        </w:rPr>
        <w:t xml:space="preserve"> par darbu reģionos </w:t>
      </w:r>
      <w:r w:rsidR="00D413FE" w:rsidRPr="00F67C31">
        <w:rPr>
          <w:rFonts w:ascii="Times New Roman" w:hAnsi="Times New Roman"/>
          <w:sz w:val="28"/>
          <w:szCs w:val="28"/>
        </w:rPr>
        <w:t xml:space="preserve">izmaksā </w:t>
      </w:r>
      <w:r w:rsidRPr="00F67C31">
        <w:rPr>
          <w:rFonts w:ascii="Times New Roman" w:hAnsi="Times New Roman"/>
          <w:sz w:val="28"/>
          <w:szCs w:val="28"/>
        </w:rPr>
        <w:t xml:space="preserve">par </w:t>
      </w:r>
      <w:r w:rsidR="00D413FE" w:rsidRPr="00F67C31">
        <w:rPr>
          <w:rFonts w:ascii="Times New Roman" w:hAnsi="Times New Roman"/>
          <w:sz w:val="28"/>
          <w:szCs w:val="28"/>
        </w:rPr>
        <w:t xml:space="preserve">Pretendenta </w:t>
      </w:r>
      <w:r w:rsidRPr="00F67C31">
        <w:rPr>
          <w:rFonts w:ascii="Times New Roman" w:hAnsi="Times New Roman"/>
          <w:sz w:val="28"/>
          <w:szCs w:val="28"/>
        </w:rPr>
        <w:t>pieteikuma iesniegšanas brīdī esošajiem Pretendenta ģimenes locekļiem – laulāto, bērniem līdz 18 gadu vecumam un citām apgādībā esošām personām</w:t>
      </w:r>
      <w:r w:rsidR="00EB658B" w:rsidRPr="00F67C31">
        <w:rPr>
          <w:rFonts w:ascii="Times New Roman" w:hAnsi="Times New Roman"/>
          <w:sz w:val="28"/>
          <w:szCs w:val="28"/>
        </w:rPr>
        <w:t>, par kuriem informācija tiek iegūta no PMLP datu bāzes un</w:t>
      </w:r>
      <w:r w:rsidR="003D7F2F" w:rsidRPr="00F67C31">
        <w:rPr>
          <w:rFonts w:ascii="Times New Roman" w:hAnsi="Times New Roman"/>
          <w:sz w:val="28"/>
          <w:szCs w:val="28"/>
        </w:rPr>
        <w:t xml:space="preserve"> no</w:t>
      </w:r>
      <w:r w:rsidR="00EB658B" w:rsidRPr="00F67C31">
        <w:rPr>
          <w:rFonts w:ascii="Times New Roman" w:hAnsi="Times New Roman"/>
          <w:sz w:val="28"/>
          <w:szCs w:val="28"/>
        </w:rPr>
        <w:t xml:space="preserve"> VID </w:t>
      </w:r>
      <w:r w:rsidR="003D7F2F" w:rsidRPr="00F67C31">
        <w:rPr>
          <w:rFonts w:ascii="Times New Roman" w:hAnsi="Times New Roman"/>
          <w:sz w:val="28"/>
          <w:szCs w:val="28"/>
        </w:rPr>
        <w:t xml:space="preserve">Datu noliktavas sistēmas iegūtās </w:t>
      </w:r>
      <w:r w:rsidR="00EB658B" w:rsidRPr="00F67C31">
        <w:rPr>
          <w:rFonts w:ascii="Times New Roman" w:hAnsi="Times New Roman"/>
          <w:sz w:val="28"/>
          <w:szCs w:val="28"/>
        </w:rPr>
        <w:t>informācijas</w:t>
      </w:r>
      <w:r w:rsidRPr="00F67C31">
        <w:rPr>
          <w:rFonts w:ascii="Times New Roman" w:hAnsi="Times New Roman"/>
          <w:sz w:val="28"/>
          <w:szCs w:val="28"/>
        </w:rPr>
        <w:t>;</w:t>
      </w:r>
    </w:p>
    <w:p w14:paraId="41D74055" w14:textId="77777777" w:rsidR="004C4FDB" w:rsidRPr="00F67C31" w:rsidRDefault="0069028A" w:rsidP="00BB7CEB">
      <w:pPr>
        <w:spacing w:after="0" w:line="240" w:lineRule="auto"/>
        <w:ind w:left="709"/>
        <w:jc w:val="both"/>
        <w:rPr>
          <w:rFonts w:ascii="Times New Roman" w:hAnsi="Times New Roman"/>
          <w:sz w:val="28"/>
          <w:szCs w:val="28"/>
        </w:rPr>
      </w:pPr>
      <w:r w:rsidRPr="00F67C31">
        <w:rPr>
          <w:rFonts w:ascii="Times New Roman" w:hAnsi="Times New Roman"/>
          <w:sz w:val="28"/>
          <w:szCs w:val="28"/>
        </w:rPr>
        <w:lastRenderedPageBreak/>
        <w:t>4</w:t>
      </w:r>
      <w:r w:rsidR="00010B03" w:rsidRPr="00F67C31">
        <w:rPr>
          <w:rFonts w:ascii="Times New Roman" w:hAnsi="Times New Roman"/>
          <w:sz w:val="28"/>
          <w:szCs w:val="28"/>
        </w:rPr>
        <w:t>6</w:t>
      </w:r>
      <w:r w:rsidRPr="00F67C31">
        <w:rPr>
          <w:rFonts w:ascii="Times New Roman" w:hAnsi="Times New Roman"/>
          <w:sz w:val="28"/>
          <w:szCs w:val="28"/>
        </w:rPr>
        <w:t>.1.</w:t>
      </w:r>
      <w:r w:rsidR="00BB7CEB" w:rsidRPr="00F67C31">
        <w:rPr>
          <w:rFonts w:ascii="Times New Roman" w:hAnsi="Times New Roman"/>
          <w:sz w:val="28"/>
          <w:szCs w:val="28"/>
        </w:rPr>
        <w:tab/>
      </w:r>
      <w:r w:rsidRPr="00F67C31">
        <w:rPr>
          <w:rFonts w:ascii="Times New Roman" w:hAnsi="Times New Roman"/>
          <w:sz w:val="28"/>
          <w:szCs w:val="28"/>
        </w:rPr>
        <w:t xml:space="preserve">Papildu kompensācijas par katru norādīto ģimenes locekli </w:t>
      </w:r>
      <w:r w:rsidR="00D413FE" w:rsidRPr="00F67C31">
        <w:rPr>
          <w:rFonts w:ascii="Times New Roman" w:hAnsi="Times New Roman"/>
          <w:sz w:val="28"/>
          <w:szCs w:val="28"/>
        </w:rPr>
        <w:t xml:space="preserve">- </w:t>
      </w:r>
      <w:r w:rsidRPr="00F67C31">
        <w:rPr>
          <w:rFonts w:ascii="Times New Roman" w:hAnsi="Times New Roman"/>
          <w:sz w:val="28"/>
          <w:szCs w:val="28"/>
        </w:rPr>
        <w:t>laulāto projekta īstenošanas laikā tiek izmaksāta ne vairāk kā vienu reizi</w:t>
      </w:r>
      <w:r w:rsidR="00D413FE" w:rsidRPr="00F67C31">
        <w:rPr>
          <w:rFonts w:ascii="Times New Roman" w:hAnsi="Times New Roman"/>
          <w:sz w:val="28"/>
          <w:szCs w:val="28"/>
        </w:rPr>
        <w:t>.</w:t>
      </w:r>
      <w:r w:rsidRPr="00F67C31">
        <w:rPr>
          <w:rFonts w:ascii="Times New Roman" w:hAnsi="Times New Roman"/>
          <w:sz w:val="28"/>
          <w:szCs w:val="28"/>
        </w:rPr>
        <w:t xml:space="preserve"> </w:t>
      </w:r>
      <w:r w:rsidR="00D413FE" w:rsidRPr="00F67C31">
        <w:rPr>
          <w:rFonts w:ascii="Times New Roman" w:hAnsi="Times New Roman"/>
          <w:sz w:val="28"/>
          <w:szCs w:val="28"/>
        </w:rPr>
        <w:t>G</w:t>
      </w:r>
      <w:r w:rsidRPr="00F67C31">
        <w:rPr>
          <w:rFonts w:ascii="Times New Roman" w:hAnsi="Times New Roman"/>
          <w:sz w:val="28"/>
          <w:szCs w:val="28"/>
        </w:rPr>
        <w:t>adījumos, kad viens Pretendents ir saņēmis papildu kompensāciju par laulāto, un laulātais pats piesakās kā Pretendents Projektā, saņemtā kompensācija par ģimenes locekli (laulāto) Kompensācijas līguma darbības laikā ir jāatmaksā pilnā apmērā neatkarīgi no Kompensācijas līguma saistību izpildes termiņa;</w:t>
      </w:r>
    </w:p>
    <w:p w14:paraId="79CBD1B2" w14:textId="77777777" w:rsidR="00D413FE" w:rsidRPr="00F67C31" w:rsidRDefault="0069028A" w:rsidP="00BB7CEB">
      <w:pPr>
        <w:spacing w:after="0" w:line="240" w:lineRule="auto"/>
        <w:ind w:left="709"/>
        <w:jc w:val="both"/>
        <w:rPr>
          <w:rFonts w:ascii="Times New Roman" w:hAnsi="Times New Roman"/>
          <w:sz w:val="28"/>
          <w:szCs w:val="28"/>
        </w:rPr>
      </w:pPr>
      <w:r w:rsidRPr="00F67C31">
        <w:rPr>
          <w:rFonts w:ascii="Times New Roman" w:hAnsi="Times New Roman"/>
          <w:sz w:val="28"/>
          <w:szCs w:val="28"/>
        </w:rPr>
        <w:t>46.2.</w:t>
      </w:r>
      <w:r w:rsidR="00BB7CEB" w:rsidRPr="00F67C31">
        <w:rPr>
          <w:rFonts w:ascii="Times New Roman" w:hAnsi="Times New Roman"/>
          <w:sz w:val="28"/>
          <w:szCs w:val="28"/>
        </w:rPr>
        <w:tab/>
      </w:r>
      <w:r w:rsidRPr="00F67C31">
        <w:rPr>
          <w:rFonts w:ascii="Times New Roman" w:hAnsi="Times New Roman"/>
          <w:sz w:val="28"/>
          <w:szCs w:val="28"/>
        </w:rPr>
        <w:t>Papildu kompensācija par katru norādīto ģimenes locekli - bērniem līdz 18 gadu vecumam un citām apgādībā esošām personām</w:t>
      </w:r>
      <w:r w:rsidR="003B50C0" w:rsidRPr="00F67C31">
        <w:rPr>
          <w:rFonts w:ascii="Times New Roman" w:hAnsi="Times New Roman"/>
          <w:sz w:val="28"/>
          <w:szCs w:val="28"/>
        </w:rPr>
        <w:t xml:space="preserve"> -</w:t>
      </w:r>
      <w:r w:rsidRPr="00F67C31">
        <w:rPr>
          <w:rFonts w:ascii="Times New Roman" w:hAnsi="Times New Roman"/>
          <w:sz w:val="28"/>
          <w:szCs w:val="28"/>
        </w:rPr>
        <w:t xml:space="preserve"> Projekta īstenošanas laikā tiek izmaksāta ne vairāk kā vienu reizi. Gadījumos, ja viens Pretendents ir saņēmis papildu kompensāciju par bērniem līdz 18 gadu vecumam vai citām apgādībā esošām personām, cits Pretendents nevar pretendēt  uz papildu kompensāciju par darbu reģionos par ģimenes locekļiem, norādot šīs pašas personas.</w:t>
      </w:r>
    </w:p>
    <w:p w14:paraId="634044BE" w14:textId="77777777" w:rsidR="00DB425E" w:rsidRPr="00F67C31" w:rsidRDefault="0069028A" w:rsidP="00086226">
      <w:pPr>
        <w:spacing w:after="0" w:line="240" w:lineRule="auto"/>
        <w:jc w:val="both"/>
        <w:rPr>
          <w:rFonts w:ascii="Times New Roman" w:hAnsi="Times New Roman"/>
          <w:sz w:val="28"/>
          <w:szCs w:val="28"/>
        </w:rPr>
      </w:pPr>
      <w:r w:rsidRPr="00F67C31">
        <w:rPr>
          <w:rFonts w:ascii="Times New Roman" w:hAnsi="Times New Roman"/>
          <w:sz w:val="28"/>
          <w:szCs w:val="28"/>
        </w:rPr>
        <w:t>47.</w:t>
      </w:r>
      <w:r w:rsidR="00BB7CEB" w:rsidRPr="00F67C31">
        <w:rPr>
          <w:rFonts w:ascii="Times New Roman" w:hAnsi="Times New Roman"/>
          <w:sz w:val="28"/>
          <w:szCs w:val="28"/>
        </w:rPr>
        <w:tab/>
      </w:r>
      <w:r w:rsidR="0068570D" w:rsidRPr="00F67C31">
        <w:rPr>
          <w:rFonts w:ascii="Times New Roman" w:hAnsi="Times New Roman"/>
          <w:sz w:val="28"/>
          <w:szCs w:val="28"/>
        </w:rPr>
        <w:t xml:space="preserve">Ja </w:t>
      </w:r>
      <w:r w:rsidR="00D413FE" w:rsidRPr="00F67C31">
        <w:rPr>
          <w:rFonts w:ascii="Times New Roman" w:hAnsi="Times New Roman"/>
          <w:sz w:val="28"/>
          <w:szCs w:val="28"/>
        </w:rPr>
        <w:t>Darba grupas l</w:t>
      </w:r>
      <w:r w:rsidRPr="00F67C31">
        <w:rPr>
          <w:rFonts w:ascii="Times New Roman" w:hAnsi="Times New Roman"/>
          <w:sz w:val="28"/>
          <w:szCs w:val="28"/>
        </w:rPr>
        <w:t xml:space="preserve">ēmums ir pozitīvs, bet ar precizējumiem, tad Pretendents pēc </w:t>
      </w:r>
      <w:r w:rsidRPr="00F67C31">
        <w:rPr>
          <w:rFonts w:ascii="Times New Roman" w:hAnsi="Times New Roman"/>
          <w:sz w:val="28"/>
          <w:szCs w:val="28"/>
          <w:shd w:val="clear" w:color="auto" w:fill="FFFFFF"/>
        </w:rPr>
        <w:t>VM pieprasījuma</w:t>
      </w:r>
      <w:r w:rsidRPr="00F67C31">
        <w:rPr>
          <w:rFonts w:ascii="Times New Roman" w:hAnsi="Times New Roman"/>
          <w:sz w:val="28"/>
          <w:szCs w:val="28"/>
        </w:rPr>
        <w:t xml:space="preserve"> saņemšanas iesniedz nepieciešamos precizējumus</w:t>
      </w:r>
      <w:r w:rsidR="00D413FE" w:rsidRPr="00F67C31">
        <w:rPr>
          <w:rFonts w:ascii="Times New Roman" w:hAnsi="Times New Roman"/>
          <w:sz w:val="28"/>
          <w:szCs w:val="28"/>
        </w:rPr>
        <w:t>.</w:t>
      </w:r>
      <w:r w:rsidRPr="00F67C31">
        <w:rPr>
          <w:rFonts w:ascii="Times New Roman" w:hAnsi="Times New Roman"/>
          <w:sz w:val="28"/>
          <w:szCs w:val="28"/>
        </w:rPr>
        <w:t xml:space="preserve"> </w:t>
      </w:r>
      <w:r w:rsidR="0068570D" w:rsidRPr="00F67C31">
        <w:rPr>
          <w:rFonts w:ascii="Times New Roman" w:hAnsi="Times New Roman"/>
          <w:sz w:val="28"/>
          <w:szCs w:val="28"/>
        </w:rPr>
        <w:t>P</w:t>
      </w:r>
      <w:r w:rsidRPr="00F67C31">
        <w:rPr>
          <w:rFonts w:ascii="Times New Roman" w:hAnsi="Times New Roman"/>
          <w:sz w:val="28"/>
          <w:szCs w:val="28"/>
        </w:rPr>
        <w:t xml:space="preserve">rojekta vienība tos apkopo un Pretendenta pieteikumu virza uz nākamo </w:t>
      </w:r>
      <w:r w:rsidR="00FE5122" w:rsidRPr="00F67C31">
        <w:rPr>
          <w:rFonts w:ascii="Times New Roman" w:hAnsi="Times New Roman"/>
          <w:sz w:val="28"/>
          <w:szCs w:val="28"/>
        </w:rPr>
        <w:t>D</w:t>
      </w:r>
      <w:r w:rsidRPr="00F67C31">
        <w:rPr>
          <w:rFonts w:ascii="Times New Roman" w:hAnsi="Times New Roman"/>
          <w:sz w:val="28"/>
          <w:szCs w:val="28"/>
        </w:rPr>
        <w:t>arba grupas sēdi lēmuma pieņemšanai.</w:t>
      </w:r>
    </w:p>
    <w:p w14:paraId="339A0F7B" w14:textId="77777777" w:rsidR="004C4FDB" w:rsidRPr="00F67C31" w:rsidRDefault="0069028A" w:rsidP="00086226">
      <w:pPr>
        <w:spacing w:after="0" w:line="240" w:lineRule="auto"/>
        <w:jc w:val="both"/>
        <w:rPr>
          <w:rFonts w:ascii="Times New Roman" w:hAnsi="Times New Roman"/>
          <w:sz w:val="28"/>
          <w:szCs w:val="28"/>
        </w:rPr>
      </w:pPr>
      <w:r w:rsidRPr="00F67C31">
        <w:rPr>
          <w:rFonts w:ascii="Times New Roman" w:hAnsi="Times New Roman"/>
          <w:sz w:val="28"/>
          <w:szCs w:val="28"/>
        </w:rPr>
        <w:t>48.</w:t>
      </w:r>
      <w:r w:rsidR="00BB7CEB" w:rsidRPr="00F67C31">
        <w:rPr>
          <w:rFonts w:ascii="Times New Roman" w:hAnsi="Times New Roman"/>
          <w:sz w:val="28"/>
          <w:szCs w:val="28"/>
        </w:rPr>
        <w:tab/>
      </w:r>
      <w:r w:rsidRPr="00F67C31">
        <w:rPr>
          <w:rFonts w:ascii="Times New Roman" w:hAnsi="Times New Roman"/>
          <w:sz w:val="28"/>
          <w:szCs w:val="28"/>
        </w:rPr>
        <w:t xml:space="preserve">Ja </w:t>
      </w:r>
      <w:r w:rsidR="00FE5122" w:rsidRPr="00F67C31">
        <w:rPr>
          <w:rFonts w:ascii="Times New Roman" w:hAnsi="Times New Roman"/>
          <w:sz w:val="28"/>
          <w:szCs w:val="28"/>
        </w:rPr>
        <w:t>D</w:t>
      </w:r>
      <w:r w:rsidRPr="00F67C31">
        <w:rPr>
          <w:rFonts w:ascii="Times New Roman" w:hAnsi="Times New Roman"/>
          <w:sz w:val="28"/>
          <w:szCs w:val="28"/>
        </w:rPr>
        <w:t xml:space="preserve">arba grupas lēmums </w:t>
      </w:r>
      <w:r w:rsidR="00DB425E" w:rsidRPr="00F67C31">
        <w:rPr>
          <w:rFonts w:ascii="Times New Roman" w:hAnsi="Times New Roman"/>
          <w:sz w:val="28"/>
          <w:szCs w:val="28"/>
        </w:rPr>
        <w:t>izskatītajam kompensācijas atbalsta veidam ir negatīvs, tad Pretendents var iesniegt Pretendenta pieteikumu citam atbalsta veidam</w:t>
      </w:r>
      <w:r w:rsidR="00EB658B" w:rsidRPr="00F67C31">
        <w:rPr>
          <w:rFonts w:ascii="Times New Roman" w:hAnsi="Times New Roman"/>
          <w:sz w:val="28"/>
          <w:szCs w:val="28"/>
        </w:rPr>
        <w:t xml:space="preserve"> vai pretendēt atkārtoti</w:t>
      </w:r>
      <w:r w:rsidR="00AA799A" w:rsidRPr="00F67C31">
        <w:rPr>
          <w:rFonts w:ascii="Times New Roman" w:hAnsi="Times New Roman"/>
          <w:sz w:val="28"/>
          <w:szCs w:val="28"/>
        </w:rPr>
        <w:t>.</w:t>
      </w:r>
    </w:p>
    <w:p w14:paraId="3850AF16" w14:textId="77777777" w:rsidR="00C337AA" w:rsidRPr="00F67C31" w:rsidRDefault="00C337AA" w:rsidP="00C337AA">
      <w:pPr>
        <w:spacing w:after="0" w:line="240" w:lineRule="auto"/>
        <w:jc w:val="center"/>
        <w:rPr>
          <w:rFonts w:ascii="Times New Roman" w:hAnsi="Times New Roman"/>
          <w:b/>
          <w:sz w:val="28"/>
          <w:szCs w:val="28"/>
        </w:rPr>
      </w:pPr>
    </w:p>
    <w:p w14:paraId="2CFB0D3C" w14:textId="77777777" w:rsidR="00410FB2" w:rsidRPr="00F67C31" w:rsidRDefault="0069028A" w:rsidP="00BB7CEB">
      <w:pPr>
        <w:widowControl/>
        <w:spacing w:after="0" w:line="240" w:lineRule="auto"/>
        <w:jc w:val="center"/>
        <w:rPr>
          <w:rFonts w:ascii="Times New Roman" w:hAnsi="Times New Roman"/>
          <w:b/>
          <w:sz w:val="28"/>
          <w:szCs w:val="28"/>
        </w:rPr>
      </w:pPr>
      <w:r w:rsidRPr="00F67C31">
        <w:rPr>
          <w:rFonts w:ascii="Times New Roman" w:hAnsi="Times New Roman"/>
          <w:b/>
          <w:sz w:val="28"/>
          <w:szCs w:val="28"/>
        </w:rPr>
        <w:t>IX</w:t>
      </w:r>
      <w:r w:rsidR="00DF76FF" w:rsidRPr="00F67C31">
        <w:rPr>
          <w:rFonts w:ascii="Times New Roman" w:hAnsi="Times New Roman"/>
          <w:b/>
          <w:sz w:val="28"/>
          <w:szCs w:val="28"/>
        </w:rPr>
        <w:t xml:space="preserve"> Datu apkopošana par kompensāciju saņēmušajām personām un </w:t>
      </w:r>
      <w:r w:rsidRPr="00F67C31">
        <w:rPr>
          <w:rFonts w:ascii="Times New Roman" w:hAnsi="Times New Roman"/>
          <w:b/>
          <w:sz w:val="28"/>
          <w:szCs w:val="28"/>
        </w:rPr>
        <w:t>Plāna īstenošanu</w:t>
      </w:r>
    </w:p>
    <w:p w14:paraId="3637938F" w14:textId="77777777" w:rsidR="00410FB2" w:rsidRPr="00F67C31" w:rsidRDefault="00410FB2" w:rsidP="00410FB2">
      <w:pPr>
        <w:pStyle w:val="Sarakstarindkopa"/>
        <w:spacing w:after="0" w:line="240" w:lineRule="auto"/>
        <w:ind w:left="927"/>
        <w:jc w:val="both"/>
        <w:rPr>
          <w:rFonts w:ascii="Times New Roman" w:hAnsi="Times New Roman" w:cs="Times New Roman"/>
          <w:sz w:val="28"/>
          <w:szCs w:val="28"/>
        </w:rPr>
      </w:pPr>
    </w:p>
    <w:p w14:paraId="0D24A9D9" w14:textId="77777777" w:rsidR="008E4C7A" w:rsidRPr="00F67C31" w:rsidRDefault="0069028A" w:rsidP="00010B03">
      <w:pPr>
        <w:spacing w:after="0" w:line="240" w:lineRule="auto"/>
        <w:jc w:val="both"/>
        <w:rPr>
          <w:rFonts w:ascii="Times New Roman" w:hAnsi="Times New Roman"/>
          <w:sz w:val="28"/>
          <w:szCs w:val="28"/>
        </w:rPr>
      </w:pPr>
      <w:r w:rsidRPr="00F67C31">
        <w:rPr>
          <w:rFonts w:ascii="Times New Roman" w:hAnsi="Times New Roman"/>
          <w:sz w:val="28"/>
          <w:szCs w:val="28"/>
        </w:rPr>
        <w:t>49.</w:t>
      </w:r>
      <w:r w:rsidR="00BB7CEB" w:rsidRPr="00F67C31">
        <w:rPr>
          <w:rFonts w:ascii="Times New Roman" w:hAnsi="Times New Roman"/>
          <w:sz w:val="28"/>
          <w:szCs w:val="28"/>
        </w:rPr>
        <w:tab/>
      </w:r>
      <w:r w:rsidR="00DF76FF" w:rsidRPr="00F67C31">
        <w:rPr>
          <w:rFonts w:ascii="Times New Roman" w:hAnsi="Times New Roman"/>
          <w:sz w:val="28"/>
          <w:szCs w:val="28"/>
        </w:rPr>
        <w:t>Saskaņā ar Noteikumu 40.punktu VM Projekta vienība līdz kārtējā gada 31.martam sagatavo iepriekšējā gada Plāna izpildes rezultātus un efektivitātes izvērtējumu</w:t>
      </w:r>
      <w:r w:rsidRPr="00F67C31">
        <w:rPr>
          <w:rFonts w:ascii="Times New Roman" w:hAnsi="Times New Roman"/>
          <w:sz w:val="28"/>
          <w:szCs w:val="28"/>
        </w:rPr>
        <w:t>, tajā iekļaujot</w:t>
      </w:r>
      <w:r w:rsidR="00D37E4A" w:rsidRPr="00F67C31">
        <w:rPr>
          <w:rFonts w:ascii="Times New Roman" w:hAnsi="Times New Roman"/>
          <w:sz w:val="28"/>
          <w:szCs w:val="28"/>
        </w:rPr>
        <w:t xml:space="preserve"> šādas</w:t>
      </w:r>
      <w:r w:rsidRPr="00F67C31">
        <w:rPr>
          <w:rFonts w:ascii="Times New Roman" w:hAnsi="Times New Roman"/>
          <w:sz w:val="28"/>
          <w:szCs w:val="28"/>
        </w:rPr>
        <w:t xml:space="preserve"> sadaļas:</w:t>
      </w:r>
    </w:p>
    <w:p w14:paraId="52949597" w14:textId="77777777" w:rsidR="00003213" w:rsidRPr="00F67C31" w:rsidRDefault="0069028A" w:rsidP="00BB7CEB">
      <w:pPr>
        <w:spacing w:after="0" w:line="240" w:lineRule="auto"/>
        <w:ind w:left="709"/>
        <w:jc w:val="both"/>
        <w:rPr>
          <w:rFonts w:ascii="Times New Roman" w:hAnsi="Times New Roman"/>
          <w:sz w:val="28"/>
          <w:szCs w:val="28"/>
        </w:rPr>
      </w:pPr>
      <w:r w:rsidRPr="00F67C31">
        <w:rPr>
          <w:rFonts w:ascii="Times New Roman" w:hAnsi="Times New Roman"/>
          <w:sz w:val="28"/>
          <w:szCs w:val="28"/>
        </w:rPr>
        <w:t>49.1.</w:t>
      </w:r>
      <w:r w:rsidR="00BB7CEB" w:rsidRPr="00F67C31">
        <w:rPr>
          <w:rFonts w:ascii="Times New Roman" w:hAnsi="Times New Roman"/>
          <w:sz w:val="28"/>
          <w:szCs w:val="28"/>
        </w:rPr>
        <w:tab/>
      </w:r>
      <w:r w:rsidR="0089680D" w:rsidRPr="00F67C31">
        <w:rPr>
          <w:rFonts w:ascii="Times New Roman" w:hAnsi="Times New Roman"/>
          <w:sz w:val="28"/>
          <w:szCs w:val="28"/>
        </w:rPr>
        <w:t>P</w:t>
      </w:r>
      <w:r w:rsidRPr="00F67C31">
        <w:rPr>
          <w:rFonts w:ascii="Times New Roman" w:hAnsi="Times New Roman"/>
          <w:sz w:val="28"/>
          <w:szCs w:val="28"/>
        </w:rPr>
        <w:t>lāna kopējā ietekme un raksturojums;</w:t>
      </w:r>
    </w:p>
    <w:p w14:paraId="293B9EB1" w14:textId="77777777" w:rsidR="008E4C7A" w:rsidRPr="00F67C31" w:rsidRDefault="0069028A" w:rsidP="00BB7CEB">
      <w:pPr>
        <w:spacing w:after="0" w:line="240" w:lineRule="auto"/>
        <w:ind w:left="709"/>
        <w:jc w:val="both"/>
        <w:rPr>
          <w:rFonts w:ascii="Times New Roman" w:hAnsi="Times New Roman"/>
          <w:sz w:val="28"/>
          <w:szCs w:val="28"/>
        </w:rPr>
      </w:pPr>
      <w:r w:rsidRPr="00F67C31">
        <w:rPr>
          <w:rFonts w:ascii="Times New Roman" w:hAnsi="Times New Roman"/>
          <w:sz w:val="28"/>
          <w:szCs w:val="28"/>
        </w:rPr>
        <w:t>49.2.</w:t>
      </w:r>
      <w:r w:rsidR="00BB7CEB" w:rsidRPr="00F67C31">
        <w:rPr>
          <w:rFonts w:ascii="Times New Roman" w:hAnsi="Times New Roman"/>
          <w:sz w:val="28"/>
          <w:szCs w:val="28"/>
        </w:rPr>
        <w:tab/>
      </w:r>
      <w:r w:rsidR="00003213" w:rsidRPr="00F67C31">
        <w:rPr>
          <w:rFonts w:ascii="Times New Roman" w:hAnsi="Times New Roman"/>
          <w:sz w:val="28"/>
          <w:szCs w:val="28"/>
        </w:rPr>
        <w:t>Plāna ietvaros īstenoto pasākumu izpildes rezultātu un efektivitātes izvērtējums, tajā iekļaujot datus par visām Rīcības virziena aktivitātēm;</w:t>
      </w:r>
    </w:p>
    <w:p w14:paraId="6F43C829" w14:textId="77777777" w:rsidR="008E4C7A" w:rsidRPr="00F67C31" w:rsidRDefault="0069028A" w:rsidP="00BB7CEB">
      <w:pPr>
        <w:spacing w:after="0" w:line="240" w:lineRule="auto"/>
        <w:ind w:left="709"/>
        <w:jc w:val="both"/>
        <w:rPr>
          <w:rFonts w:ascii="Times New Roman" w:hAnsi="Times New Roman"/>
          <w:sz w:val="28"/>
          <w:szCs w:val="28"/>
        </w:rPr>
      </w:pPr>
      <w:r w:rsidRPr="00F67C31">
        <w:rPr>
          <w:rFonts w:ascii="Times New Roman" w:hAnsi="Times New Roman"/>
          <w:sz w:val="28"/>
          <w:szCs w:val="28"/>
        </w:rPr>
        <w:t>49.3.</w:t>
      </w:r>
      <w:r w:rsidR="00BB7CEB" w:rsidRPr="00F67C31">
        <w:rPr>
          <w:rFonts w:ascii="Times New Roman" w:hAnsi="Times New Roman"/>
          <w:sz w:val="28"/>
          <w:szCs w:val="28"/>
        </w:rPr>
        <w:tab/>
      </w:r>
      <w:r w:rsidR="00DF76FF" w:rsidRPr="00F67C31">
        <w:rPr>
          <w:rFonts w:ascii="Times New Roman" w:hAnsi="Times New Roman"/>
          <w:sz w:val="28"/>
          <w:szCs w:val="28"/>
        </w:rPr>
        <w:t>priekšlikum</w:t>
      </w:r>
      <w:r w:rsidR="00003213" w:rsidRPr="00F67C31">
        <w:rPr>
          <w:rFonts w:ascii="Times New Roman" w:hAnsi="Times New Roman"/>
          <w:sz w:val="28"/>
          <w:szCs w:val="28"/>
        </w:rPr>
        <w:t>i</w:t>
      </w:r>
      <w:r w:rsidR="00DF76FF" w:rsidRPr="00F67C31">
        <w:rPr>
          <w:rFonts w:ascii="Times New Roman" w:hAnsi="Times New Roman"/>
          <w:sz w:val="28"/>
          <w:szCs w:val="28"/>
        </w:rPr>
        <w:t xml:space="preserve"> Plāna aktualizācijai.</w:t>
      </w:r>
    </w:p>
    <w:p w14:paraId="1662C143" w14:textId="77777777" w:rsidR="008E4C7A" w:rsidRPr="00F67C31" w:rsidRDefault="0069028A" w:rsidP="00010B03">
      <w:pPr>
        <w:spacing w:after="0" w:line="240" w:lineRule="auto"/>
        <w:jc w:val="both"/>
        <w:rPr>
          <w:rFonts w:ascii="Times New Roman" w:hAnsi="Times New Roman"/>
          <w:sz w:val="28"/>
          <w:szCs w:val="28"/>
        </w:rPr>
      </w:pPr>
      <w:r w:rsidRPr="00F67C31">
        <w:rPr>
          <w:rFonts w:ascii="Times New Roman" w:hAnsi="Times New Roman"/>
          <w:sz w:val="28"/>
          <w:szCs w:val="28"/>
        </w:rPr>
        <w:t>50.</w:t>
      </w:r>
      <w:r w:rsidR="00BB7CEB" w:rsidRPr="00F67C31">
        <w:rPr>
          <w:rFonts w:ascii="Times New Roman" w:hAnsi="Times New Roman"/>
          <w:sz w:val="28"/>
          <w:szCs w:val="28"/>
        </w:rPr>
        <w:tab/>
      </w:r>
      <w:r w:rsidR="00DF76FF" w:rsidRPr="00F67C31">
        <w:rPr>
          <w:rFonts w:ascii="Times New Roman" w:hAnsi="Times New Roman"/>
          <w:sz w:val="28"/>
          <w:szCs w:val="28"/>
        </w:rPr>
        <w:t>Pēc iegūtajiem datiem Darba grupa lemj par Plāna aktualizēšanas nepieciešamību saskaņā ar Noteikumu 40.punktu.</w:t>
      </w:r>
    </w:p>
    <w:p w14:paraId="659CDE43" w14:textId="77777777" w:rsidR="008868D1" w:rsidRPr="00F67C31" w:rsidRDefault="008868D1" w:rsidP="00DB425E">
      <w:pPr>
        <w:pStyle w:val="Sarakstarindkopa"/>
        <w:spacing w:after="0" w:line="240" w:lineRule="auto"/>
        <w:ind w:left="360"/>
        <w:jc w:val="both"/>
        <w:rPr>
          <w:rFonts w:ascii="Times New Roman" w:hAnsi="Times New Roman" w:cs="Times New Roman"/>
          <w:sz w:val="28"/>
          <w:szCs w:val="28"/>
        </w:rPr>
      </w:pPr>
    </w:p>
    <w:p w14:paraId="131EAEF2" w14:textId="77777777" w:rsidR="008868D1" w:rsidRPr="00F67C31" w:rsidRDefault="0069028A" w:rsidP="00DB425E">
      <w:pPr>
        <w:pStyle w:val="Sarakstarindkopa"/>
        <w:spacing w:after="0" w:line="240" w:lineRule="auto"/>
        <w:ind w:left="360"/>
        <w:jc w:val="center"/>
        <w:rPr>
          <w:rFonts w:ascii="Times New Roman" w:eastAsia="Calibri" w:hAnsi="Times New Roman" w:cs="Times New Roman"/>
          <w:b/>
          <w:sz w:val="28"/>
          <w:szCs w:val="28"/>
        </w:rPr>
      </w:pPr>
      <w:r w:rsidRPr="00F67C31">
        <w:rPr>
          <w:rFonts w:ascii="Times New Roman" w:hAnsi="Times New Roman" w:cs="Times New Roman"/>
          <w:b/>
          <w:sz w:val="28"/>
          <w:szCs w:val="28"/>
        </w:rPr>
        <w:t>X Sadarbība ar Ārstniecības iestādēm</w:t>
      </w:r>
    </w:p>
    <w:p w14:paraId="1B2A3303" w14:textId="77777777" w:rsidR="00CB607F" w:rsidRPr="00F67C31" w:rsidRDefault="00CB607F" w:rsidP="00410FB2">
      <w:pPr>
        <w:spacing w:after="0" w:line="240" w:lineRule="auto"/>
        <w:jc w:val="center"/>
        <w:rPr>
          <w:rFonts w:ascii="Times New Roman" w:hAnsi="Times New Roman"/>
          <w:b/>
          <w:sz w:val="28"/>
          <w:szCs w:val="28"/>
        </w:rPr>
      </w:pPr>
    </w:p>
    <w:p w14:paraId="3CF3BD4D" w14:textId="77777777" w:rsidR="00EF7475" w:rsidRPr="00F67C31" w:rsidRDefault="0069028A" w:rsidP="00D439E9">
      <w:pPr>
        <w:spacing w:after="0" w:line="240" w:lineRule="auto"/>
        <w:jc w:val="both"/>
        <w:rPr>
          <w:rFonts w:ascii="Times New Roman" w:hAnsi="Times New Roman"/>
          <w:sz w:val="28"/>
          <w:szCs w:val="28"/>
        </w:rPr>
      </w:pPr>
      <w:r w:rsidRPr="00F67C31">
        <w:rPr>
          <w:rFonts w:ascii="Times New Roman" w:hAnsi="Times New Roman"/>
          <w:sz w:val="28"/>
          <w:szCs w:val="28"/>
        </w:rPr>
        <w:t>51.</w:t>
      </w:r>
      <w:r w:rsidR="00BB7CEB" w:rsidRPr="00F67C31">
        <w:rPr>
          <w:rFonts w:ascii="Times New Roman" w:hAnsi="Times New Roman"/>
          <w:sz w:val="28"/>
          <w:szCs w:val="28"/>
        </w:rPr>
        <w:tab/>
      </w:r>
      <w:r w:rsidR="00D64C9A" w:rsidRPr="00F67C31">
        <w:rPr>
          <w:rFonts w:ascii="Times New Roman" w:hAnsi="Times New Roman"/>
          <w:sz w:val="28"/>
          <w:szCs w:val="28"/>
        </w:rPr>
        <w:t>Ārstniecības iestādes parak</w:t>
      </w:r>
      <w:r w:rsidR="00AA799A" w:rsidRPr="00F67C31">
        <w:rPr>
          <w:rFonts w:ascii="Times New Roman" w:hAnsi="Times New Roman"/>
          <w:sz w:val="28"/>
          <w:szCs w:val="28"/>
        </w:rPr>
        <w:t>s</w:t>
      </w:r>
      <w:r w:rsidR="00D64C9A" w:rsidRPr="00F67C31">
        <w:rPr>
          <w:rFonts w:ascii="Times New Roman" w:hAnsi="Times New Roman"/>
          <w:sz w:val="28"/>
          <w:szCs w:val="28"/>
        </w:rPr>
        <w:t>ttiesīgā persona ir parakstījusi</w:t>
      </w:r>
      <w:r w:rsidR="00166FB9" w:rsidRPr="00F67C31">
        <w:rPr>
          <w:rFonts w:ascii="Times New Roman" w:hAnsi="Times New Roman"/>
          <w:sz w:val="28"/>
          <w:szCs w:val="28"/>
        </w:rPr>
        <w:t xml:space="preserve"> Pretendenta pieteikumu</w:t>
      </w:r>
      <w:r w:rsidR="00D64C9A" w:rsidRPr="00F67C31">
        <w:rPr>
          <w:rFonts w:ascii="Times New Roman" w:hAnsi="Times New Roman"/>
          <w:sz w:val="28"/>
          <w:szCs w:val="28"/>
        </w:rPr>
        <w:t xml:space="preserve"> un ar savu parakstu </w:t>
      </w:r>
      <w:r w:rsidR="009E5C7C" w:rsidRPr="00F67C31">
        <w:rPr>
          <w:rFonts w:ascii="Times New Roman" w:hAnsi="Times New Roman"/>
          <w:sz w:val="28"/>
          <w:szCs w:val="28"/>
        </w:rPr>
        <w:t>apstiprinājusi</w:t>
      </w:r>
      <w:r w:rsidRPr="00F67C31">
        <w:rPr>
          <w:rFonts w:ascii="Times New Roman" w:hAnsi="Times New Roman"/>
          <w:sz w:val="28"/>
          <w:szCs w:val="28"/>
        </w:rPr>
        <w:t>, ka:</w:t>
      </w:r>
    </w:p>
    <w:p w14:paraId="6DB20A30" w14:textId="77777777" w:rsidR="00003213" w:rsidRPr="00F67C31" w:rsidRDefault="0069028A" w:rsidP="00BB7CEB">
      <w:pPr>
        <w:spacing w:after="0" w:line="240" w:lineRule="auto"/>
        <w:ind w:left="709"/>
        <w:jc w:val="both"/>
        <w:rPr>
          <w:rFonts w:ascii="Times New Roman" w:hAnsi="Times New Roman"/>
          <w:sz w:val="28"/>
          <w:szCs w:val="28"/>
        </w:rPr>
      </w:pPr>
      <w:r w:rsidRPr="00F67C31">
        <w:rPr>
          <w:rFonts w:ascii="Times New Roman" w:hAnsi="Times New Roman"/>
          <w:sz w:val="28"/>
          <w:szCs w:val="28"/>
        </w:rPr>
        <w:lastRenderedPageBreak/>
        <w:t>51.1.</w:t>
      </w:r>
      <w:r w:rsidR="00BB7CEB" w:rsidRPr="00F67C31">
        <w:rPr>
          <w:rFonts w:ascii="Times New Roman" w:hAnsi="Times New Roman"/>
          <w:sz w:val="28"/>
          <w:szCs w:val="28"/>
        </w:rPr>
        <w:tab/>
      </w:r>
      <w:r w:rsidR="00396083" w:rsidRPr="00F67C31">
        <w:rPr>
          <w:rFonts w:ascii="Times New Roman" w:hAnsi="Times New Roman"/>
          <w:sz w:val="28"/>
          <w:szCs w:val="28"/>
        </w:rPr>
        <w:t xml:space="preserve">Pretendents </w:t>
      </w:r>
      <w:r w:rsidR="003B50C0" w:rsidRPr="00F67C31">
        <w:rPr>
          <w:rFonts w:ascii="Times New Roman" w:hAnsi="Times New Roman"/>
          <w:sz w:val="28"/>
          <w:szCs w:val="28"/>
        </w:rPr>
        <w:t>uz nenoteiktu laiku</w:t>
      </w:r>
      <w:r w:rsidRPr="00F67C31">
        <w:rPr>
          <w:rStyle w:val="Vresatsauce"/>
          <w:rFonts w:ascii="Times New Roman" w:hAnsi="Times New Roman"/>
          <w:sz w:val="28"/>
          <w:szCs w:val="28"/>
        </w:rPr>
        <w:footnoteReference w:id="7"/>
      </w:r>
      <w:r w:rsidR="003B50C0" w:rsidRPr="00F67C31">
        <w:rPr>
          <w:rFonts w:ascii="Times New Roman" w:hAnsi="Times New Roman"/>
          <w:sz w:val="28"/>
          <w:szCs w:val="28"/>
        </w:rPr>
        <w:t xml:space="preserve"> </w:t>
      </w:r>
      <w:r w:rsidR="00385248" w:rsidRPr="00F67C31">
        <w:rPr>
          <w:rFonts w:ascii="Times New Roman" w:hAnsi="Times New Roman"/>
          <w:sz w:val="28"/>
          <w:szCs w:val="28"/>
        </w:rPr>
        <w:t xml:space="preserve">ir </w:t>
      </w:r>
      <w:r w:rsidR="00396083" w:rsidRPr="00F67C31">
        <w:rPr>
          <w:rFonts w:ascii="Times New Roman" w:hAnsi="Times New Roman"/>
          <w:sz w:val="28"/>
          <w:szCs w:val="28"/>
        </w:rPr>
        <w:t xml:space="preserve">nodarbināts ārstniecības iestādē, kura atrodas ārpus Rīgas; </w:t>
      </w:r>
    </w:p>
    <w:p w14:paraId="623DBDC2" w14:textId="77777777" w:rsidR="00396083" w:rsidRPr="00F67C31" w:rsidRDefault="0069028A" w:rsidP="00BB7CEB">
      <w:pPr>
        <w:spacing w:after="0" w:line="240" w:lineRule="auto"/>
        <w:ind w:left="709"/>
        <w:jc w:val="both"/>
        <w:rPr>
          <w:rFonts w:ascii="Times New Roman" w:hAnsi="Times New Roman"/>
          <w:sz w:val="28"/>
          <w:szCs w:val="28"/>
        </w:rPr>
      </w:pPr>
      <w:r w:rsidRPr="00F67C31">
        <w:rPr>
          <w:rFonts w:ascii="Times New Roman" w:hAnsi="Times New Roman"/>
          <w:sz w:val="28"/>
          <w:szCs w:val="28"/>
        </w:rPr>
        <w:t>51.2.</w:t>
      </w:r>
      <w:r w:rsidR="00BB7CEB" w:rsidRPr="00F67C31">
        <w:rPr>
          <w:rFonts w:ascii="Times New Roman" w:hAnsi="Times New Roman"/>
          <w:sz w:val="28"/>
          <w:szCs w:val="28"/>
        </w:rPr>
        <w:tab/>
      </w:r>
      <w:r w:rsidRPr="00F67C31">
        <w:rPr>
          <w:rFonts w:ascii="Times New Roman" w:hAnsi="Times New Roman"/>
          <w:sz w:val="28"/>
          <w:szCs w:val="28"/>
        </w:rPr>
        <w:t>Pretendenta darba līgums paredz valsts apmaksāto veselības aprūpes pakalpojumu sniegšanu</w:t>
      </w:r>
      <w:r w:rsidR="00EB658B" w:rsidRPr="00F67C31">
        <w:rPr>
          <w:rFonts w:ascii="Times New Roman" w:hAnsi="Times New Roman"/>
          <w:sz w:val="28"/>
          <w:szCs w:val="28"/>
        </w:rPr>
        <w:t xml:space="preserve"> pilnas slodzes apmērā</w:t>
      </w:r>
      <w:r w:rsidR="00BA2C0F" w:rsidRPr="00F67C31">
        <w:rPr>
          <w:rFonts w:ascii="Times New Roman" w:hAnsi="Times New Roman"/>
          <w:sz w:val="28"/>
          <w:szCs w:val="28"/>
        </w:rPr>
        <w:t>, tai skaitā</w:t>
      </w:r>
      <w:r w:rsidR="003B50C0" w:rsidRPr="00F67C31">
        <w:rPr>
          <w:rFonts w:ascii="Times New Roman" w:hAnsi="Times New Roman"/>
          <w:sz w:val="28"/>
          <w:szCs w:val="28"/>
        </w:rPr>
        <w:t>, ja</w:t>
      </w:r>
      <w:r w:rsidRPr="00F67C31">
        <w:rPr>
          <w:rFonts w:ascii="Times New Roman" w:hAnsi="Times New Roman"/>
          <w:sz w:val="28"/>
          <w:szCs w:val="28"/>
        </w:rPr>
        <w:t>:</w:t>
      </w:r>
    </w:p>
    <w:p w14:paraId="75A5B216" w14:textId="27E7591D" w:rsidR="00396083" w:rsidRPr="00F67C31" w:rsidRDefault="0069028A" w:rsidP="00BB7CEB">
      <w:pPr>
        <w:spacing w:after="0" w:line="240" w:lineRule="auto"/>
        <w:ind w:left="1418"/>
        <w:jc w:val="both"/>
        <w:rPr>
          <w:rFonts w:ascii="Times New Roman" w:hAnsi="Times New Roman"/>
          <w:sz w:val="28"/>
          <w:szCs w:val="28"/>
        </w:rPr>
      </w:pPr>
      <w:r w:rsidRPr="00F67C31">
        <w:rPr>
          <w:rFonts w:ascii="Times New Roman" w:hAnsi="Times New Roman"/>
          <w:sz w:val="28"/>
          <w:szCs w:val="28"/>
        </w:rPr>
        <w:t>51.2.1.</w:t>
      </w:r>
      <w:r w:rsidR="00BB7CEB" w:rsidRPr="00F67C31">
        <w:rPr>
          <w:rFonts w:ascii="Times New Roman" w:hAnsi="Times New Roman"/>
          <w:sz w:val="28"/>
          <w:szCs w:val="28"/>
        </w:rPr>
        <w:tab/>
      </w:r>
      <w:r w:rsidR="00F94A3C" w:rsidRPr="00F67C31">
        <w:rPr>
          <w:rFonts w:ascii="Times New Roman" w:hAnsi="Times New Roman"/>
          <w:sz w:val="28"/>
          <w:szCs w:val="28"/>
        </w:rPr>
        <w:t>s</w:t>
      </w:r>
      <w:r w:rsidRPr="00F67C31">
        <w:rPr>
          <w:rFonts w:ascii="Times New Roman" w:hAnsi="Times New Roman"/>
          <w:sz w:val="28"/>
          <w:szCs w:val="28"/>
        </w:rPr>
        <w:t>tacionārā ārstniecības iestādē, darba līgums paredz stacionāro ārstniecības pakalpojumu sniegšanu;</w:t>
      </w:r>
    </w:p>
    <w:p w14:paraId="70ADE46F" w14:textId="77777777" w:rsidR="00396083" w:rsidRPr="00F67C31" w:rsidRDefault="0069028A" w:rsidP="00BB7CEB">
      <w:pPr>
        <w:spacing w:after="0" w:line="240" w:lineRule="auto"/>
        <w:ind w:left="1418"/>
        <w:jc w:val="both"/>
        <w:rPr>
          <w:rFonts w:ascii="Times New Roman" w:hAnsi="Times New Roman"/>
          <w:sz w:val="28"/>
          <w:szCs w:val="28"/>
        </w:rPr>
      </w:pPr>
      <w:r w:rsidRPr="00F67C31">
        <w:rPr>
          <w:rFonts w:ascii="Times New Roman" w:hAnsi="Times New Roman"/>
          <w:sz w:val="28"/>
          <w:szCs w:val="28"/>
        </w:rPr>
        <w:t>51.2.2.</w:t>
      </w:r>
      <w:r w:rsidR="00165BC7" w:rsidRPr="00F67C31">
        <w:rPr>
          <w:rFonts w:ascii="Times New Roman" w:hAnsi="Times New Roman"/>
          <w:sz w:val="28"/>
          <w:szCs w:val="28"/>
        </w:rPr>
        <w:tab/>
      </w:r>
      <w:r w:rsidRPr="00F67C31">
        <w:rPr>
          <w:rFonts w:ascii="Times New Roman" w:hAnsi="Times New Roman"/>
          <w:sz w:val="28"/>
          <w:szCs w:val="28"/>
        </w:rPr>
        <w:t>Ģimenes ārsta praksē, līgums paredz primārās veselības aprūpes pakalpojumu sniegšanu;</w:t>
      </w:r>
    </w:p>
    <w:p w14:paraId="5A216CA2" w14:textId="77777777" w:rsidR="00396083" w:rsidRPr="00F67C31" w:rsidRDefault="0069028A" w:rsidP="00BB7CEB">
      <w:pPr>
        <w:spacing w:after="0" w:line="240" w:lineRule="auto"/>
        <w:ind w:left="1418"/>
        <w:jc w:val="both"/>
        <w:rPr>
          <w:rFonts w:ascii="Times New Roman" w:hAnsi="Times New Roman"/>
          <w:sz w:val="28"/>
          <w:szCs w:val="28"/>
        </w:rPr>
      </w:pPr>
      <w:r w:rsidRPr="00F67C31">
        <w:rPr>
          <w:rFonts w:ascii="Times New Roman" w:hAnsi="Times New Roman"/>
          <w:sz w:val="28"/>
          <w:szCs w:val="28"/>
        </w:rPr>
        <w:t>51.2.3.</w:t>
      </w:r>
      <w:r w:rsidR="00165BC7" w:rsidRPr="00F67C31">
        <w:rPr>
          <w:rFonts w:ascii="Times New Roman" w:hAnsi="Times New Roman"/>
          <w:sz w:val="28"/>
          <w:szCs w:val="28"/>
        </w:rPr>
        <w:tab/>
      </w:r>
      <w:r w:rsidRPr="00F67C31">
        <w:rPr>
          <w:rFonts w:ascii="Times New Roman" w:hAnsi="Times New Roman"/>
          <w:sz w:val="28"/>
          <w:szCs w:val="28"/>
        </w:rPr>
        <w:t>Psihiatrijas ambulatoro pakalpojumu sniegšanā, līgums paredz ambulatoro ārstniecības pakalpojumu sniegšanu;</w:t>
      </w:r>
    </w:p>
    <w:p w14:paraId="4F517BDC" w14:textId="77777777" w:rsidR="00396083" w:rsidRPr="00F67C31" w:rsidRDefault="0069028A" w:rsidP="00BB7CEB">
      <w:pPr>
        <w:spacing w:after="0" w:line="240" w:lineRule="auto"/>
        <w:ind w:left="1418"/>
        <w:jc w:val="both"/>
        <w:rPr>
          <w:rFonts w:ascii="Times New Roman" w:hAnsi="Times New Roman"/>
          <w:sz w:val="28"/>
          <w:szCs w:val="28"/>
        </w:rPr>
      </w:pPr>
      <w:r w:rsidRPr="00F67C31">
        <w:rPr>
          <w:rFonts w:ascii="Times New Roman" w:hAnsi="Times New Roman"/>
          <w:sz w:val="28"/>
          <w:szCs w:val="28"/>
        </w:rPr>
        <w:t>51.2.4.</w:t>
      </w:r>
      <w:r w:rsidR="00165BC7" w:rsidRPr="00F67C31">
        <w:rPr>
          <w:rFonts w:ascii="Times New Roman" w:hAnsi="Times New Roman"/>
          <w:sz w:val="28"/>
          <w:szCs w:val="28"/>
        </w:rPr>
        <w:tab/>
      </w:r>
      <w:r w:rsidRPr="00F67C31">
        <w:rPr>
          <w:rFonts w:ascii="Times New Roman" w:hAnsi="Times New Roman"/>
          <w:sz w:val="28"/>
          <w:szCs w:val="28"/>
        </w:rPr>
        <w:t>Neatliekamās medicīniskās palīdzības sniegšanā pirmsslimnīcas posmā, ir noslēgts darba līgums ar NM</w:t>
      </w:r>
      <w:r w:rsidR="00122582" w:rsidRPr="00F67C31">
        <w:rPr>
          <w:rFonts w:ascii="Times New Roman" w:hAnsi="Times New Roman"/>
          <w:sz w:val="28"/>
          <w:szCs w:val="28"/>
        </w:rPr>
        <w:t>P</w:t>
      </w:r>
      <w:r w:rsidRPr="00F67C31">
        <w:rPr>
          <w:rFonts w:ascii="Times New Roman" w:hAnsi="Times New Roman"/>
          <w:sz w:val="28"/>
          <w:szCs w:val="28"/>
        </w:rPr>
        <w:t>D;</w:t>
      </w:r>
    </w:p>
    <w:p w14:paraId="04098E2D" w14:textId="77777777" w:rsidR="00396083" w:rsidRPr="00F67C31" w:rsidRDefault="0069028A" w:rsidP="00BB7CEB">
      <w:pPr>
        <w:spacing w:after="0" w:line="240" w:lineRule="auto"/>
        <w:ind w:left="1418"/>
        <w:jc w:val="both"/>
        <w:rPr>
          <w:rFonts w:ascii="Times New Roman" w:hAnsi="Times New Roman"/>
          <w:sz w:val="28"/>
          <w:szCs w:val="28"/>
        </w:rPr>
      </w:pPr>
      <w:r w:rsidRPr="00F67C31">
        <w:rPr>
          <w:rFonts w:ascii="Times New Roman" w:hAnsi="Times New Roman"/>
          <w:sz w:val="28"/>
          <w:szCs w:val="28"/>
        </w:rPr>
        <w:t>51.2.5.</w:t>
      </w:r>
      <w:r w:rsidR="00165BC7" w:rsidRPr="00F67C31">
        <w:rPr>
          <w:rFonts w:ascii="Times New Roman" w:hAnsi="Times New Roman"/>
          <w:sz w:val="28"/>
          <w:szCs w:val="28"/>
        </w:rPr>
        <w:tab/>
      </w:r>
      <w:r w:rsidRPr="00F67C31">
        <w:rPr>
          <w:rFonts w:ascii="Times New Roman" w:hAnsi="Times New Roman"/>
          <w:sz w:val="28"/>
          <w:szCs w:val="28"/>
        </w:rPr>
        <w:t>Valsts tiesu medicīnas ekspertīzes centrā, ir noslēgts darba līgums ar VTMEC;</w:t>
      </w:r>
    </w:p>
    <w:p w14:paraId="7DA0135C" w14:textId="77777777" w:rsidR="00396083" w:rsidRPr="00F67C31" w:rsidRDefault="0069028A" w:rsidP="00BB7CEB">
      <w:pPr>
        <w:spacing w:after="0" w:line="240" w:lineRule="auto"/>
        <w:ind w:left="1418"/>
        <w:jc w:val="both"/>
        <w:rPr>
          <w:rFonts w:ascii="Times New Roman" w:hAnsi="Times New Roman"/>
          <w:sz w:val="28"/>
          <w:szCs w:val="28"/>
        </w:rPr>
      </w:pPr>
      <w:r w:rsidRPr="00F67C31">
        <w:rPr>
          <w:rFonts w:ascii="Times New Roman" w:hAnsi="Times New Roman"/>
          <w:sz w:val="28"/>
          <w:szCs w:val="28"/>
        </w:rPr>
        <w:t>51.2.6.</w:t>
      </w:r>
      <w:r w:rsidR="00165BC7" w:rsidRPr="00F67C31">
        <w:rPr>
          <w:rFonts w:ascii="Times New Roman" w:hAnsi="Times New Roman"/>
          <w:sz w:val="28"/>
          <w:szCs w:val="28"/>
        </w:rPr>
        <w:tab/>
      </w:r>
      <w:r w:rsidR="00BA2C0F" w:rsidRPr="00F67C31">
        <w:rPr>
          <w:rFonts w:ascii="Times New Roman" w:hAnsi="Times New Roman"/>
          <w:sz w:val="28"/>
          <w:szCs w:val="28"/>
        </w:rPr>
        <w:t>Sociālās aprūpes un sociālās rehabilitācijas institūcijās, kas nodrošina valsts apmaksāto sociālās aprūpes un sociālās rehabilitācijas pakalpojumu sniegšanu, ir noslēgts darba līgums ar minēto institūciju;</w:t>
      </w:r>
    </w:p>
    <w:p w14:paraId="0113A76A" w14:textId="77777777" w:rsidR="00885CC9" w:rsidRPr="00F67C31" w:rsidRDefault="0069028A" w:rsidP="00BB7CEB">
      <w:pPr>
        <w:spacing w:after="0" w:line="240" w:lineRule="auto"/>
        <w:ind w:left="1418"/>
        <w:jc w:val="both"/>
        <w:rPr>
          <w:rFonts w:ascii="Times New Roman" w:hAnsi="Times New Roman"/>
          <w:sz w:val="28"/>
          <w:szCs w:val="28"/>
        </w:rPr>
      </w:pPr>
      <w:r w:rsidRPr="00F67C31">
        <w:rPr>
          <w:rFonts w:ascii="Times New Roman" w:hAnsi="Times New Roman"/>
          <w:sz w:val="28"/>
          <w:szCs w:val="28"/>
        </w:rPr>
        <w:t>51.2.7.</w:t>
      </w:r>
      <w:r w:rsidR="00165BC7" w:rsidRPr="00F67C31">
        <w:rPr>
          <w:rFonts w:ascii="Times New Roman" w:hAnsi="Times New Roman"/>
          <w:sz w:val="28"/>
          <w:szCs w:val="28"/>
        </w:rPr>
        <w:tab/>
      </w:r>
      <w:r w:rsidR="00BA2C0F" w:rsidRPr="00F67C31">
        <w:rPr>
          <w:rFonts w:ascii="Times New Roman" w:hAnsi="Times New Roman"/>
          <w:sz w:val="28"/>
          <w:szCs w:val="28"/>
        </w:rPr>
        <w:t xml:space="preserve">Valsts asinsdonoru centrā, ir noslēgts darba līgums ar </w:t>
      </w:r>
      <w:r w:rsidR="00CF506B" w:rsidRPr="00F67C31">
        <w:rPr>
          <w:rFonts w:ascii="Times New Roman" w:hAnsi="Times New Roman"/>
          <w:sz w:val="28"/>
          <w:szCs w:val="28"/>
        </w:rPr>
        <w:t>VADC</w:t>
      </w:r>
      <w:r w:rsidR="00BA2C0F" w:rsidRPr="00F67C31">
        <w:rPr>
          <w:rFonts w:ascii="Times New Roman" w:hAnsi="Times New Roman"/>
          <w:sz w:val="28"/>
          <w:szCs w:val="28"/>
        </w:rPr>
        <w:t>;</w:t>
      </w:r>
    </w:p>
    <w:p w14:paraId="6A0A2BB4" w14:textId="21178AF9" w:rsidR="00BA2C0F" w:rsidRPr="00F67C31" w:rsidRDefault="0069028A" w:rsidP="00BB7CEB">
      <w:pPr>
        <w:spacing w:after="0" w:line="240" w:lineRule="auto"/>
        <w:ind w:left="1418"/>
        <w:jc w:val="both"/>
        <w:rPr>
          <w:rFonts w:ascii="Times New Roman" w:hAnsi="Times New Roman"/>
          <w:sz w:val="28"/>
          <w:szCs w:val="28"/>
        </w:rPr>
      </w:pPr>
      <w:r w:rsidRPr="00F67C31">
        <w:rPr>
          <w:rFonts w:ascii="Times New Roman" w:hAnsi="Times New Roman"/>
          <w:sz w:val="28"/>
          <w:szCs w:val="28"/>
        </w:rPr>
        <w:t>51.2.8.</w:t>
      </w:r>
      <w:r w:rsidR="00165BC7" w:rsidRPr="00F67C31">
        <w:rPr>
          <w:rFonts w:ascii="Times New Roman" w:hAnsi="Times New Roman"/>
          <w:sz w:val="28"/>
          <w:szCs w:val="28"/>
        </w:rPr>
        <w:tab/>
      </w:r>
      <w:r w:rsidR="00885CC9" w:rsidRPr="00F67C31">
        <w:rPr>
          <w:rFonts w:ascii="Times New Roman" w:hAnsi="Times New Roman"/>
          <w:sz w:val="28"/>
          <w:szCs w:val="28"/>
        </w:rPr>
        <w:t xml:space="preserve">Zobārstniecības pakalpojumu sniegšanā, līgums paredz valsts apmaksāto zobārstniecības pakalpojumu sniegšanu noteiktajā apjomā (800 </w:t>
      </w:r>
      <w:r w:rsidR="003D7F2F" w:rsidRPr="00F67C31">
        <w:rPr>
          <w:rFonts w:ascii="Times New Roman" w:hAnsi="Times New Roman"/>
          <w:sz w:val="28"/>
          <w:szCs w:val="28"/>
        </w:rPr>
        <w:t>apmeklējumi</w:t>
      </w:r>
      <w:r w:rsidR="00F94A3C" w:rsidRPr="00F67C31">
        <w:rPr>
          <w:rFonts w:ascii="Times New Roman" w:hAnsi="Times New Roman"/>
          <w:sz w:val="28"/>
          <w:szCs w:val="28"/>
        </w:rPr>
        <w:t xml:space="preserve"> </w:t>
      </w:r>
      <w:r w:rsidR="00570266" w:rsidRPr="00F67C31">
        <w:rPr>
          <w:rFonts w:ascii="Times New Roman" w:hAnsi="Times New Roman"/>
          <w:sz w:val="28"/>
          <w:szCs w:val="28"/>
        </w:rPr>
        <w:t>gadā</w:t>
      </w:r>
      <w:r w:rsidR="00885CC9" w:rsidRPr="00F67C31">
        <w:rPr>
          <w:rFonts w:ascii="Times New Roman" w:hAnsi="Times New Roman"/>
          <w:sz w:val="28"/>
          <w:szCs w:val="28"/>
        </w:rPr>
        <w:t>);</w:t>
      </w:r>
    </w:p>
    <w:p w14:paraId="233B79F3" w14:textId="77777777" w:rsidR="00BA2C0F" w:rsidRPr="00F67C31" w:rsidRDefault="0069028A" w:rsidP="00165BC7">
      <w:pPr>
        <w:spacing w:after="0" w:line="240" w:lineRule="auto"/>
        <w:ind w:left="709"/>
        <w:jc w:val="both"/>
        <w:rPr>
          <w:rFonts w:ascii="Times New Roman" w:hAnsi="Times New Roman"/>
          <w:sz w:val="28"/>
          <w:szCs w:val="28"/>
        </w:rPr>
      </w:pPr>
      <w:r w:rsidRPr="00F67C31">
        <w:rPr>
          <w:rFonts w:ascii="Times New Roman" w:hAnsi="Times New Roman"/>
          <w:sz w:val="28"/>
          <w:szCs w:val="28"/>
        </w:rPr>
        <w:t>51.3.</w:t>
      </w:r>
      <w:r w:rsidR="00165BC7" w:rsidRPr="00F67C31">
        <w:rPr>
          <w:rFonts w:ascii="Times New Roman" w:hAnsi="Times New Roman"/>
          <w:sz w:val="28"/>
          <w:szCs w:val="28"/>
        </w:rPr>
        <w:tab/>
      </w:r>
      <w:r w:rsidRPr="00F67C31">
        <w:rPr>
          <w:rFonts w:ascii="Times New Roman" w:hAnsi="Times New Roman"/>
          <w:sz w:val="28"/>
          <w:szCs w:val="28"/>
        </w:rPr>
        <w:t>Pretendenta darba līgums ir noslēgts par normālo (tai skaitā saīsināto) darba laiku neatkarīgi no darba laika organizācijas</w:t>
      </w:r>
      <w:r w:rsidR="00A74177" w:rsidRPr="00F67C31">
        <w:rPr>
          <w:rFonts w:ascii="Times New Roman" w:hAnsi="Times New Roman"/>
          <w:sz w:val="28"/>
          <w:szCs w:val="28"/>
        </w:rPr>
        <w:t xml:space="preserve"> (t.i. pilnas slodzes apmērā)</w:t>
      </w:r>
    </w:p>
    <w:p w14:paraId="3BC23140" w14:textId="131DDE91" w:rsidR="00BA2C0F" w:rsidRPr="00F67C31" w:rsidRDefault="0069028A" w:rsidP="00165BC7">
      <w:pPr>
        <w:spacing w:after="0" w:line="240" w:lineRule="auto"/>
        <w:ind w:left="709"/>
        <w:jc w:val="both"/>
        <w:rPr>
          <w:rFonts w:ascii="Times New Roman" w:hAnsi="Times New Roman"/>
          <w:sz w:val="28"/>
          <w:szCs w:val="28"/>
        </w:rPr>
      </w:pPr>
      <w:r w:rsidRPr="00F67C31">
        <w:rPr>
          <w:rFonts w:ascii="Times New Roman" w:hAnsi="Times New Roman"/>
          <w:sz w:val="28"/>
          <w:szCs w:val="28"/>
        </w:rPr>
        <w:t>51.4.</w:t>
      </w:r>
      <w:r w:rsidR="00165BC7" w:rsidRPr="00F67C31">
        <w:rPr>
          <w:rFonts w:ascii="Times New Roman" w:hAnsi="Times New Roman"/>
          <w:sz w:val="28"/>
          <w:szCs w:val="28"/>
        </w:rPr>
        <w:tab/>
      </w:r>
      <w:r w:rsidR="003B50C0" w:rsidRPr="00F67C31">
        <w:rPr>
          <w:rFonts w:ascii="Times New Roman" w:hAnsi="Times New Roman"/>
          <w:sz w:val="28"/>
          <w:szCs w:val="28"/>
        </w:rPr>
        <w:t>Ja p</w:t>
      </w:r>
      <w:r w:rsidRPr="00F67C31">
        <w:rPr>
          <w:rFonts w:ascii="Times New Roman" w:hAnsi="Times New Roman"/>
          <w:sz w:val="28"/>
          <w:szCs w:val="28"/>
        </w:rPr>
        <w:t xml:space="preserve">retendenta līgums paredz valsts apmaksāto zobārstniecības pakalpojumu sniegšanu, </w:t>
      </w:r>
      <w:r w:rsidR="003B50C0" w:rsidRPr="00F67C31">
        <w:rPr>
          <w:rFonts w:ascii="Times New Roman" w:hAnsi="Times New Roman"/>
          <w:sz w:val="28"/>
          <w:szCs w:val="28"/>
        </w:rPr>
        <w:t xml:space="preserve">tas </w:t>
      </w:r>
      <w:r w:rsidRPr="00F67C31">
        <w:rPr>
          <w:rFonts w:ascii="Times New Roman" w:hAnsi="Times New Roman"/>
          <w:sz w:val="28"/>
          <w:szCs w:val="28"/>
        </w:rPr>
        <w:t>ir noslēgts vismaz uz pieciem gadiem</w:t>
      </w:r>
      <w:r w:rsidR="00F94A3C" w:rsidRPr="00F67C31">
        <w:rPr>
          <w:rFonts w:ascii="Times New Roman" w:hAnsi="Times New Roman"/>
          <w:sz w:val="28"/>
          <w:szCs w:val="28"/>
          <w:vertAlign w:val="superscript"/>
        </w:rPr>
        <w:t>3</w:t>
      </w:r>
      <w:r w:rsidRPr="00F67C31">
        <w:rPr>
          <w:rFonts w:ascii="Times New Roman" w:hAnsi="Times New Roman"/>
          <w:sz w:val="28"/>
          <w:szCs w:val="28"/>
        </w:rPr>
        <w:t xml:space="preserve"> pilnas slodzes pielīdzināmā ekvivalenta apmērā</w:t>
      </w:r>
      <w:r w:rsidR="003B50C0" w:rsidRPr="00F67C31">
        <w:rPr>
          <w:rFonts w:ascii="Times New Roman" w:hAnsi="Times New Roman"/>
          <w:sz w:val="28"/>
          <w:szCs w:val="28"/>
        </w:rPr>
        <w:t>.</w:t>
      </w:r>
    </w:p>
    <w:p w14:paraId="23E83327" w14:textId="77777777" w:rsidR="003A1D46" w:rsidRPr="00F67C31" w:rsidRDefault="0069028A" w:rsidP="00D439E9">
      <w:pPr>
        <w:spacing w:after="0" w:line="240" w:lineRule="auto"/>
        <w:jc w:val="both"/>
        <w:rPr>
          <w:rFonts w:ascii="Times New Roman" w:hAnsi="Times New Roman"/>
          <w:sz w:val="28"/>
          <w:szCs w:val="28"/>
        </w:rPr>
      </w:pPr>
      <w:r w:rsidRPr="00F67C31">
        <w:rPr>
          <w:rFonts w:ascii="Times New Roman" w:hAnsi="Times New Roman"/>
          <w:sz w:val="28"/>
          <w:szCs w:val="28"/>
        </w:rPr>
        <w:t>52.</w:t>
      </w:r>
      <w:r w:rsidR="00165BC7" w:rsidRPr="00F67C31">
        <w:rPr>
          <w:rFonts w:ascii="Times New Roman" w:hAnsi="Times New Roman"/>
          <w:sz w:val="28"/>
          <w:szCs w:val="28"/>
        </w:rPr>
        <w:tab/>
      </w:r>
      <w:r w:rsidR="00ED4D03" w:rsidRPr="00F67C31">
        <w:rPr>
          <w:rFonts w:ascii="Times New Roman" w:hAnsi="Times New Roman"/>
          <w:sz w:val="28"/>
          <w:szCs w:val="28"/>
        </w:rPr>
        <w:t>VM Projekta vienība</w:t>
      </w:r>
      <w:r w:rsidR="00046BF9" w:rsidRPr="00F67C31">
        <w:rPr>
          <w:rFonts w:ascii="Times New Roman" w:hAnsi="Times New Roman"/>
          <w:sz w:val="28"/>
          <w:szCs w:val="28"/>
        </w:rPr>
        <w:t xml:space="preserve"> ar katru Ārstniecības iestādi</w:t>
      </w:r>
      <w:r w:rsidR="00033B72" w:rsidRPr="00F67C31">
        <w:rPr>
          <w:rFonts w:ascii="Times New Roman" w:hAnsi="Times New Roman"/>
          <w:sz w:val="28"/>
          <w:szCs w:val="28"/>
        </w:rPr>
        <w:t>, kurā tiek nodarbināti Kompensācijas saņēmēji</w:t>
      </w:r>
      <w:r w:rsidR="003B50C0" w:rsidRPr="00F67C31">
        <w:rPr>
          <w:rFonts w:ascii="Times New Roman" w:hAnsi="Times New Roman"/>
          <w:sz w:val="28"/>
          <w:szCs w:val="28"/>
        </w:rPr>
        <w:t>,</w:t>
      </w:r>
      <w:r w:rsidR="00046BF9" w:rsidRPr="00F67C31">
        <w:rPr>
          <w:rFonts w:ascii="Times New Roman" w:hAnsi="Times New Roman"/>
          <w:sz w:val="28"/>
          <w:szCs w:val="28"/>
        </w:rPr>
        <w:t xml:space="preserve"> noslēdz </w:t>
      </w:r>
      <w:r w:rsidR="00033B72" w:rsidRPr="00F67C31">
        <w:rPr>
          <w:rFonts w:ascii="Times New Roman" w:hAnsi="Times New Roman"/>
          <w:sz w:val="28"/>
          <w:szCs w:val="28"/>
        </w:rPr>
        <w:t>1 (</w:t>
      </w:r>
      <w:r w:rsidR="00046BF9" w:rsidRPr="00F67C31">
        <w:rPr>
          <w:rFonts w:ascii="Times New Roman" w:hAnsi="Times New Roman"/>
          <w:sz w:val="28"/>
          <w:szCs w:val="28"/>
        </w:rPr>
        <w:t>vienu</w:t>
      </w:r>
      <w:r w:rsidR="00033B72" w:rsidRPr="00F67C31">
        <w:rPr>
          <w:rFonts w:ascii="Times New Roman" w:hAnsi="Times New Roman"/>
          <w:sz w:val="28"/>
          <w:szCs w:val="28"/>
        </w:rPr>
        <w:t>)</w:t>
      </w:r>
      <w:r w:rsidR="00046BF9" w:rsidRPr="00F67C31">
        <w:rPr>
          <w:rFonts w:ascii="Times New Roman" w:hAnsi="Times New Roman"/>
          <w:sz w:val="28"/>
          <w:szCs w:val="28"/>
        </w:rPr>
        <w:t xml:space="preserve"> Sadarbības līgumu neatkarīgi no nos</w:t>
      </w:r>
      <w:r w:rsidR="00033B72" w:rsidRPr="00F67C31">
        <w:rPr>
          <w:rFonts w:ascii="Times New Roman" w:hAnsi="Times New Roman"/>
          <w:sz w:val="28"/>
          <w:szCs w:val="28"/>
        </w:rPr>
        <w:t>l</w:t>
      </w:r>
      <w:r w:rsidR="00046BF9" w:rsidRPr="00F67C31">
        <w:rPr>
          <w:rFonts w:ascii="Times New Roman" w:hAnsi="Times New Roman"/>
          <w:sz w:val="28"/>
          <w:szCs w:val="28"/>
        </w:rPr>
        <w:t>ēg</w:t>
      </w:r>
      <w:r w:rsidR="00033B72" w:rsidRPr="00F67C31">
        <w:rPr>
          <w:rFonts w:ascii="Times New Roman" w:hAnsi="Times New Roman"/>
          <w:sz w:val="28"/>
          <w:szCs w:val="28"/>
        </w:rPr>
        <w:t>t</w:t>
      </w:r>
      <w:r w:rsidR="00046BF9" w:rsidRPr="00F67C31">
        <w:rPr>
          <w:rFonts w:ascii="Times New Roman" w:hAnsi="Times New Roman"/>
          <w:sz w:val="28"/>
          <w:szCs w:val="28"/>
        </w:rPr>
        <w:t xml:space="preserve">o Kompensācijas </w:t>
      </w:r>
      <w:r w:rsidR="00033B72" w:rsidRPr="00F67C31">
        <w:rPr>
          <w:rFonts w:ascii="Times New Roman" w:hAnsi="Times New Roman"/>
          <w:sz w:val="28"/>
          <w:szCs w:val="28"/>
        </w:rPr>
        <w:t>līgumu skaita</w:t>
      </w:r>
      <w:r w:rsidR="005D7B56" w:rsidRPr="00F67C31">
        <w:rPr>
          <w:rFonts w:ascii="Times New Roman" w:hAnsi="Times New Roman"/>
          <w:sz w:val="28"/>
          <w:szCs w:val="28"/>
        </w:rPr>
        <w:t>.</w:t>
      </w:r>
    </w:p>
    <w:p w14:paraId="1DFF1CE9" w14:textId="77777777" w:rsidR="004D7190" w:rsidRPr="00F67C31" w:rsidRDefault="0069028A" w:rsidP="00D439E9">
      <w:pPr>
        <w:spacing w:after="0" w:line="240" w:lineRule="auto"/>
        <w:jc w:val="both"/>
        <w:rPr>
          <w:rFonts w:ascii="Times New Roman" w:hAnsi="Times New Roman"/>
          <w:sz w:val="28"/>
          <w:szCs w:val="28"/>
        </w:rPr>
      </w:pPr>
      <w:r w:rsidRPr="00F67C31">
        <w:rPr>
          <w:rFonts w:ascii="Times New Roman" w:hAnsi="Times New Roman"/>
          <w:sz w:val="28"/>
          <w:szCs w:val="28"/>
        </w:rPr>
        <w:t>53.</w:t>
      </w:r>
      <w:r w:rsidR="00165BC7" w:rsidRPr="00F67C31">
        <w:rPr>
          <w:rFonts w:ascii="Times New Roman" w:hAnsi="Times New Roman"/>
          <w:sz w:val="28"/>
          <w:szCs w:val="28"/>
        </w:rPr>
        <w:tab/>
      </w:r>
      <w:r w:rsidR="00C833F5" w:rsidRPr="00F67C31">
        <w:rPr>
          <w:rFonts w:ascii="Times New Roman" w:hAnsi="Times New Roman"/>
          <w:sz w:val="28"/>
          <w:szCs w:val="28"/>
        </w:rPr>
        <w:t>Projekta vienība</w:t>
      </w:r>
      <w:r w:rsidR="003B50C0" w:rsidRPr="00F67C31">
        <w:rPr>
          <w:rFonts w:ascii="Times New Roman" w:hAnsi="Times New Roman"/>
          <w:sz w:val="28"/>
          <w:szCs w:val="28"/>
        </w:rPr>
        <w:t>,</w:t>
      </w:r>
      <w:r w:rsidR="00033B72" w:rsidRPr="00F67C31">
        <w:rPr>
          <w:rFonts w:ascii="Times New Roman" w:hAnsi="Times New Roman"/>
          <w:sz w:val="28"/>
          <w:szCs w:val="28"/>
        </w:rPr>
        <w:t xml:space="preserve"> saņemot</w:t>
      </w:r>
      <w:r w:rsidR="00C833F5" w:rsidRPr="00F67C31">
        <w:rPr>
          <w:rFonts w:ascii="Times New Roman" w:hAnsi="Times New Roman"/>
          <w:sz w:val="28"/>
          <w:szCs w:val="28"/>
        </w:rPr>
        <w:t xml:space="preserve"> </w:t>
      </w:r>
      <w:r w:rsidR="00033B72" w:rsidRPr="00F67C31">
        <w:rPr>
          <w:rFonts w:ascii="Times New Roman" w:hAnsi="Times New Roman"/>
          <w:sz w:val="28"/>
          <w:szCs w:val="28"/>
        </w:rPr>
        <w:t>Pretendenta pieteikumu par darbu Ārstniecības iestādē</w:t>
      </w:r>
      <w:r w:rsidR="00AC732E" w:rsidRPr="00F67C31">
        <w:rPr>
          <w:rFonts w:ascii="Times New Roman" w:hAnsi="Times New Roman"/>
          <w:sz w:val="28"/>
          <w:szCs w:val="28"/>
        </w:rPr>
        <w:t>,</w:t>
      </w:r>
      <w:r w:rsidR="00033B72" w:rsidRPr="00F67C31">
        <w:rPr>
          <w:rFonts w:ascii="Times New Roman" w:hAnsi="Times New Roman"/>
          <w:sz w:val="28"/>
          <w:szCs w:val="28"/>
        </w:rPr>
        <w:t xml:space="preserve"> ar kuru nav noslēgts Sadarbības līgums, </w:t>
      </w:r>
      <w:r w:rsidRPr="00F67C31">
        <w:rPr>
          <w:rFonts w:ascii="Times New Roman" w:hAnsi="Times New Roman"/>
          <w:sz w:val="28"/>
          <w:szCs w:val="28"/>
        </w:rPr>
        <w:t>sagatavo</w:t>
      </w:r>
      <w:r w:rsidR="00033B72" w:rsidRPr="00F67C31">
        <w:rPr>
          <w:rFonts w:ascii="Times New Roman" w:hAnsi="Times New Roman"/>
          <w:sz w:val="28"/>
          <w:szCs w:val="28"/>
        </w:rPr>
        <w:t xml:space="preserve"> Sadarbības līguma projektu elektroniskā formā </w:t>
      </w:r>
      <w:r w:rsidR="00FE7AA4" w:rsidRPr="00F67C31">
        <w:rPr>
          <w:rFonts w:ascii="Times New Roman" w:hAnsi="Times New Roman"/>
          <w:sz w:val="28"/>
          <w:szCs w:val="28"/>
        </w:rPr>
        <w:t xml:space="preserve">un </w:t>
      </w:r>
      <w:r w:rsidR="00166FB9" w:rsidRPr="00F67C31">
        <w:rPr>
          <w:rFonts w:ascii="Times New Roman" w:hAnsi="Times New Roman"/>
          <w:sz w:val="28"/>
          <w:szCs w:val="28"/>
        </w:rPr>
        <w:t xml:space="preserve">to </w:t>
      </w:r>
      <w:r w:rsidR="00033B72" w:rsidRPr="00F67C31">
        <w:rPr>
          <w:rFonts w:ascii="Times New Roman" w:hAnsi="Times New Roman"/>
          <w:sz w:val="28"/>
          <w:szCs w:val="28"/>
        </w:rPr>
        <w:t>nosūta Ārstniecības iestādei</w:t>
      </w:r>
      <w:r w:rsidR="00655CE9" w:rsidRPr="00F67C31">
        <w:rPr>
          <w:rFonts w:ascii="Times New Roman" w:hAnsi="Times New Roman"/>
          <w:sz w:val="28"/>
          <w:szCs w:val="28"/>
        </w:rPr>
        <w:t xml:space="preserve"> saskaņošanai</w:t>
      </w:r>
      <w:r w:rsidR="005D7B56" w:rsidRPr="00F67C31">
        <w:rPr>
          <w:rFonts w:ascii="Times New Roman" w:hAnsi="Times New Roman"/>
          <w:sz w:val="28"/>
          <w:szCs w:val="28"/>
        </w:rPr>
        <w:t>.</w:t>
      </w:r>
    </w:p>
    <w:p w14:paraId="5F04E3E5" w14:textId="6374EBA6" w:rsidR="008868D1" w:rsidRPr="00F67C31" w:rsidRDefault="0069028A" w:rsidP="00D439E9">
      <w:pPr>
        <w:spacing w:after="0" w:line="240" w:lineRule="auto"/>
        <w:jc w:val="both"/>
        <w:rPr>
          <w:rFonts w:ascii="Times New Roman" w:hAnsi="Times New Roman"/>
          <w:sz w:val="28"/>
          <w:szCs w:val="28"/>
        </w:rPr>
      </w:pPr>
      <w:r w:rsidRPr="00F67C31">
        <w:rPr>
          <w:rFonts w:ascii="Times New Roman" w:hAnsi="Times New Roman"/>
          <w:sz w:val="28"/>
          <w:szCs w:val="28"/>
        </w:rPr>
        <w:t>54.</w:t>
      </w:r>
      <w:r w:rsidR="00165BC7" w:rsidRPr="00F67C31">
        <w:rPr>
          <w:rFonts w:ascii="Times New Roman" w:hAnsi="Times New Roman"/>
          <w:sz w:val="28"/>
          <w:szCs w:val="28"/>
        </w:rPr>
        <w:tab/>
      </w:r>
      <w:r w:rsidR="004D7190" w:rsidRPr="00F67C31">
        <w:rPr>
          <w:rFonts w:ascii="Times New Roman" w:hAnsi="Times New Roman"/>
          <w:sz w:val="28"/>
          <w:szCs w:val="28"/>
        </w:rPr>
        <w:t>Sadarbības līgums Ārstniecības iestādei parakstīšanai</w:t>
      </w:r>
      <w:r w:rsidR="00033B72" w:rsidRPr="00F67C31">
        <w:rPr>
          <w:rFonts w:ascii="Times New Roman" w:hAnsi="Times New Roman"/>
          <w:sz w:val="28"/>
          <w:szCs w:val="28"/>
        </w:rPr>
        <w:t xml:space="preserve"> tiek nosūtīts </w:t>
      </w:r>
      <w:r w:rsidR="004D7190" w:rsidRPr="00F67C31">
        <w:rPr>
          <w:rFonts w:ascii="Times New Roman" w:hAnsi="Times New Roman"/>
          <w:sz w:val="28"/>
          <w:szCs w:val="28"/>
        </w:rPr>
        <w:t xml:space="preserve">10 (desmit) darba dienu laikā no dienas, kad </w:t>
      </w:r>
      <w:r w:rsidR="00C833F5" w:rsidRPr="00F67C31">
        <w:rPr>
          <w:rFonts w:ascii="Times New Roman" w:hAnsi="Times New Roman"/>
          <w:sz w:val="28"/>
          <w:szCs w:val="28"/>
        </w:rPr>
        <w:t>nosūtīts paziņojums par Darba grupas lēmumu</w:t>
      </w:r>
      <w:r w:rsidR="003B50C0" w:rsidRPr="00F67C31">
        <w:rPr>
          <w:rFonts w:ascii="Times New Roman" w:hAnsi="Times New Roman"/>
          <w:sz w:val="28"/>
          <w:szCs w:val="28"/>
        </w:rPr>
        <w:t>,</w:t>
      </w:r>
      <w:r w:rsidR="00C833F5" w:rsidRPr="00F67C31">
        <w:rPr>
          <w:rFonts w:ascii="Times New Roman" w:hAnsi="Times New Roman"/>
          <w:sz w:val="28"/>
          <w:szCs w:val="28"/>
        </w:rPr>
        <w:t xml:space="preserve"> ar kuru piešķirta kompensācija</w:t>
      </w:r>
      <w:r w:rsidR="005D7B56" w:rsidRPr="00F67C31">
        <w:rPr>
          <w:rFonts w:ascii="Times New Roman" w:hAnsi="Times New Roman"/>
          <w:sz w:val="28"/>
          <w:szCs w:val="28"/>
        </w:rPr>
        <w:t>.</w:t>
      </w:r>
    </w:p>
    <w:p w14:paraId="59A7AC72" w14:textId="77777777" w:rsidR="00A75FAE" w:rsidRPr="00F67C31" w:rsidRDefault="0069028A" w:rsidP="00D439E9">
      <w:pPr>
        <w:spacing w:after="0" w:line="240" w:lineRule="auto"/>
        <w:jc w:val="both"/>
        <w:rPr>
          <w:rFonts w:ascii="Times New Roman" w:hAnsi="Times New Roman"/>
          <w:sz w:val="28"/>
          <w:szCs w:val="28"/>
        </w:rPr>
      </w:pPr>
      <w:r w:rsidRPr="00F67C31">
        <w:rPr>
          <w:rFonts w:ascii="Times New Roman" w:hAnsi="Times New Roman"/>
          <w:sz w:val="28"/>
          <w:szCs w:val="28"/>
        </w:rPr>
        <w:t>55.</w:t>
      </w:r>
      <w:r w:rsidR="00165BC7" w:rsidRPr="00F67C31">
        <w:rPr>
          <w:rFonts w:ascii="Times New Roman" w:hAnsi="Times New Roman"/>
          <w:sz w:val="28"/>
          <w:szCs w:val="28"/>
        </w:rPr>
        <w:tab/>
      </w:r>
      <w:r w:rsidRPr="00F67C31">
        <w:rPr>
          <w:rFonts w:ascii="Times New Roman" w:hAnsi="Times New Roman"/>
          <w:sz w:val="28"/>
          <w:szCs w:val="28"/>
        </w:rPr>
        <w:t xml:space="preserve">Lēmums par Kompensācijas piešķiršanu saskaņā ar Kārtības </w:t>
      </w:r>
      <w:r w:rsidRPr="00F67C31">
        <w:rPr>
          <w:rFonts w:ascii="Times New Roman" w:hAnsi="Times New Roman"/>
          <w:sz w:val="28"/>
          <w:szCs w:val="28"/>
        </w:rPr>
        <w:lastRenderedPageBreak/>
        <w:t>3</w:t>
      </w:r>
      <w:r w:rsidR="006E5EA4" w:rsidRPr="00F67C31">
        <w:rPr>
          <w:rFonts w:ascii="Times New Roman" w:hAnsi="Times New Roman"/>
          <w:sz w:val="28"/>
          <w:szCs w:val="28"/>
        </w:rPr>
        <w:t>4</w:t>
      </w:r>
      <w:r w:rsidRPr="00F67C31">
        <w:rPr>
          <w:rFonts w:ascii="Times New Roman" w:hAnsi="Times New Roman"/>
          <w:sz w:val="28"/>
          <w:szCs w:val="28"/>
        </w:rPr>
        <w:t xml:space="preserve">.punktu tiek nosūtīts arī ārstniecības iestādei, kurā tiks nodarbināts Kompensācijas saņēmējs, un </w:t>
      </w:r>
      <w:r w:rsidR="00D85D16" w:rsidRPr="00F67C31">
        <w:rPr>
          <w:rFonts w:ascii="Times New Roman" w:hAnsi="Times New Roman"/>
          <w:sz w:val="28"/>
          <w:szCs w:val="28"/>
        </w:rPr>
        <w:t>NVD</w:t>
      </w:r>
      <w:r w:rsidR="0066751C" w:rsidRPr="00F67C31">
        <w:rPr>
          <w:rFonts w:ascii="Times New Roman" w:hAnsi="Times New Roman"/>
          <w:sz w:val="28"/>
          <w:szCs w:val="28"/>
        </w:rPr>
        <w:t xml:space="preserve">, </w:t>
      </w:r>
      <w:r w:rsidRPr="00F67C31">
        <w:rPr>
          <w:rFonts w:ascii="Times New Roman" w:hAnsi="Times New Roman"/>
          <w:sz w:val="28"/>
          <w:szCs w:val="28"/>
        </w:rPr>
        <w:t>tajā tiek iekļauta informācija:</w:t>
      </w:r>
    </w:p>
    <w:p w14:paraId="108F6C9B" w14:textId="77777777" w:rsidR="00A75FAE" w:rsidRPr="00F67C31" w:rsidRDefault="0069028A" w:rsidP="00165BC7">
      <w:pPr>
        <w:spacing w:after="0" w:line="240" w:lineRule="auto"/>
        <w:ind w:left="709"/>
        <w:jc w:val="both"/>
        <w:rPr>
          <w:rFonts w:ascii="Times New Roman" w:hAnsi="Times New Roman"/>
          <w:sz w:val="28"/>
          <w:szCs w:val="28"/>
        </w:rPr>
      </w:pPr>
      <w:r w:rsidRPr="00F67C31">
        <w:rPr>
          <w:rFonts w:ascii="Times New Roman" w:hAnsi="Times New Roman"/>
          <w:sz w:val="28"/>
          <w:szCs w:val="28"/>
        </w:rPr>
        <w:t>55.1.</w:t>
      </w:r>
      <w:r w:rsidR="00165BC7" w:rsidRPr="00F67C31">
        <w:rPr>
          <w:rFonts w:ascii="Times New Roman" w:hAnsi="Times New Roman"/>
          <w:sz w:val="28"/>
          <w:szCs w:val="28"/>
        </w:rPr>
        <w:tab/>
      </w:r>
      <w:r w:rsidRPr="00F67C31">
        <w:rPr>
          <w:rFonts w:ascii="Times New Roman" w:hAnsi="Times New Roman"/>
          <w:sz w:val="28"/>
          <w:szCs w:val="28"/>
        </w:rPr>
        <w:t xml:space="preserve">ārstniecības iestādei piešķirto pastarpinātā Valsts atbalsta apmēru. </w:t>
      </w:r>
      <w:r w:rsidR="003B50C0" w:rsidRPr="00F67C31">
        <w:rPr>
          <w:rFonts w:ascii="Times New Roman" w:hAnsi="Times New Roman"/>
          <w:sz w:val="28"/>
          <w:szCs w:val="28"/>
          <w:shd w:val="clear" w:color="auto" w:fill="FFFFFF"/>
        </w:rPr>
        <w:t>I</w:t>
      </w:r>
      <w:r w:rsidRPr="00F67C31">
        <w:rPr>
          <w:rFonts w:ascii="Times New Roman" w:hAnsi="Times New Roman"/>
          <w:sz w:val="28"/>
          <w:szCs w:val="28"/>
          <w:shd w:val="clear" w:color="auto" w:fill="FFFFFF"/>
        </w:rPr>
        <w:t>nformāciju par Valsts atbalstu nepievieno tiem kompensāciju saņēmējiem, kuri pēc Kompensāciju līgumu parakstīšanas darbu veiks NMPD. Saskaņā ar Komercdarbības atbalsta kontroles likumā noteikto, minētā</w:t>
      </w:r>
      <w:r w:rsidR="007844D3" w:rsidRPr="00F67C31">
        <w:rPr>
          <w:rFonts w:ascii="Times New Roman" w:hAnsi="Times New Roman"/>
          <w:sz w:val="28"/>
          <w:szCs w:val="28"/>
          <w:shd w:val="clear" w:color="auto" w:fill="FFFFFF"/>
        </w:rPr>
        <w:t>s</w:t>
      </w:r>
      <w:r w:rsidRPr="00F67C31">
        <w:rPr>
          <w:rFonts w:ascii="Times New Roman" w:hAnsi="Times New Roman"/>
          <w:sz w:val="28"/>
          <w:szCs w:val="28"/>
          <w:shd w:val="clear" w:color="auto" w:fill="FFFFFF"/>
        </w:rPr>
        <w:t xml:space="preserve"> iestāde</w:t>
      </w:r>
      <w:r w:rsidR="007844D3" w:rsidRPr="00F67C31">
        <w:rPr>
          <w:rFonts w:ascii="Times New Roman" w:hAnsi="Times New Roman"/>
          <w:sz w:val="28"/>
          <w:szCs w:val="28"/>
          <w:shd w:val="clear" w:color="auto" w:fill="FFFFFF"/>
        </w:rPr>
        <w:t>s sniegtie valsts apmaksātie veselības aprūpes pakalpojumi</w:t>
      </w:r>
      <w:r w:rsidRPr="00F67C31">
        <w:rPr>
          <w:rFonts w:ascii="Times New Roman" w:hAnsi="Times New Roman"/>
          <w:sz w:val="28"/>
          <w:szCs w:val="28"/>
          <w:shd w:val="clear" w:color="auto" w:fill="FFFFFF"/>
        </w:rPr>
        <w:t xml:space="preserve"> nav uzskatām</w:t>
      </w:r>
      <w:r w:rsidR="007844D3" w:rsidRPr="00F67C31">
        <w:rPr>
          <w:rFonts w:ascii="Times New Roman" w:hAnsi="Times New Roman"/>
          <w:sz w:val="28"/>
          <w:szCs w:val="28"/>
          <w:shd w:val="clear" w:color="auto" w:fill="FFFFFF"/>
        </w:rPr>
        <w:t>i</w:t>
      </w:r>
      <w:r w:rsidRPr="00F67C31">
        <w:rPr>
          <w:rFonts w:ascii="Times New Roman" w:hAnsi="Times New Roman"/>
          <w:sz w:val="28"/>
          <w:szCs w:val="28"/>
          <w:shd w:val="clear" w:color="auto" w:fill="FFFFFF"/>
        </w:rPr>
        <w:t xml:space="preserve"> par </w:t>
      </w:r>
      <w:r w:rsidR="007844D3" w:rsidRPr="00F67C31">
        <w:rPr>
          <w:rFonts w:ascii="Times New Roman" w:hAnsi="Times New Roman"/>
          <w:sz w:val="28"/>
          <w:szCs w:val="28"/>
          <w:shd w:val="clear" w:color="auto" w:fill="FFFFFF"/>
        </w:rPr>
        <w:t>komercdarbību</w:t>
      </w:r>
      <w:r w:rsidRPr="00F67C31">
        <w:rPr>
          <w:rFonts w:ascii="Times New Roman" w:hAnsi="Times New Roman"/>
          <w:sz w:val="28"/>
          <w:szCs w:val="28"/>
          <w:shd w:val="clear" w:color="auto" w:fill="FFFFFF"/>
        </w:rPr>
        <w:t xml:space="preserve">, proti, tā </w:t>
      </w:r>
      <w:r w:rsidR="007844D3" w:rsidRPr="00F67C31">
        <w:rPr>
          <w:rFonts w:ascii="Times New Roman" w:hAnsi="Times New Roman"/>
          <w:sz w:val="28"/>
          <w:szCs w:val="28"/>
          <w:shd w:val="clear" w:color="auto" w:fill="FFFFFF"/>
        </w:rPr>
        <w:t xml:space="preserve">šīs </w:t>
      </w:r>
      <w:r w:rsidRPr="00F67C31">
        <w:rPr>
          <w:rFonts w:ascii="Times New Roman" w:hAnsi="Times New Roman"/>
          <w:sz w:val="28"/>
          <w:szCs w:val="28"/>
          <w:shd w:val="clear" w:color="auto" w:fill="FFFFFF"/>
        </w:rPr>
        <w:t>darbīb</w:t>
      </w:r>
      <w:r w:rsidR="007844D3" w:rsidRPr="00F67C31">
        <w:rPr>
          <w:rFonts w:ascii="Times New Roman" w:hAnsi="Times New Roman"/>
          <w:sz w:val="28"/>
          <w:szCs w:val="28"/>
          <w:shd w:val="clear" w:color="auto" w:fill="FFFFFF"/>
        </w:rPr>
        <w:t>as</w:t>
      </w:r>
      <w:r w:rsidRPr="00F67C31">
        <w:rPr>
          <w:rFonts w:ascii="Times New Roman" w:hAnsi="Times New Roman"/>
          <w:sz w:val="28"/>
          <w:szCs w:val="28"/>
          <w:shd w:val="clear" w:color="auto" w:fill="FFFFFF"/>
        </w:rPr>
        <w:t xml:space="preserve"> veic</w:t>
      </w:r>
      <w:r w:rsidR="003B50C0" w:rsidRPr="00F67C31">
        <w:rPr>
          <w:rFonts w:ascii="Times New Roman" w:hAnsi="Times New Roman"/>
          <w:sz w:val="28"/>
          <w:szCs w:val="28"/>
          <w:shd w:val="clear" w:color="auto" w:fill="FFFFFF"/>
        </w:rPr>
        <w:t>,</w:t>
      </w:r>
      <w:r w:rsidRPr="00F67C31">
        <w:rPr>
          <w:rFonts w:ascii="Times New Roman" w:hAnsi="Times New Roman"/>
          <w:sz w:val="28"/>
          <w:szCs w:val="28"/>
          <w:shd w:val="clear" w:color="auto" w:fill="FFFFFF"/>
        </w:rPr>
        <w:t xml:space="preserve"> pamatojoties uz Valsts deleģētu uzdevumu izpildi. </w:t>
      </w:r>
    </w:p>
    <w:p w14:paraId="69462BF4" w14:textId="5D500CAD" w:rsidR="00A75FAE" w:rsidRPr="00F67C31" w:rsidRDefault="0069028A" w:rsidP="00165BC7">
      <w:pPr>
        <w:spacing w:after="0" w:line="240" w:lineRule="auto"/>
        <w:ind w:left="709"/>
        <w:jc w:val="both"/>
        <w:rPr>
          <w:rFonts w:ascii="Times New Roman" w:hAnsi="Times New Roman"/>
          <w:sz w:val="28"/>
          <w:szCs w:val="28"/>
        </w:rPr>
      </w:pPr>
      <w:r w:rsidRPr="00F67C31">
        <w:rPr>
          <w:rFonts w:ascii="Times New Roman" w:hAnsi="Times New Roman"/>
          <w:sz w:val="28"/>
          <w:szCs w:val="28"/>
        </w:rPr>
        <w:t>55.2.</w:t>
      </w:r>
      <w:r w:rsidR="00165BC7" w:rsidRPr="00F67C31">
        <w:rPr>
          <w:rFonts w:ascii="Times New Roman" w:hAnsi="Times New Roman"/>
          <w:sz w:val="28"/>
          <w:szCs w:val="28"/>
        </w:rPr>
        <w:tab/>
      </w:r>
      <w:r w:rsidRPr="00F67C31">
        <w:rPr>
          <w:rFonts w:ascii="Times New Roman" w:hAnsi="Times New Roman"/>
          <w:sz w:val="28"/>
          <w:szCs w:val="28"/>
        </w:rPr>
        <w:t xml:space="preserve">par valsts </w:t>
      </w:r>
      <w:r w:rsidR="00F87A00" w:rsidRPr="00F67C31">
        <w:rPr>
          <w:rFonts w:ascii="Times New Roman" w:hAnsi="Times New Roman"/>
          <w:sz w:val="28"/>
          <w:szCs w:val="28"/>
        </w:rPr>
        <w:t>atbalsta</w:t>
      </w:r>
      <w:r w:rsidRPr="00F67C31">
        <w:rPr>
          <w:rFonts w:ascii="Times New Roman" w:hAnsi="Times New Roman"/>
          <w:sz w:val="28"/>
          <w:szCs w:val="28"/>
        </w:rPr>
        <w:t xml:space="preserve"> </w:t>
      </w:r>
      <w:r w:rsidR="00DB47F3" w:rsidRPr="00F67C31">
        <w:rPr>
          <w:rFonts w:ascii="Times New Roman" w:hAnsi="Times New Roman"/>
          <w:sz w:val="28"/>
          <w:szCs w:val="28"/>
        </w:rPr>
        <w:t xml:space="preserve">piešķiršanas </w:t>
      </w:r>
      <w:r w:rsidRPr="00F67C31">
        <w:rPr>
          <w:rFonts w:ascii="Times New Roman" w:hAnsi="Times New Roman"/>
          <w:sz w:val="28"/>
          <w:szCs w:val="28"/>
        </w:rPr>
        <w:t>brīdi</w:t>
      </w:r>
      <w:r w:rsidR="00360E11" w:rsidRPr="00F67C31">
        <w:rPr>
          <w:rFonts w:ascii="Times New Roman" w:hAnsi="Times New Roman"/>
          <w:sz w:val="28"/>
          <w:szCs w:val="28"/>
        </w:rPr>
        <w:t>, atbilstoši Noteikumu 31.3.1.apakšpunktā</w:t>
      </w:r>
      <w:r w:rsidR="00507AC1" w:rsidRPr="00F67C31">
        <w:rPr>
          <w:rFonts w:ascii="Times New Roman" w:hAnsi="Times New Roman"/>
          <w:sz w:val="28"/>
          <w:szCs w:val="28"/>
        </w:rPr>
        <w:t xml:space="preserve"> un 34.</w:t>
      </w:r>
      <w:r w:rsidR="00507AC1" w:rsidRPr="00F67C31">
        <w:rPr>
          <w:rFonts w:ascii="Times New Roman" w:hAnsi="Times New Roman"/>
          <w:sz w:val="28"/>
          <w:szCs w:val="28"/>
          <w:vertAlign w:val="superscript"/>
        </w:rPr>
        <w:t>1</w:t>
      </w:r>
      <w:r w:rsidR="00507AC1" w:rsidRPr="00F67C31">
        <w:rPr>
          <w:rFonts w:ascii="Times New Roman" w:hAnsi="Times New Roman"/>
          <w:sz w:val="28"/>
          <w:szCs w:val="28"/>
        </w:rPr>
        <w:t xml:space="preserve"> punktā</w:t>
      </w:r>
      <w:r w:rsidR="00360E11" w:rsidRPr="00F67C31">
        <w:rPr>
          <w:rFonts w:ascii="Times New Roman" w:hAnsi="Times New Roman"/>
          <w:sz w:val="28"/>
          <w:szCs w:val="28"/>
        </w:rPr>
        <w:t xml:space="preserve"> noteiktajam,</w:t>
      </w:r>
      <w:r w:rsidRPr="00F67C31">
        <w:rPr>
          <w:rFonts w:ascii="Times New Roman" w:hAnsi="Times New Roman"/>
          <w:sz w:val="28"/>
          <w:szCs w:val="28"/>
        </w:rPr>
        <w:t xml:space="preserve"> uzskatām</w:t>
      </w:r>
      <w:r w:rsidR="00DB47F3" w:rsidRPr="00F67C31">
        <w:rPr>
          <w:rFonts w:ascii="Times New Roman" w:hAnsi="Times New Roman"/>
          <w:sz w:val="28"/>
          <w:szCs w:val="28"/>
        </w:rPr>
        <w:t>s</w:t>
      </w:r>
      <w:r w:rsidRPr="00F67C31">
        <w:rPr>
          <w:rFonts w:ascii="Times New Roman" w:hAnsi="Times New Roman"/>
          <w:sz w:val="28"/>
          <w:szCs w:val="28"/>
        </w:rPr>
        <w:t xml:space="preserve"> </w:t>
      </w:r>
      <w:r w:rsidR="00D85D16" w:rsidRPr="00F67C31">
        <w:rPr>
          <w:rFonts w:ascii="Times New Roman" w:hAnsi="Times New Roman"/>
          <w:sz w:val="28"/>
          <w:szCs w:val="28"/>
        </w:rPr>
        <w:t xml:space="preserve">Lēmuma </w:t>
      </w:r>
      <w:r w:rsidRPr="00F67C31">
        <w:rPr>
          <w:rFonts w:ascii="Times New Roman" w:hAnsi="Times New Roman"/>
          <w:sz w:val="28"/>
          <w:szCs w:val="28"/>
        </w:rPr>
        <w:t xml:space="preserve">par </w:t>
      </w:r>
      <w:r w:rsidR="00D85D16" w:rsidRPr="00F67C31">
        <w:rPr>
          <w:rFonts w:ascii="Times New Roman" w:hAnsi="Times New Roman"/>
          <w:sz w:val="28"/>
          <w:szCs w:val="28"/>
        </w:rPr>
        <w:t xml:space="preserve">kompensāciju </w:t>
      </w:r>
      <w:r w:rsidRPr="00F67C31">
        <w:rPr>
          <w:rFonts w:ascii="Times New Roman" w:hAnsi="Times New Roman"/>
          <w:sz w:val="28"/>
          <w:szCs w:val="28"/>
        </w:rPr>
        <w:t>piešķir</w:t>
      </w:r>
      <w:r w:rsidR="00D85D16" w:rsidRPr="00F67C31">
        <w:rPr>
          <w:rFonts w:ascii="Times New Roman" w:hAnsi="Times New Roman"/>
          <w:sz w:val="28"/>
          <w:szCs w:val="28"/>
        </w:rPr>
        <w:t>šanu</w:t>
      </w:r>
      <w:r w:rsidRPr="00F67C31">
        <w:rPr>
          <w:rFonts w:ascii="Times New Roman" w:hAnsi="Times New Roman"/>
          <w:sz w:val="28"/>
          <w:szCs w:val="28"/>
        </w:rPr>
        <w:t xml:space="preserve"> parakstīšanas </w:t>
      </w:r>
      <w:r w:rsidR="00360E11" w:rsidRPr="00F67C31">
        <w:rPr>
          <w:rFonts w:ascii="Times New Roman" w:hAnsi="Times New Roman"/>
          <w:sz w:val="28"/>
          <w:szCs w:val="28"/>
        </w:rPr>
        <w:t xml:space="preserve">un nosūtīšanas </w:t>
      </w:r>
      <w:r w:rsidRPr="00F67C31">
        <w:rPr>
          <w:rFonts w:ascii="Times New Roman" w:hAnsi="Times New Roman"/>
          <w:sz w:val="28"/>
          <w:szCs w:val="28"/>
        </w:rPr>
        <w:t>diena</w:t>
      </w:r>
      <w:r w:rsidR="00360E11" w:rsidRPr="00F67C31">
        <w:rPr>
          <w:rFonts w:ascii="Times New Roman" w:hAnsi="Times New Roman"/>
          <w:sz w:val="28"/>
          <w:szCs w:val="28"/>
        </w:rPr>
        <w:t>, kas atbilst lēmuma pieņemšanas dienai</w:t>
      </w:r>
      <w:r w:rsidRPr="00F67C31">
        <w:rPr>
          <w:rFonts w:ascii="Times New Roman" w:hAnsi="Times New Roman"/>
          <w:sz w:val="28"/>
          <w:szCs w:val="28"/>
        </w:rPr>
        <w:t>;</w:t>
      </w:r>
    </w:p>
    <w:p w14:paraId="441131F1" w14:textId="77777777" w:rsidR="00A75FAE" w:rsidRPr="00F67C31" w:rsidRDefault="0069028A" w:rsidP="00165BC7">
      <w:pPr>
        <w:spacing w:after="0" w:line="240" w:lineRule="auto"/>
        <w:ind w:left="709"/>
        <w:jc w:val="both"/>
        <w:rPr>
          <w:rFonts w:ascii="Times New Roman" w:hAnsi="Times New Roman"/>
          <w:sz w:val="28"/>
          <w:szCs w:val="28"/>
        </w:rPr>
      </w:pPr>
      <w:r w:rsidRPr="00F67C31">
        <w:rPr>
          <w:rFonts w:ascii="Times New Roman" w:hAnsi="Times New Roman"/>
          <w:sz w:val="28"/>
          <w:szCs w:val="28"/>
        </w:rPr>
        <w:t>55.3.</w:t>
      </w:r>
      <w:r w:rsidR="00165BC7" w:rsidRPr="00F67C31">
        <w:rPr>
          <w:rFonts w:ascii="Times New Roman" w:hAnsi="Times New Roman"/>
          <w:sz w:val="28"/>
          <w:szCs w:val="28"/>
        </w:rPr>
        <w:tab/>
      </w:r>
      <w:r w:rsidRPr="00F67C31">
        <w:rPr>
          <w:rFonts w:ascii="Times New Roman" w:hAnsi="Times New Roman"/>
          <w:sz w:val="28"/>
          <w:szCs w:val="28"/>
        </w:rPr>
        <w:t>Atsauce uz Eiropas Komisijas 2011.gada 20.decembra Lēmums Nr.2012/21/ES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62B5BF85" w14:textId="77777777" w:rsidR="00A75FAE" w:rsidRPr="00F67C31" w:rsidRDefault="0069028A" w:rsidP="00165BC7">
      <w:pPr>
        <w:spacing w:after="0" w:line="240" w:lineRule="auto"/>
        <w:ind w:left="709"/>
        <w:jc w:val="both"/>
        <w:rPr>
          <w:rFonts w:ascii="Times New Roman" w:hAnsi="Times New Roman"/>
          <w:sz w:val="28"/>
          <w:szCs w:val="28"/>
        </w:rPr>
      </w:pPr>
      <w:r w:rsidRPr="00F67C31">
        <w:rPr>
          <w:rFonts w:ascii="Times New Roman" w:hAnsi="Times New Roman"/>
          <w:sz w:val="28"/>
          <w:szCs w:val="28"/>
        </w:rPr>
        <w:t>55.4.</w:t>
      </w:r>
      <w:r w:rsidR="00165BC7" w:rsidRPr="00F67C31">
        <w:rPr>
          <w:rFonts w:ascii="Times New Roman" w:hAnsi="Times New Roman"/>
          <w:sz w:val="28"/>
          <w:szCs w:val="28"/>
        </w:rPr>
        <w:tab/>
      </w:r>
      <w:r w:rsidRPr="00F67C31">
        <w:rPr>
          <w:rFonts w:ascii="Times New Roman" w:hAnsi="Times New Roman"/>
          <w:sz w:val="28"/>
          <w:szCs w:val="28"/>
        </w:rPr>
        <w:t xml:space="preserve">Atsauce uz Komisijas 2013.gada 18.decembra Regulas (ES) Nr.1407/2013 par Līguma par Eiropas Savienības darbību 107. un 108.panta piemērošanu </w:t>
      </w:r>
      <w:r w:rsidR="005D7B56" w:rsidRPr="00F67C31">
        <w:rPr>
          <w:rFonts w:ascii="Times New Roman" w:hAnsi="Times New Roman"/>
          <w:i/>
          <w:iCs/>
          <w:sz w:val="28"/>
          <w:szCs w:val="28"/>
        </w:rPr>
        <w:t>D</w:t>
      </w:r>
      <w:r w:rsidRPr="00F67C31">
        <w:rPr>
          <w:rFonts w:ascii="Times New Roman" w:hAnsi="Times New Roman"/>
          <w:i/>
          <w:iCs/>
          <w:sz w:val="28"/>
          <w:szCs w:val="28"/>
        </w:rPr>
        <w:t>e minimis</w:t>
      </w:r>
      <w:r w:rsidRPr="00F67C31">
        <w:rPr>
          <w:rFonts w:ascii="Times New Roman" w:hAnsi="Times New Roman"/>
          <w:sz w:val="28"/>
          <w:szCs w:val="28"/>
        </w:rPr>
        <w:t xml:space="preserve"> atbalstam;</w:t>
      </w:r>
    </w:p>
    <w:p w14:paraId="71812A67" w14:textId="77777777" w:rsidR="00A75FAE" w:rsidRPr="00F67C31" w:rsidRDefault="0069028A" w:rsidP="00165BC7">
      <w:pPr>
        <w:spacing w:after="0" w:line="240" w:lineRule="auto"/>
        <w:ind w:left="709"/>
        <w:jc w:val="both"/>
        <w:rPr>
          <w:rFonts w:ascii="Times New Roman" w:hAnsi="Times New Roman"/>
          <w:sz w:val="28"/>
          <w:szCs w:val="28"/>
        </w:rPr>
      </w:pPr>
      <w:r w:rsidRPr="00F67C31">
        <w:rPr>
          <w:rFonts w:ascii="Times New Roman" w:hAnsi="Times New Roman"/>
          <w:sz w:val="28"/>
          <w:szCs w:val="28"/>
        </w:rPr>
        <w:t>55.5.</w:t>
      </w:r>
      <w:r w:rsidR="00165BC7" w:rsidRPr="00F67C31">
        <w:rPr>
          <w:rFonts w:ascii="Times New Roman" w:hAnsi="Times New Roman"/>
          <w:sz w:val="28"/>
          <w:szCs w:val="28"/>
        </w:rPr>
        <w:tab/>
      </w:r>
      <w:r w:rsidRPr="00F67C31">
        <w:rPr>
          <w:rFonts w:ascii="Times New Roman" w:hAnsi="Times New Roman"/>
          <w:sz w:val="28"/>
          <w:szCs w:val="28"/>
        </w:rPr>
        <w:t>Lēmumā par kompensācijas piešķiršanu Ģimenes ārstam, kurš pārņem ģimenes ārsta praksi</w:t>
      </w:r>
      <w:r w:rsidR="00D85D16" w:rsidRPr="00F67C31">
        <w:rPr>
          <w:rFonts w:ascii="Times New Roman" w:hAnsi="Times New Roman"/>
          <w:sz w:val="28"/>
          <w:szCs w:val="28"/>
        </w:rPr>
        <w:t>,</w:t>
      </w:r>
      <w:r w:rsidRPr="00F67C31">
        <w:rPr>
          <w:rFonts w:ascii="Times New Roman" w:hAnsi="Times New Roman"/>
          <w:sz w:val="28"/>
          <w:szCs w:val="28"/>
        </w:rPr>
        <w:t xml:space="preserve"> atbilstoši Eiropas komisijas 2013.gada 18.decembra Regulas (ES) Nr.1407/2013 par Līguma par Eiropas Savienības darbību 107. un 108.panta piemērošanu </w:t>
      </w:r>
      <w:r w:rsidR="005D7B56" w:rsidRPr="00F67C31">
        <w:rPr>
          <w:rFonts w:ascii="Times New Roman" w:hAnsi="Times New Roman"/>
          <w:i/>
          <w:iCs/>
          <w:sz w:val="28"/>
          <w:szCs w:val="28"/>
        </w:rPr>
        <w:t>D</w:t>
      </w:r>
      <w:r w:rsidRPr="00F67C31">
        <w:rPr>
          <w:rFonts w:ascii="Times New Roman" w:hAnsi="Times New Roman"/>
          <w:i/>
          <w:iCs/>
          <w:sz w:val="28"/>
          <w:szCs w:val="28"/>
        </w:rPr>
        <w:t>e minimis</w:t>
      </w:r>
      <w:r w:rsidRPr="00F67C31">
        <w:rPr>
          <w:rFonts w:ascii="Times New Roman" w:hAnsi="Times New Roman"/>
          <w:sz w:val="28"/>
          <w:szCs w:val="28"/>
        </w:rPr>
        <w:t xml:space="preserve"> atbalstam (ES Oficiālais Vēstnesis, 2013.gada 24.decembris Nr.L352) 6.panta 1.punktu norāda atbalsta summu, kas izteiktā kā dotācijas ekvivalents, informāciju par </w:t>
      </w:r>
      <w:r w:rsidR="005D7B56" w:rsidRPr="00F67C31">
        <w:rPr>
          <w:rFonts w:ascii="Times New Roman" w:hAnsi="Times New Roman"/>
          <w:i/>
          <w:iCs/>
          <w:sz w:val="28"/>
          <w:szCs w:val="28"/>
        </w:rPr>
        <w:t>D</w:t>
      </w:r>
      <w:r w:rsidRPr="00F67C31">
        <w:rPr>
          <w:rFonts w:ascii="Times New Roman" w:hAnsi="Times New Roman"/>
          <w:i/>
          <w:iCs/>
          <w:sz w:val="28"/>
          <w:szCs w:val="28"/>
        </w:rPr>
        <w:t>e minimis</w:t>
      </w:r>
      <w:r w:rsidRPr="00F67C31">
        <w:rPr>
          <w:rFonts w:ascii="Times New Roman" w:hAnsi="Times New Roman"/>
          <w:sz w:val="28"/>
          <w:szCs w:val="28"/>
        </w:rPr>
        <w:t xml:space="preserve"> raksturu, atsauci uz 2013.gada 18.decembra Regulu (ES) Nr.1407/2013 un atsauci uz tās publikāciju Eiropas Savienības oficiālajā Vēstnesī;</w:t>
      </w:r>
    </w:p>
    <w:p w14:paraId="0344B080" w14:textId="77777777" w:rsidR="003E5D9A" w:rsidRPr="00F67C31" w:rsidRDefault="0069028A" w:rsidP="00D439E9">
      <w:pPr>
        <w:spacing w:after="0" w:line="240" w:lineRule="auto"/>
        <w:jc w:val="both"/>
        <w:rPr>
          <w:rFonts w:ascii="Times New Roman" w:hAnsi="Times New Roman"/>
          <w:sz w:val="28"/>
          <w:szCs w:val="28"/>
        </w:rPr>
      </w:pPr>
      <w:r w:rsidRPr="00F67C31">
        <w:rPr>
          <w:rFonts w:ascii="Times New Roman" w:hAnsi="Times New Roman"/>
          <w:sz w:val="28"/>
          <w:szCs w:val="28"/>
        </w:rPr>
        <w:t>56.</w:t>
      </w:r>
      <w:r w:rsidR="00165BC7" w:rsidRPr="00F67C31">
        <w:rPr>
          <w:rFonts w:ascii="Times New Roman" w:hAnsi="Times New Roman"/>
          <w:sz w:val="28"/>
          <w:szCs w:val="28"/>
        </w:rPr>
        <w:tab/>
      </w:r>
      <w:r w:rsidRPr="00F67C31">
        <w:rPr>
          <w:rFonts w:ascii="Times New Roman" w:hAnsi="Times New Roman"/>
          <w:sz w:val="28"/>
          <w:szCs w:val="28"/>
        </w:rPr>
        <w:t xml:space="preserve">Kompensācijas līguma laušanas gadījumā Projekta vienība </w:t>
      </w:r>
      <w:r w:rsidR="003B50C0" w:rsidRPr="00F67C31">
        <w:rPr>
          <w:rFonts w:ascii="Times New Roman" w:hAnsi="Times New Roman"/>
          <w:sz w:val="28"/>
          <w:szCs w:val="28"/>
        </w:rPr>
        <w:t>p</w:t>
      </w:r>
      <w:r w:rsidR="002C326D" w:rsidRPr="00F67C31">
        <w:rPr>
          <w:rFonts w:ascii="Times New Roman" w:hAnsi="Times New Roman"/>
          <w:sz w:val="28"/>
          <w:szCs w:val="28"/>
        </w:rPr>
        <w:t xml:space="preserve">ēc lēmuma par Kompensācijas līguma izbeigšanu un </w:t>
      </w:r>
      <w:r w:rsidR="003B50C0" w:rsidRPr="00F67C31">
        <w:rPr>
          <w:rFonts w:ascii="Times New Roman" w:hAnsi="Times New Roman"/>
          <w:sz w:val="28"/>
          <w:szCs w:val="28"/>
        </w:rPr>
        <w:t>r</w:t>
      </w:r>
      <w:r w:rsidR="002C326D" w:rsidRPr="00F67C31">
        <w:rPr>
          <w:rFonts w:ascii="Times New Roman" w:hAnsi="Times New Roman"/>
          <w:sz w:val="28"/>
          <w:szCs w:val="28"/>
        </w:rPr>
        <w:t>ēķina par proporcionālu kompensācijas atmaksu nosūtīšanas Kompensācijas saņēmējam, NVD un atbalstāmajai iestādei, kurā Kompensācijas saņēmējs (atbilstoši Kompensācijas līgumā norādītajam) tika nodarbināts, nosūta informatīvu paziņojumu par Kompensācijas līguma laušanu, kurā norāda summu</w:t>
      </w:r>
      <w:r w:rsidR="003B50C0" w:rsidRPr="00F67C31">
        <w:rPr>
          <w:rFonts w:ascii="Times New Roman" w:hAnsi="Times New Roman"/>
          <w:sz w:val="28"/>
          <w:szCs w:val="28"/>
        </w:rPr>
        <w:t>,</w:t>
      </w:r>
      <w:r w:rsidR="002C326D" w:rsidRPr="00F67C31">
        <w:rPr>
          <w:rFonts w:ascii="Times New Roman" w:hAnsi="Times New Roman"/>
          <w:sz w:val="28"/>
          <w:szCs w:val="28"/>
        </w:rPr>
        <w:t xml:space="preserve"> par kuru ārstniecības iestādei tiek samazināts piešķirtais valsts atbalsta apmērs.</w:t>
      </w:r>
    </w:p>
    <w:p w14:paraId="7D33D45F" w14:textId="77777777" w:rsidR="00054B12" w:rsidRPr="00F67C31" w:rsidRDefault="00054B12" w:rsidP="00054B12">
      <w:pPr>
        <w:spacing w:after="0" w:line="240" w:lineRule="auto"/>
        <w:rPr>
          <w:rFonts w:ascii="Times New Roman" w:hAnsi="Times New Roman"/>
          <w:sz w:val="28"/>
          <w:szCs w:val="28"/>
        </w:rPr>
      </w:pPr>
    </w:p>
    <w:p w14:paraId="39DD4FBE" w14:textId="77777777" w:rsidR="00054B12" w:rsidRPr="00F67C31" w:rsidRDefault="0069028A" w:rsidP="00054B12">
      <w:pPr>
        <w:spacing w:after="0" w:line="240" w:lineRule="auto"/>
        <w:jc w:val="center"/>
        <w:rPr>
          <w:rFonts w:ascii="Times New Roman" w:hAnsi="Times New Roman"/>
          <w:b/>
          <w:sz w:val="28"/>
          <w:szCs w:val="28"/>
        </w:rPr>
      </w:pPr>
      <w:r w:rsidRPr="00F67C31">
        <w:rPr>
          <w:rFonts w:ascii="Times New Roman" w:hAnsi="Times New Roman"/>
          <w:b/>
          <w:sz w:val="28"/>
          <w:szCs w:val="28"/>
        </w:rPr>
        <w:t>XI Kontroles pasākumi</w:t>
      </w:r>
    </w:p>
    <w:p w14:paraId="7A490423" w14:textId="77777777" w:rsidR="00054B12" w:rsidRPr="00F67C31" w:rsidRDefault="00054B12" w:rsidP="00054B12">
      <w:pPr>
        <w:spacing w:after="0" w:line="240" w:lineRule="auto"/>
        <w:jc w:val="center"/>
        <w:rPr>
          <w:rFonts w:ascii="Times New Roman" w:hAnsi="Times New Roman"/>
          <w:b/>
          <w:sz w:val="28"/>
          <w:szCs w:val="28"/>
        </w:rPr>
      </w:pPr>
    </w:p>
    <w:p w14:paraId="5E30A3EE" w14:textId="5674CCE2" w:rsidR="0066173E" w:rsidRPr="00F67C31" w:rsidRDefault="0069028A" w:rsidP="00D439E9">
      <w:pPr>
        <w:spacing w:after="0" w:line="240" w:lineRule="auto"/>
        <w:jc w:val="both"/>
        <w:rPr>
          <w:rFonts w:ascii="Times New Roman" w:hAnsi="Times New Roman"/>
          <w:sz w:val="28"/>
          <w:szCs w:val="28"/>
        </w:rPr>
      </w:pPr>
      <w:r w:rsidRPr="00F67C31">
        <w:rPr>
          <w:rFonts w:ascii="Times New Roman" w:hAnsi="Times New Roman"/>
          <w:sz w:val="28"/>
          <w:szCs w:val="28"/>
        </w:rPr>
        <w:t>57.</w:t>
      </w:r>
      <w:r w:rsidR="00165BC7" w:rsidRPr="00F67C31">
        <w:rPr>
          <w:rFonts w:ascii="Times New Roman" w:hAnsi="Times New Roman"/>
          <w:sz w:val="28"/>
          <w:szCs w:val="28"/>
        </w:rPr>
        <w:tab/>
      </w:r>
      <w:r w:rsidR="00065AC8" w:rsidRPr="00F67C31">
        <w:rPr>
          <w:rFonts w:ascii="Times New Roman" w:hAnsi="Times New Roman"/>
          <w:sz w:val="28"/>
          <w:szCs w:val="28"/>
        </w:rPr>
        <w:t>VM Projekta vienība veic kontroles pasākumus</w:t>
      </w:r>
      <w:r w:rsidR="003B50C0" w:rsidRPr="00F67C31">
        <w:rPr>
          <w:rFonts w:ascii="Times New Roman" w:hAnsi="Times New Roman"/>
          <w:sz w:val="28"/>
          <w:szCs w:val="28"/>
        </w:rPr>
        <w:t>,</w:t>
      </w:r>
      <w:r w:rsidR="00065AC8" w:rsidRPr="00F67C31">
        <w:rPr>
          <w:rFonts w:ascii="Times New Roman" w:hAnsi="Times New Roman"/>
          <w:sz w:val="28"/>
          <w:szCs w:val="28"/>
        </w:rPr>
        <w:t xml:space="preserve"> </w:t>
      </w:r>
      <w:r w:rsidRPr="00F67C31">
        <w:rPr>
          <w:rFonts w:ascii="Times New Roman" w:hAnsi="Times New Roman"/>
          <w:sz w:val="28"/>
          <w:szCs w:val="28"/>
        </w:rPr>
        <w:t xml:space="preserve">izmantojot </w:t>
      </w:r>
      <w:r w:rsidRPr="00F67C31">
        <w:rPr>
          <w:rFonts w:ascii="Times New Roman" w:hAnsi="Times New Roman"/>
          <w:sz w:val="28"/>
          <w:szCs w:val="28"/>
        </w:rPr>
        <w:lastRenderedPageBreak/>
        <w:t>pieejamās datubāzes (VI, NVD</w:t>
      </w:r>
      <w:r w:rsidR="00095832" w:rsidRPr="00F67C31">
        <w:rPr>
          <w:rFonts w:ascii="Times New Roman" w:hAnsi="Times New Roman"/>
          <w:sz w:val="28"/>
          <w:szCs w:val="28"/>
        </w:rPr>
        <w:t>, VID</w:t>
      </w:r>
      <w:r w:rsidRPr="00F67C31">
        <w:rPr>
          <w:rFonts w:ascii="Times New Roman" w:hAnsi="Times New Roman"/>
          <w:sz w:val="28"/>
          <w:szCs w:val="28"/>
        </w:rPr>
        <w:t xml:space="preserve"> u.c.), pieprasot informāciju no atbalstāmajām iestādēm, analizējot Kompensāciju saņēmēju iesniegto informāciju, kā arī veic pārbaudes Atbalstāmajās iestādēs</w:t>
      </w:r>
      <w:r w:rsidR="00C13C9D" w:rsidRPr="00F67C31">
        <w:rPr>
          <w:rFonts w:ascii="Times New Roman" w:hAnsi="Times New Roman"/>
          <w:sz w:val="28"/>
          <w:szCs w:val="28"/>
        </w:rPr>
        <w:t xml:space="preserve"> un/vai</w:t>
      </w:r>
      <w:r w:rsidRPr="00F67C31">
        <w:rPr>
          <w:rFonts w:ascii="Times New Roman" w:hAnsi="Times New Roman"/>
          <w:sz w:val="28"/>
          <w:szCs w:val="28"/>
        </w:rPr>
        <w:t xml:space="preserve"> </w:t>
      </w:r>
      <w:r w:rsidR="00C13C9D" w:rsidRPr="00F67C31">
        <w:rPr>
          <w:rFonts w:ascii="Times New Roman" w:hAnsi="Times New Roman"/>
          <w:sz w:val="28"/>
          <w:szCs w:val="28"/>
        </w:rPr>
        <w:t xml:space="preserve">pie </w:t>
      </w:r>
      <w:r w:rsidR="00065AC8" w:rsidRPr="00F67C31">
        <w:rPr>
          <w:rFonts w:ascii="Times New Roman" w:hAnsi="Times New Roman"/>
          <w:sz w:val="28"/>
          <w:szCs w:val="28"/>
        </w:rPr>
        <w:t>Kompensācijas saņēmējiem</w:t>
      </w:r>
      <w:r w:rsidRPr="00F67C31">
        <w:rPr>
          <w:rFonts w:ascii="Times New Roman" w:hAnsi="Times New Roman"/>
          <w:sz w:val="28"/>
          <w:szCs w:val="28"/>
        </w:rPr>
        <w:t xml:space="preserve"> uz vietas</w:t>
      </w:r>
      <w:r w:rsidR="00065AC8" w:rsidRPr="00F67C31">
        <w:rPr>
          <w:rFonts w:ascii="Times New Roman" w:hAnsi="Times New Roman"/>
          <w:sz w:val="28"/>
          <w:szCs w:val="28"/>
        </w:rPr>
        <w:t xml:space="preserve">, pamatojoties uz Projekta iekšējās kontroles sistēmu. Kontroles pasākumi tiek fiksēti </w:t>
      </w:r>
      <w:r w:rsidR="00D85D16" w:rsidRPr="00F67C31">
        <w:rPr>
          <w:rFonts w:ascii="Times New Roman" w:hAnsi="Times New Roman"/>
          <w:sz w:val="28"/>
          <w:szCs w:val="28"/>
        </w:rPr>
        <w:t>Pretendentu sarakstā</w:t>
      </w:r>
      <w:r w:rsidR="00065AC8" w:rsidRPr="00F67C31">
        <w:rPr>
          <w:rFonts w:ascii="Times New Roman" w:hAnsi="Times New Roman"/>
          <w:sz w:val="28"/>
          <w:szCs w:val="28"/>
        </w:rPr>
        <w:t>.</w:t>
      </w:r>
    </w:p>
    <w:p w14:paraId="0B0DCCFD" w14:textId="77777777" w:rsidR="00722432" w:rsidRPr="00F67C31" w:rsidRDefault="0069028A" w:rsidP="00D439E9">
      <w:pPr>
        <w:spacing w:after="0" w:line="240" w:lineRule="auto"/>
        <w:jc w:val="both"/>
        <w:rPr>
          <w:rFonts w:ascii="Times New Roman" w:hAnsi="Times New Roman"/>
          <w:sz w:val="28"/>
          <w:szCs w:val="28"/>
        </w:rPr>
      </w:pPr>
      <w:r w:rsidRPr="00F67C31">
        <w:rPr>
          <w:rFonts w:ascii="Times New Roman" w:hAnsi="Times New Roman"/>
          <w:sz w:val="28"/>
          <w:szCs w:val="28"/>
        </w:rPr>
        <w:t>57.</w:t>
      </w:r>
      <w:r w:rsidRPr="00F67C31">
        <w:rPr>
          <w:rFonts w:ascii="Times New Roman" w:hAnsi="Times New Roman"/>
          <w:sz w:val="28"/>
          <w:szCs w:val="28"/>
          <w:vertAlign w:val="superscript"/>
        </w:rPr>
        <w:t>1</w:t>
      </w:r>
      <w:r w:rsidR="00165BC7" w:rsidRPr="00F67C31">
        <w:rPr>
          <w:rFonts w:ascii="Times New Roman" w:hAnsi="Times New Roman"/>
          <w:sz w:val="28"/>
          <w:szCs w:val="28"/>
        </w:rPr>
        <w:tab/>
      </w:r>
      <w:r w:rsidRPr="00F67C31">
        <w:rPr>
          <w:rFonts w:ascii="Times New Roman" w:hAnsi="Times New Roman"/>
          <w:sz w:val="28"/>
          <w:szCs w:val="28"/>
        </w:rPr>
        <w:t>Veicot Kompensācijas līgumu uzraudzības pasākumus</w:t>
      </w:r>
      <w:r w:rsidR="005D6105" w:rsidRPr="00F67C31">
        <w:rPr>
          <w:rFonts w:ascii="Times New Roman" w:hAnsi="Times New Roman"/>
          <w:sz w:val="28"/>
          <w:szCs w:val="28"/>
        </w:rPr>
        <w:t>,</w:t>
      </w:r>
      <w:r w:rsidR="00360E11" w:rsidRPr="00F67C31">
        <w:rPr>
          <w:rFonts w:ascii="Times New Roman" w:hAnsi="Times New Roman"/>
          <w:sz w:val="28"/>
          <w:szCs w:val="28"/>
        </w:rPr>
        <w:t xml:space="preserve"> kas saistīti ar pilnas slodzes </w:t>
      </w:r>
      <w:r w:rsidR="00543E9C" w:rsidRPr="00F67C31">
        <w:rPr>
          <w:rFonts w:ascii="Times New Roman" w:hAnsi="Times New Roman"/>
          <w:sz w:val="28"/>
          <w:szCs w:val="28"/>
        </w:rPr>
        <w:t>izstrādes nosacījumiem,</w:t>
      </w:r>
      <w:r w:rsidRPr="00F67C31">
        <w:rPr>
          <w:rFonts w:ascii="Times New Roman" w:hAnsi="Times New Roman"/>
          <w:sz w:val="28"/>
          <w:szCs w:val="28"/>
        </w:rPr>
        <w:t xml:space="preserve"> Projekta vienība piemēro to normatīvo aktu, kurš bija spēkā pārskata perioda pirmajā dienā; </w:t>
      </w:r>
    </w:p>
    <w:p w14:paraId="2B7DAC20" w14:textId="77777777" w:rsidR="00410FB2" w:rsidRPr="00F67C31" w:rsidRDefault="0069028A" w:rsidP="00D439E9">
      <w:pPr>
        <w:spacing w:after="0" w:line="240" w:lineRule="auto"/>
        <w:jc w:val="both"/>
        <w:rPr>
          <w:rFonts w:ascii="Times New Roman" w:hAnsi="Times New Roman"/>
          <w:sz w:val="28"/>
          <w:szCs w:val="28"/>
        </w:rPr>
      </w:pPr>
      <w:r w:rsidRPr="00F67C31">
        <w:rPr>
          <w:rFonts w:ascii="Times New Roman" w:hAnsi="Times New Roman"/>
          <w:sz w:val="28"/>
          <w:szCs w:val="28"/>
        </w:rPr>
        <w:t>58.</w:t>
      </w:r>
      <w:r w:rsidR="00165BC7" w:rsidRPr="00F67C31">
        <w:rPr>
          <w:rFonts w:ascii="Times New Roman" w:hAnsi="Times New Roman"/>
          <w:sz w:val="28"/>
          <w:szCs w:val="28"/>
        </w:rPr>
        <w:tab/>
      </w:r>
      <w:r w:rsidR="00DF76FF" w:rsidRPr="00F67C31">
        <w:rPr>
          <w:rFonts w:ascii="Times New Roman" w:hAnsi="Times New Roman"/>
          <w:sz w:val="28"/>
          <w:szCs w:val="28"/>
        </w:rPr>
        <w:t>Kontroles pasākumu saraksts:</w:t>
      </w:r>
    </w:p>
    <w:p w14:paraId="0F411388" w14:textId="38951B24" w:rsidR="00410FB2" w:rsidRPr="00F67C31" w:rsidRDefault="0069028A" w:rsidP="00165BC7">
      <w:pPr>
        <w:spacing w:after="0" w:line="240" w:lineRule="auto"/>
        <w:ind w:left="709"/>
        <w:jc w:val="both"/>
        <w:rPr>
          <w:rFonts w:ascii="Times New Roman" w:hAnsi="Times New Roman"/>
          <w:sz w:val="28"/>
          <w:szCs w:val="28"/>
        </w:rPr>
      </w:pPr>
      <w:r w:rsidRPr="00F67C31">
        <w:rPr>
          <w:rFonts w:ascii="Times New Roman" w:hAnsi="Times New Roman"/>
          <w:sz w:val="28"/>
          <w:szCs w:val="28"/>
        </w:rPr>
        <w:t>58.1.</w:t>
      </w:r>
      <w:r w:rsidR="00165BC7" w:rsidRPr="00F67C31">
        <w:rPr>
          <w:rFonts w:ascii="Times New Roman" w:hAnsi="Times New Roman"/>
          <w:sz w:val="28"/>
          <w:szCs w:val="28"/>
        </w:rPr>
        <w:tab/>
      </w:r>
      <w:r w:rsidR="00DF76FF" w:rsidRPr="00F67C31">
        <w:rPr>
          <w:rFonts w:ascii="Times New Roman" w:hAnsi="Times New Roman"/>
          <w:sz w:val="28"/>
          <w:szCs w:val="28"/>
        </w:rPr>
        <w:t>Darba laika uzskaites</w:t>
      </w:r>
      <w:r w:rsidR="00F94A3C" w:rsidRPr="00F67C31">
        <w:rPr>
          <w:rFonts w:ascii="Times New Roman" w:hAnsi="Times New Roman"/>
          <w:sz w:val="28"/>
          <w:szCs w:val="28"/>
        </w:rPr>
        <w:t xml:space="preserve"> </w:t>
      </w:r>
      <w:r w:rsidR="00A071FB" w:rsidRPr="00F67C31">
        <w:rPr>
          <w:rFonts w:ascii="Times New Roman" w:hAnsi="Times New Roman"/>
          <w:sz w:val="28"/>
          <w:szCs w:val="28"/>
        </w:rPr>
        <w:t>(turpmāk – DLU)</w:t>
      </w:r>
      <w:r w:rsidR="00DF76FF" w:rsidRPr="00F67C31">
        <w:rPr>
          <w:rFonts w:ascii="Times New Roman" w:hAnsi="Times New Roman"/>
          <w:sz w:val="28"/>
          <w:szCs w:val="28"/>
        </w:rPr>
        <w:t xml:space="preserve"> tabeļu uzraudzība:</w:t>
      </w:r>
    </w:p>
    <w:p w14:paraId="4E96FBF5" w14:textId="1ABC662C" w:rsidR="002C1E51" w:rsidRPr="00F67C31" w:rsidRDefault="0069028A" w:rsidP="00165BC7">
      <w:pPr>
        <w:spacing w:after="0" w:line="240" w:lineRule="auto"/>
        <w:ind w:left="1418"/>
        <w:jc w:val="both"/>
        <w:rPr>
          <w:rFonts w:ascii="Times New Roman" w:hAnsi="Times New Roman"/>
          <w:sz w:val="28"/>
          <w:szCs w:val="28"/>
        </w:rPr>
      </w:pPr>
      <w:r w:rsidRPr="00F67C31">
        <w:rPr>
          <w:rFonts w:ascii="Times New Roman" w:hAnsi="Times New Roman"/>
          <w:sz w:val="28"/>
          <w:szCs w:val="28"/>
        </w:rPr>
        <w:t>58.1.1.</w:t>
      </w:r>
      <w:r w:rsidR="00165BC7" w:rsidRPr="00F67C31">
        <w:rPr>
          <w:rFonts w:ascii="Times New Roman" w:hAnsi="Times New Roman"/>
          <w:sz w:val="28"/>
          <w:szCs w:val="28"/>
        </w:rPr>
        <w:tab/>
      </w:r>
      <w:r w:rsidR="00F94A3C" w:rsidRPr="00F67C31">
        <w:rPr>
          <w:rFonts w:ascii="Times New Roman" w:hAnsi="Times New Roman"/>
          <w:sz w:val="28"/>
          <w:szCs w:val="28"/>
        </w:rPr>
        <w:t>t</w:t>
      </w:r>
      <w:r w:rsidR="00DF76FF" w:rsidRPr="00F67C31">
        <w:rPr>
          <w:rFonts w:ascii="Times New Roman" w:hAnsi="Times New Roman"/>
          <w:sz w:val="28"/>
          <w:szCs w:val="28"/>
        </w:rPr>
        <w:t xml:space="preserve">iek veikta </w:t>
      </w:r>
      <w:r w:rsidR="00730960" w:rsidRPr="00F67C31">
        <w:rPr>
          <w:rFonts w:ascii="Times New Roman" w:hAnsi="Times New Roman"/>
          <w:sz w:val="28"/>
          <w:szCs w:val="28"/>
        </w:rPr>
        <w:t>katru mēnesi</w:t>
      </w:r>
      <w:r w:rsidR="003B50C0" w:rsidRPr="00F67C31">
        <w:rPr>
          <w:rFonts w:ascii="Times New Roman" w:hAnsi="Times New Roman"/>
          <w:sz w:val="28"/>
          <w:szCs w:val="28"/>
        </w:rPr>
        <w:t>,</w:t>
      </w:r>
      <w:r w:rsidR="00DF76FF" w:rsidRPr="00F67C31">
        <w:rPr>
          <w:rFonts w:ascii="Times New Roman" w:hAnsi="Times New Roman"/>
          <w:sz w:val="28"/>
          <w:szCs w:val="28"/>
        </w:rPr>
        <w:t xml:space="preserve"> saņemot darba laika uzskaites tabeli;</w:t>
      </w:r>
    </w:p>
    <w:p w14:paraId="114CBEA6" w14:textId="77777777" w:rsidR="002C1E51" w:rsidRPr="00F67C31" w:rsidRDefault="0069028A" w:rsidP="00165BC7">
      <w:pPr>
        <w:spacing w:after="0" w:line="240" w:lineRule="auto"/>
        <w:ind w:left="1418"/>
        <w:jc w:val="both"/>
        <w:rPr>
          <w:rFonts w:ascii="Times New Roman" w:hAnsi="Times New Roman"/>
          <w:sz w:val="28"/>
          <w:szCs w:val="28"/>
        </w:rPr>
      </w:pPr>
      <w:r w:rsidRPr="00F67C31">
        <w:rPr>
          <w:rFonts w:ascii="Times New Roman" w:hAnsi="Times New Roman"/>
          <w:sz w:val="28"/>
          <w:szCs w:val="28"/>
        </w:rPr>
        <w:t>58.1.2.</w:t>
      </w:r>
      <w:r w:rsidR="00165BC7" w:rsidRPr="00F67C31">
        <w:rPr>
          <w:rFonts w:ascii="Times New Roman" w:hAnsi="Times New Roman"/>
          <w:sz w:val="28"/>
          <w:szCs w:val="28"/>
        </w:rPr>
        <w:tab/>
      </w:r>
      <w:r w:rsidR="00DF76FF" w:rsidRPr="00F67C31">
        <w:rPr>
          <w:rFonts w:ascii="Times New Roman" w:hAnsi="Times New Roman"/>
          <w:sz w:val="28"/>
          <w:szCs w:val="28"/>
        </w:rPr>
        <w:t>Darba laika uzskaites tabel</w:t>
      </w:r>
      <w:r w:rsidR="00406B55" w:rsidRPr="00F67C31">
        <w:rPr>
          <w:rFonts w:ascii="Times New Roman" w:hAnsi="Times New Roman"/>
          <w:sz w:val="28"/>
          <w:szCs w:val="28"/>
        </w:rPr>
        <w:t>ē iekļautā</w:t>
      </w:r>
      <w:r w:rsidR="00DF76FF" w:rsidRPr="00F67C31">
        <w:rPr>
          <w:rFonts w:ascii="Times New Roman" w:hAnsi="Times New Roman"/>
          <w:sz w:val="28"/>
          <w:szCs w:val="28"/>
        </w:rPr>
        <w:t xml:space="preserve"> informācija tiek reģistrēta Darba laika uzskaites tabeļu reģistrā (1</w:t>
      </w:r>
      <w:r w:rsidR="00A75FAE" w:rsidRPr="00F67C31">
        <w:rPr>
          <w:rFonts w:ascii="Times New Roman" w:hAnsi="Times New Roman"/>
          <w:sz w:val="28"/>
          <w:szCs w:val="28"/>
        </w:rPr>
        <w:t>0</w:t>
      </w:r>
      <w:r w:rsidR="00DF76FF" w:rsidRPr="00F67C31">
        <w:rPr>
          <w:rFonts w:ascii="Times New Roman" w:hAnsi="Times New Roman"/>
          <w:sz w:val="28"/>
          <w:szCs w:val="28"/>
        </w:rPr>
        <w:t>.pielikums);</w:t>
      </w:r>
    </w:p>
    <w:p w14:paraId="483A9536" w14:textId="77777777" w:rsidR="006E5EA4" w:rsidRPr="00F67C31" w:rsidRDefault="0069028A" w:rsidP="00165BC7">
      <w:pPr>
        <w:spacing w:after="0" w:line="240" w:lineRule="auto"/>
        <w:ind w:left="1418"/>
        <w:jc w:val="both"/>
        <w:rPr>
          <w:rFonts w:ascii="Times New Roman" w:hAnsi="Times New Roman"/>
          <w:sz w:val="28"/>
          <w:szCs w:val="28"/>
        </w:rPr>
      </w:pPr>
      <w:r w:rsidRPr="00F67C31">
        <w:rPr>
          <w:rFonts w:ascii="Times New Roman" w:hAnsi="Times New Roman"/>
          <w:sz w:val="28"/>
          <w:szCs w:val="28"/>
        </w:rPr>
        <w:t>58.1.3.</w:t>
      </w:r>
      <w:r w:rsidR="00165BC7" w:rsidRPr="00F67C31">
        <w:rPr>
          <w:rFonts w:ascii="Times New Roman" w:hAnsi="Times New Roman"/>
          <w:sz w:val="28"/>
          <w:szCs w:val="28"/>
        </w:rPr>
        <w:tab/>
      </w:r>
      <w:r w:rsidR="00406B55" w:rsidRPr="00F67C31">
        <w:rPr>
          <w:rFonts w:ascii="Times New Roman" w:hAnsi="Times New Roman"/>
          <w:sz w:val="28"/>
          <w:szCs w:val="28"/>
        </w:rPr>
        <w:t>Projekta vienība veic darba laika uzskaites tabeļu informācijas uzskaiti un izvērtē darba laika atbilstību Noteikumu un Kompensācijas līguma nosacījumiem</w:t>
      </w:r>
      <w:r w:rsidRPr="00F67C31">
        <w:rPr>
          <w:rFonts w:ascii="Times New Roman" w:hAnsi="Times New Roman"/>
          <w:sz w:val="28"/>
          <w:szCs w:val="28"/>
        </w:rPr>
        <w:t>:</w:t>
      </w:r>
    </w:p>
    <w:p w14:paraId="0A7B0738" w14:textId="77777777" w:rsidR="006E5EA4" w:rsidRPr="00F67C31" w:rsidRDefault="0069028A" w:rsidP="00165BC7">
      <w:pPr>
        <w:spacing w:after="0" w:line="240" w:lineRule="auto"/>
        <w:ind w:left="2835"/>
        <w:jc w:val="both"/>
        <w:rPr>
          <w:rFonts w:ascii="Times New Roman" w:hAnsi="Times New Roman"/>
          <w:sz w:val="28"/>
          <w:szCs w:val="28"/>
        </w:rPr>
      </w:pPr>
      <w:r w:rsidRPr="00F67C31">
        <w:rPr>
          <w:rFonts w:ascii="Times New Roman" w:hAnsi="Times New Roman"/>
          <w:sz w:val="28"/>
          <w:szCs w:val="28"/>
        </w:rPr>
        <w:t>58.1.3.1.</w:t>
      </w:r>
      <w:r w:rsidR="00165BC7" w:rsidRPr="00F67C31">
        <w:rPr>
          <w:rFonts w:ascii="Times New Roman" w:hAnsi="Times New Roman"/>
          <w:sz w:val="28"/>
          <w:szCs w:val="28"/>
        </w:rPr>
        <w:tab/>
      </w:r>
      <w:r w:rsidRPr="00F67C31">
        <w:rPr>
          <w:rFonts w:ascii="Times New Roman" w:hAnsi="Times New Roman"/>
          <w:sz w:val="28"/>
          <w:szCs w:val="28"/>
        </w:rPr>
        <w:t>Summētā darba laika ietvaros (neatkarīgi no noteiktā pārskata perioda) attaisnotās prombūtnes laikā tiek piemērots normālā darba laika</w:t>
      </w:r>
      <w:r w:rsidRPr="00F67C31">
        <w:rPr>
          <w:rStyle w:val="Vresatsauce"/>
          <w:rFonts w:ascii="Times New Roman" w:hAnsi="Times New Roman"/>
          <w:sz w:val="28"/>
          <w:szCs w:val="28"/>
        </w:rPr>
        <w:footnoteReference w:id="8"/>
      </w:r>
      <w:r w:rsidRPr="00F67C31">
        <w:rPr>
          <w:rFonts w:ascii="Times New Roman" w:hAnsi="Times New Roman"/>
          <w:sz w:val="28"/>
          <w:szCs w:val="28"/>
        </w:rPr>
        <w:t xml:space="preserve"> (piecu dienu darba nedēļa, neskaitot sestdienu un svētdienu) stundu skaits (40 stundas nedēļā);</w:t>
      </w:r>
    </w:p>
    <w:p w14:paraId="2CD0B793" w14:textId="77777777" w:rsidR="0086470C" w:rsidRPr="00F67C31" w:rsidRDefault="0069028A" w:rsidP="00165BC7">
      <w:pPr>
        <w:spacing w:after="0" w:line="240" w:lineRule="auto"/>
        <w:ind w:left="2835"/>
        <w:jc w:val="both"/>
        <w:rPr>
          <w:rFonts w:ascii="Times New Roman" w:hAnsi="Times New Roman"/>
          <w:sz w:val="28"/>
          <w:szCs w:val="28"/>
        </w:rPr>
      </w:pPr>
      <w:r w:rsidRPr="00F67C31">
        <w:rPr>
          <w:rFonts w:ascii="Times New Roman" w:hAnsi="Times New Roman"/>
          <w:sz w:val="28"/>
          <w:szCs w:val="28"/>
        </w:rPr>
        <w:t>58.1.3.</w:t>
      </w:r>
      <w:r w:rsidR="00E636DF" w:rsidRPr="00F67C31">
        <w:rPr>
          <w:rFonts w:ascii="Times New Roman" w:hAnsi="Times New Roman"/>
          <w:sz w:val="28"/>
          <w:szCs w:val="28"/>
        </w:rPr>
        <w:t>2</w:t>
      </w:r>
      <w:r w:rsidRPr="00F67C31">
        <w:rPr>
          <w:rFonts w:ascii="Times New Roman" w:hAnsi="Times New Roman"/>
          <w:sz w:val="28"/>
          <w:szCs w:val="28"/>
        </w:rPr>
        <w:t>.</w:t>
      </w:r>
      <w:r w:rsidR="00165BC7" w:rsidRPr="00F67C31">
        <w:rPr>
          <w:rFonts w:ascii="Times New Roman" w:hAnsi="Times New Roman"/>
          <w:sz w:val="28"/>
          <w:szCs w:val="28"/>
        </w:rPr>
        <w:tab/>
      </w:r>
      <w:r w:rsidR="006E5EA4" w:rsidRPr="00F67C31">
        <w:rPr>
          <w:rFonts w:ascii="Times New Roman" w:hAnsi="Times New Roman"/>
          <w:sz w:val="28"/>
          <w:szCs w:val="28"/>
        </w:rPr>
        <w:t xml:space="preserve">Gadījumā, ja pamatojoties uz </w:t>
      </w:r>
      <w:r w:rsidR="00851C2E" w:rsidRPr="00F67C31">
        <w:rPr>
          <w:rFonts w:ascii="Times New Roman" w:hAnsi="Times New Roman"/>
          <w:sz w:val="28"/>
          <w:szCs w:val="28"/>
        </w:rPr>
        <w:t>Darba likumu</w:t>
      </w:r>
      <w:r w:rsidRPr="00F67C31">
        <w:rPr>
          <w:rStyle w:val="Vresatsauce"/>
          <w:rFonts w:ascii="Times New Roman" w:hAnsi="Times New Roman"/>
          <w:sz w:val="28"/>
          <w:szCs w:val="28"/>
        </w:rPr>
        <w:footnoteReference w:id="9"/>
      </w:r>
      <w:r w:rsidR="00851C2E" w:rsidRPr="00F67C31">
        <w:rPr>
          <w:rFonts w:ascii="Times New Roman" w:hAnsi="Times New Roman"/>
          <w:sz w:val="28"/>
          <w:szCs w:val="28"/>
        </w:rPr>
        <w:t xml:space="preserve"> vai </w:t>
      </w:r>
      <w:r w:rsidR="006E5EA4" w:rsidRPr="00F67C31">
        <w:rPr>
          <w:rFonts w:ascii="Times New Roman" w:hAnsi="Times New Roman"/>
          <w:sz w:val="28"/>
          <w:szCs w:val="28"/>
        </w:rPr>
        <w:t>Koplīgumu</w:t>
      </w:r>
      <w:r w:rsidR="00A74177" w:rsidRPr="00F67C31">
        <w:rPr>
          <w:rFonts w:ascii="Times New Roman" w:hAnsi="Times New Roman"/>
          <w:sz w:val="28"/>
          <w:szCs w:val="28"/>
        </w:rPr>
        <w:t>,</w:t>
      </w:r>
      <w:r w:rsidR="006E5EA4" w:rsidRPr="00F67C31">
        <w:rPr>
          <w:rFonts w:ascii="Times New Roman" w:hAnsi="Times New Roman"/>
          <w:sz w:val="28"/>
          <w:szCs w:val="28"/>
        </w:rPr>
        <w:t xml:space="preserve"> ir noteikts saīsinātais darba laiks</w:t>
      </w:r>
      <w:r w:rsidR="00FE7AA4" w:rsidRPr="00F67C31">
        <w:rPr>
          <w:rFonts w:ascii="Times New Roman" w:hAnsi="Times New Roman"/>
          <w:sz w:val="28"/>
          <w:szCs w:val="28"/>
        </w:rPr>
        <w:t xml:space="preserve"> (neatkarīgi no darba laika uzskaites formas)</w:t>
      </w:r>
      <w:r w:rsidR="00E636DF" w:rsidRPr="00F67C31">
        <w:rPr>
          <w:rFonts w:ascii="Times New Roman" w:hAnsi="Times New Roman"/>
          <w:sz w:val="28"/>
          <w:szCs w:val="28"/>
        </w:rPr>
        <w:t>,</w:t>
      </w:r>
      <w:r w:rsidR="006E5EA4" w:rsidRPr="00F67C31">
        <w:rPr>
          <w:rFonts w:ascii="Times New Roman" w:hAnsi="Times New Roman"/>
          <w:sz w:val="28"/>
          <w:szCs w:val="28"/>
        </w:rPr>
        <w:t xml:space="preserve"> attaisnotās prombūtnes laikā tiek piemērots normālā saīsināt</w:t>
      </w:r>
      <w:r w:rsidRPr="00F67C31">
        <w:rPr>
          <w:rFonts w:ascii="Times New Roman" w:hAnsi="Times New Roman"/>
          <w:sz w:val="28"/>
          <w:szCs w:val="28"/>
        </w:rPr>
        <w:t>ā</w:t>
      </w:r>
      <w:r w:rsidR="006E5EA4" w:rsidRPr="00F67C31">
        <w:rPr>
          <w:rFonts w:ascii="Times New Roman" w:hAnsi="Times New Roman"/>
          <w:sz w:val="28"/>
          <w:szCs w:val="28"/>
        </w:rPr>
        <w:t xml:space="preserve"> darba laika (piecu dienu darba nedēļa neskaitot sestdienu un svētdienu) stundu skaits</w:t>
      </w:r>
      <w:r w:rsidR="00C74D5B" w:rsidRPr="00F67C31">
        <w:rPr>
          <w:rFonts w:ascii="Times New Roman" w:hAnsi="Times New Roman"/>
          <w:sz w:val="28"/>
          <w:szCs w:val="28"/>
        </w:rPr>
        <w:t xml:space="preserve"> (35 stundas nedēļa)</w:t>
      </w:r>
      <w:r w:rsidRPr="00F67C31">
        <w:rPr>
          <w:rFonts w:ascii="Times New Roman" w:hAnsi="Times New Roman"/>
          <w:sz w:val="28"/>
          <w:szCs w:val="28"/>
        </w:rPr>
        <w:t>,</w:t>
      </w:r>
      <w:r w:rsidR="00C74D5B" w:rsidRPr="00F67C31">
        <w:rPr>
          <w:rFonts w:ascii="Times New Roman" w:hAnsi="Times New Roman"/>
          <w:sz w:val="28"/>
          <w:szCs w:val="28"/>
        </w:rPr>
        <w:t xml:space="preserve"> attiecīgi katru darba dienu saīsinot par vienu stundu, un pirmssvētku dienu par divām stundām</w:t>
      </w:r>
      <w:r w:rsidRPr="00F67C31">
        <w:rPr>
          <w:rFonts w:ascii="Times New Roman" w:hAnsi="Times New Roman"/>
          <w:sz w:val="28"/>
          <w:szCs w:val="28"/>
        </w:rPr>
        <w:t>;</w:t>
      </w:r>
    </w:p>
    <w:p w14:paraId="5E1F6023" w14:textId="77777777" w:rsidR="0086470C" w:rsidRPr="00F67C31" w:rsidRDefault="0069028A" w:rsidP="00165BC7">
      <w:pPr>
        <w:spacing w:after="0" w:line="240" w:lineRule="auto"/>
        <w:ind w:left="2835"/>
        <w:jc w:val="both"/>
        <w:rPr>
          <w:rFonts w:ascii="Times New Roman" w:hAnsi="Times New Roman"/>
          <w:sz w:val="28"/>
          <w:szCs w:val="28"/>
        </w:rPr>
      </w:pPr>
      <w:r w:rsidRPr="00F67C31">
        <w:rPr>
          <w:rFonts w:ascii="Times New Roman" w:hAnsi="Times New Roman"/>
          <w:sz w:val="28"/>
          <w:szCs w:val="28"/>
        </w:rPr>
        <w:t>58.1.3.3.</w:t>
      </w:r>
      <w:r w:rsidR="00165BC7" w:rsidRPr="00F67C31">
        <w:rPr>
          <w:rFonts w:ascii="Times New Roman" w:hAnsi="Times New Roman"/>
          <w:sz w:val="28"/>
          <w:szCs w:val="28"/>
        </w:rPr>
        <w:tab/>
      </w:r>
      <w:r w:rsidR="00BE48B2" w:rsidRPr="00F67C31">
        <w:rPr>
          <w:rFonts w:ascii="Times New Roman" w:hAnsi="Times New Roman"/>
          <w:sz w:val="28"/>
          <w:szCs w:val="28"/>
        </w:rPr>
        <w:t>G</w:t>
      </w:r>
      <w:r w:rsidRPr="00F67C31">
        <w:rPr>
          <w:rFonts w:ascii="Times New Roman" w:hAnsi="Times New Roman"/>
          <w:sz w:val="28"/>
          <w:szCs w:val="28"/>
        </w:rPr>
        <w:t>adījumā</w:t>
      </w:r>
      <w:r w:rsidR="00D83954" w:rsidRPr="00F67C31">
        <w:rPr>
          <w:rFonts w:ascii="Times New Roman" w:hAnsi="Times New Roman"/>
          <w:sz w:val="28"/>
          <w:szCs w:val="28"/>
        </w:rPr>
        <w:t>,</w:t>
      </w:r>
      <w:r w:rsidRPr="00F67C31">
        <w:rPr>
          <w:rFonts w:ascii="Times New Roman" w:hAnsi="Times New Roman"/>
          <w:sz w:val="28"/>
          <w:szCs w:val="28"/>
        </w:rPr>
        <w:t xml:space="preserve"> ja Kompensācijas saņēmējam pārskata periodā</w:t>
      </w:r>
      <w:r w:rsidR="00D83954" w:rsidRPr="00F67C31">
        <w:rPr>
          <w:rFonts w:ascii="Times New Roman" w:hAnsi="Times New Roman"/>
          <w:sz w:val="28"/>
          <w:szCs w:val="28"/>
        </w:rPr>
        <w:t>,</w:t>
      </w:r>
      <w:r w:rsidRPr="00F67C31">
        <w:rPr>
          <w:rFonts w:ascii="Times New Roman" w:hAnsi="Times New Roman"/>
          <w:sz w:val="28"/>
          <w:szCs w:val="28"/>
        </w:rPr>
        <w:t xml:space="preserve"> </w:t>
      </w:r>
      <w:r w:rsidR="00D83954" w:rsidRPr="00F67C31">
        <w:rPr>
          <w:rFonts w:ascii="Times New Roman" w:hAnsi="Times New Roman"/>
          <w:sz w:val="28"/>
          <w:szCs w:val="28"/>
        </w:rPr>
        <w:t>piemērojot 58.1.3.1. un 58.1.3.2.apakšpunkt</w:t>
      </w:r>
      <w:r w:rsidR="00D37E4A" w:rsidRPr="00F67C31">
        <w:rPr>
          <w:rFonts w:ascii="Times New Roman" w:hAnsi="Times New Roman"/>
          <w:sz w:val="28"/>
          <w:szCs w:val="28"/>
        </w:rPr>
        <w:t>a</w:t>
      </w:r>
      <w:r w:rsidR="00D83954" w:rsidRPr="00F67C31">
        <w:rPr>
          <w:rFonts w:ascii="Times New Roman" w:hAnsi="Times New Roman"/>
          <w:sz w:val="28"/>
          <w:szCs w:val="28"/>
        </w:rPr>
        <w:t xml:space="preserve"> nosacījum</w:t>
      </w:r>
      <w:r w:rsidR="00507AC1" w:rsidRPr="00F67C31">
        <w:rPr>
          <w:rFonts w:ascii="Times New Roman" w:hAnsi="Times New Roman"/>
          <w:sz w:val="28"/>
          <w:szCs w:val="28"/>
        </w:rPr>
        <w:t>us</w:t>
      </w:r>
      <w:r w:rsidR="00D83954" w:rsidRPr="00F67C31">
        <w:rPr>
          <w:rFonts w:ascii="Times New Roman" w:hAnsi="Times New Roman"/>
          <w:sz w:val="28"/>
          <w:szCs w:val="28"/>
        </w:rPr>
        <w:t xml:space="preserve">, neizpildās pilnas slodzes nosacījums, Projekta vienība ārstniecības iestādei pieprasa attaisnotās prombūtnes perioda darba laika grafiku un pilnas </w:t>
      </w:r>
      <w:r w:rsidR="00D83954" w:rsidRPr="00F67C31">
        <w:rPr>
          <w:rFonts w:ascii="Times New Roman" w:hAnsi="Times New Roman"/>
          <w:sz w:val="28"/>
          <w:szCs w:val="28"/>
        </w:rPr>
        <w:lastRenderedPageBreak/>
        <w:t>slodzes uzraudzībai piemēro labvēlīgāko – lielāko stundu skaitu</w:t>
      </w:r>
      <w:r w:rsidRPr="00F67C31">
        <w:rPr>
          <w:rFonts w:ascii="Times New Roman" w:hAnsi="Times New Roman"/>
          <w:sz w:val="28"/>
          <w:szCs w:val="28"/>
        </w:rPr>
        <w:t>;</w:t>
      </w:r>
    </w:p>
    <w:p w14:paraId="74B80178" w14:textId="77777777" w:rsidR="00406B55" w:rsidRPr="00F67C31" w:rsidRDefault="0069028A" w:rsidP="00165BC7">
      <w:pPr>
        <w:spacing w:after="0" w:line="240" w:lineRule="auto"/>
        <w:ind w:left="1418"/>
        <w:jc w:val="both"/>
        <w:rPr>
          <w:rFonts w:ascii="Times New Roman" w:hAnsi="Times New Roman"/>
          <w:sz w:val="28"/>
          <w:szCs w:val="28"/>
        </w:rPr>
      </w:pPr>
      <w:r w:rsidRPr="00F67C31">
        <w:rPr>
          <w:rFonts w:ascii="Times New Roman" w:hAnsi="Times New Roman"/>
          <w:sz w:val="28"/>
          <w:szCs w:val="28"/>
        </w:rPr>
        <w:t>58.1.4.</w:t>
      </w:r>
      <w:r w:rsidR="00165BC7" w:rsidRPr="00F67C31">
        <w:rPr>
          <w:rFonts w:ascii="Times New Roman" w:hAnsi="Times New Roman"/>
          <w:sz w:val="28"/>
          <w:szCs w:val="28"/>
        </w:rPr>
        <w:tab/>
      </w:r>
      <w:r w:rsidRPr="00F67C31">
        <w:rPr>
          <w:rFonts w:ascii="Times New Roman" w:hAnsi="Times New Roman"/>
          <w:sz w:val="28"/>
          <w:szCs w:val="28"/>
        </w:rPr>
        <w:t>Kompensācijas saņēmēju, kuru darba līgumos norādīts summētais darba laiks, darba laika uzskaites tabeļu informācijas izvērtējums tiek veikts saskaņā ar ārstniecības iestādes noteikto summētā darba laika pārskata periodu, kas saskaņā ar Darba likumu nav ilgāks par 12 mēnešiem;</w:t>
      </w:r>
    </w:p>
    <w:p w14:paraId="521D41DE" w14:textId="77777777" w:rsidR="00406B55" w:rsidRPr="00F67C31" w:rsidRDefault="0069028A" w:rsidP="00165BC7">
      <w:pPr>
        <w:spacing w:after="0" w:line="240" w:lineRule="auto"/>
        <w:ind w:left="1418"/>
        <w:jc w:val="both"/>
        <w:rPr>
          <w:rFonts w:ascii="Times New Roman" w:hAnsi="Times New Roman"/>
          <w:sz w:val="28"/>
          <w:szCs w:val="28"/>
        </w:rPr>
      </w:pPr>
      <w:r w:rsidRPr="00F67C31">
        <w:rPr>
          <w:rFonts w:ascii="Times New Roman" w:hAnsi="Times New Roman"/>
          <w:sz w:val="28"/>
          <w:szCs w:val="28"/>
        </w:rPr>
        <w:t>58.1.5.</w:t>
      </w:r>
      <w:r w:rsidR="00165BC7" w:rsidRPr="00F67C31">
        <w:rPr>
          <w:rFonts w:ascii="Times New Roman" w:hAnsi="Times New Roman"/>
          <w:sz w:val="28"/>
          <w:szCs w:val="28"/>
        </w:rPr>
        <w:tab/>
      </w:r>
      <w:r w:rsidRPr="00F67C31">
        <w:rPr>
          <w:rFonts w:ascii="Times New Roman" w:hAnsi="Times New Roman"/>
          <w:sz w:val="28"/>
          <w:szCs w:val="28"/>
        </w:rPr>
        <w:t>Par Kompensācijas saņēmēja attaisnotām prombūtnēm ir uzskatāmas tās prombūtnes, kas noteiktas Latvijas Republikas normatīvajos aktos</w:t>
      </w:r>
      <w:r w:rsidRPr="00F67C31">
        <w:rPr>
          <w:rStyle w:val="Vresatsauce"/>
          <w:rFonts w:ascii="Times New Roman" w:hAnsi="Times New Roman"/>
          <w:sz w:val="28"/>
          <w:szCs w:val="28"/>
        </w:rPr>
        <w:footnoteReference w:id="10"/>
      </w:r>
      <w:r w:rsidRPr="00F67C31">
        <w:rPr>
          <w:rFonts w:ascii="Times New Roman" w:hAnsi="Times New Roman"/>
          <w:sz w:val="28"/>
          <w:szCs w:val="28"/>
        </w:rPr>
        <w:t>;</w:t>
      </w:r>
    </w:p>
    <w:p w14:paraId="4774C36E" w14:textId="12581D12" w:rsidR="00DD7DC9" w:rsidRPr="00F67C31" w:rsidRDefault="0069028A" w:rsidP="00165BC7">
      <w:pPr>
        <w:spacing w:after="0" w:line="240" w:lineRule="auto"/>
        <w:ind w:left="1418"/>
        <w:jc w:val="both"/>
        <w:rPr>
          <w:rFonts w:ascii="Times New Roman" w:hAnsi="Times New Roman"/>
          <w:sz w:val="28"/>
          <w:szCs w:val="28"/>
        </w:rPr>
      </w:pPr>
      <w:r w:rsidRPr="00F67C31">
        <w:rPr>
          <w:rFonts w:ascii="Times New Roman" w:hAnsi="Times New Roman"/>
          <w:sz w:val="28"/>
          <w:szCs w:val="28"/>
        </w:rPr>
        <w:t>58.1.5.</w:t>
      </w:r>
      <w:r w:rsidRPr="00F67C31">
        <w:rPr>
          <w:rFonts w:ascii="Times New Roman" w:hAnsi="Times New Roman"/>
          <w:sz w:val="28"/>
          <w:szCs w:val="28"/>
          <w:vertAlign w:val="superscript"/>
        </w:rPr>
        <w:t>1</w:t>
      </w:r>
      <w:r w:rsidR="00165BC7" w:rsidRPr="00F67C31">
        <w:rPr>
          <w:rFonts w:ascii="Times New Roman" w:hAnsi="Times New Roman"/>
          <w:sz w:val="28"/>
          <w:szCs w:val="28"/>
        </w:rPr>
        <w:tab/>
      </w:r>
      <w:r w:rsidR="0005576E" w:rsidRPr="00F67C31">
        <w:rPr>
          <w:rFonts w:ascii="Times New Roman" w:hAnsi="Times New Roman"/>
          <w:sz w:val="28"/>
          <w:szCs w:val="28"/>
        </w:rPr>
        <w:t>Kompensācijas saņēmēja, kuram piešķirta kompensācija atbilstoši Noteikumu 17.1.1.1.apakšpunktam, pilnas slodzes</w:t>
      </w:r>
      <w:r w:rsidR="003D2843" w:rsidRPr="00F67C31">
        <w:rPr>
          <w:rFonts w:ascii="Times New Roman" w:hAnsi="Times New Roman"/>
          <w:sz w:val="28"/>
          <w:szCs w:val="28"/>
        </w:rPr>
        <w:t xml:space="preserve"> vai tā ekvivalenta</w:t>
      </w:r>
      <w:r w:rsidR="0005576E" w:rsidRPr="00F67C31">
        <w:rPr>
          <w:rFonts w:ascii="Times New Roman" w:hAnsi="Times New Roman"/>
          <w:sz w:val="28"/>
          <w:szCs w:val="28"/>
        </w:rPr>
        <w:t xml:space="preserve"> izstrādes nosacījumu izpildei saskaņā ar Noteikumu </w:t>
      </w:r>
      <w:r w:rsidR="003D2843" w:rsidRPr="00F67C31">
        <w:rPr>
          <w:rFonts w:ascii="Times New Roman" w:hAnsi="Times New Roman"/>
          <w:sz w:val="28"/>
          <w:szCs w:val="28"/>
        </w:rPr>
        <w:t>18.</w:t>
      </w:r>
      <w:r w:rsidR="003D2843" w:rsidRPr="00F67C31">
        <w:rPr>
          <w:rFonts w:ascii="Times New Roman" w:hAnsi="Times New Roman"/>
          <w:sz w:val="28"/>
          <w:szCs w:val="28"/>
          <w:vertAlign w:val="superscript"/>
        </w:rPr>
        <w:t>6</w:t>
      </w:r>
      <w:r w:rsidR="0005576E" w:rsidRPr="00F67C31">
        <w:rPr>
          <w:rFonts w:ascii="Times New Roman" w:hAnsi="Times New Roman"/>
          <w:sz w:val="28"/>
          <w:szCs w:val="28"/>
        </w:rPr>
        <w:t xml:space="preserve"> punkt</w:t>
      </w:r>
      <w:r w:rsidR="003D2843" w:rsidRPr="00F67C31">
        <w:rPr>
          <w:rFonts w:ascii="Times New Roman" w:hAnsi="Times New Roman"/>
          <w:sz w:val="28"/>
          <w:szCs w:val="28"/>
        </w:rPr>
        <w:t>ā</w:t>
      </w:r>
      <w:r w:rsidR="0005576E" w:rsidRPr="00F67C31">
        <w:rPr>
          <w:rFonts w:ascii="Times New Roman" w:hAnsi="Times New Roman"/>
          <w:sz w:val="28"/>
          <w:szCs w:val="28"/>
        </w:rPr>
        <w:t xml:space="preserve"> noteikt</w:t>
      </w:r>
      <w:r w:rsidR="00543E9C" w:rsidRPr="00F67C31">
        <w:rPr>
          <w:rFonts w:ascii="Times New Roman" w:hAnsi="Times New Roman"/>
          <w:sz w:val="28"/>
          <w:szCs w:val="28"/>
        </w:rPr>
        <w:t>o</w:t>
      </w:r>
      <w:r w:rsidR="0005576E" w:rsidRPr="00F67C31">
        <w:rPr>
          <w:rFonts w:ascii="Times New Roman" w:hAnsi="Times New Roman"/>
          <w:sz w:val="28"/>
          <w:szCs w:val="28"/>
        </w:rPr>
        <w:t xml:space="preserve"> ietveram</w:t>
      </w:r>
      <w:r w:rsidR="003D2843" w:rsidRPr="00F67C31">
        <w:rPr>
          <w:rFonts w:ascii="Times New Roman" w:hAnsi="Times New Roman"/>
          <w:sz w:val="28"/>
          <w:szCs w:val="28"/>
        </w:rPr>
        <w:t>a</w:t>
      </w:r>
      <w:r w:rsidR="0005576E" w:rsidRPr="00F67C31">
        <w:rPr>
          <w:rFonts w:ascii="Times New Roman" w:hAnsi="Times New Roman"/>
          <w:sz w:val="28"/>
          <w:szCs w:val="28"/>
        </w:rPr>
        <w:t xml:space="preserve">s </w:t>
      </w:r>
      <w:r w:rsidR="003D2843" w:rsidRPr="00F67C31">
        <w:rPr>
          <w:rFonts w:ascii="Times New Roman" w:hAnsi="Times New Roman"/>
          <w:sz w:val="28"/>
          <w:szCs w:val="28"/>
        </w:rPr>
        <w:t xml:space="preserve">arī tās stundas, kuras strādātas rezidentūras citā specialitātē </w:t>
      </w:r>
      <w:r w:rsidR="00172F0F" w:rsidRPr="00F67C31">
        <w:rPr>
          <w:rFonts w:ascii="Times New Roman" w:hAnsi="Times New Roman"/>
          <w:sz w:val="28"/>
          <w:szCs w:val="28"/>
        </w:rPr>
        <w:t xml:space="preserve">ietvaros </w:t>
      </w:r>
      <w:r w:rsidR="003D2843" w:rsidRPr="00F67C31">
        <w:rPr>
          <w:rFonts w:ascii="Times New Roman" w:hAnsi="Times New Roman"/>
          <w:sz w:val="28"/>
          <w:szCs w:val="28"/>
        </w:rPr>
        <w:t xml:space="preserve">vai lai pildītu </w:t>
      </w:r>
      <w:r w:rsidR="0005576E" w:rsidRPr="00F67C31">
        <w:rPr>
          <w:rFonts w:ascii="Times New Roman" w:hAnsi="Times New Roman"/>
          <w:sz w:val="28"/>
          <w:szCs w:val="28"/>
        </w:rPr>
        <w:t>MK Noteikumu Nr.685</w:t>
      </w:r>
      <w:r w:rsidRPr="00F67C31">
        <w:rPr>
          <w:rStyle w:val="Vresatsauce"/>
          <w:rFonts w:ascii="Times New Roman" w:hAnsi="Times New Roman"/>
          <w:sz w:val="28"/>
          <w:szCs w:val="28"/>
        </w:rPr>
        <w:footnoteReference w:id="11"/>
      </w:r>
      <w:r w:rsidR="0004713F" w:rsidRPr="00F67C31">
        <w:rPr>
          <w:rStyle w:val="Vresatsauce"/>
          <w:rFonts w:ascii="Times New Roman" w:hAnsi="Times New Roman"/>
          <w:sz w:val="28"/>
          <w:szCs w:val="28"/>
        </w:rPr>
        <w:t>.</w:t>
      </w:r>
      <w:r w:rsidR="003D2843" w:rsidRPr="00F67C31">
        <w:rPr>
          <w:rFonts w:ascii="Times New Roman" w:hAnsi="Times New Roman"/>
          <w:sz w:val="28"/>
          <w:szCs w:val="28"/>
        </w:rPr>
        <w:t xml:space="preserve"> prasības.</w:t>
      </w:r>
    </w:p>
    <w:p w14:paraId="657A2E5F" w14:textId="77777777" w:rsidR="00FE2346" w:rsidRPr="00F67C31" w:rsidRDefault="0069028A" w:rsidP="00165BC7">
      <w:pPr>
        <w:spacing w:after="0" w:line="240" w:lineRule="auto"/>
        <w:ind w:left="1418"/>
        <w:jc w:val="both"/>
        <w:rPr>
          <w:rFonts w:ascii="Times New Roman" w:hAnsi="Times New Roman"/>
          <w:sz w:val="28"/>
          <w:szCs w:val="28"/>
        </w:rPr>
      </w:pPr>
      <w:r w:rsidRPr="00F67C31">
        <w:rPr>
          <w:rFonts w:ascii="Times New Roman" w:hAnsi="Times New Roman"/>
          <w:sz w:val="28"/>
          <w:szCs w:val="28"/>
        </w:rPr>
        <w:t>58.1.6.</w:t>
      </w:r>
      <w:r w:rsidR="00165BC7" w:rsidRPr="00F67C31">
        <w:rPr>
          <w:rFonts w:ascii="Times New Roman" w:hAnsi="Times New Roman"/>
          <w:sz w:val="28"/>
          <w:szCs w:val="28"/>
        </w:rPr>
        <w:tab/>
      </w:r>
      <w:r w:rsidR="00DF76FF" w:rsidRPr="00F67C31">
        <w:rPr>
          <w:rFonts w:ascii="Times New Roman" w:hAnsi="Times New Roman"/>
          <w:sz w:val="28"/>
          <w:szCs w:val="28"/>
        </w:rPr>
        <w:t>Ja konstatēts, ka kāda Kompensācijas saņēmēja tabele nav iesniegta vai iesniegt</w:t>
      </w:r>
      <w:r w:rsidR="00730960" w:rsidRPr="00F67C31">
        <w:rPr>
          <w:rFonts w:ascii="Times New Roman" w:hAnsi="Times New Roman"/>
          <w:sz w:val="28"/>
          <w:szCs w:val="28"/>
        </w:rPr>
        <w:t>a</w:t>
      </w:r>
      <w:r w:rsidR="00DF76FF" w:rsidRPr="00F67C31">
        <w:rPr>
          <w:rFonts w:ascii="Times New Roman" w:hAnsi="Times New Roman"/>
          <w:sz w:val="28"/>
          <w:szCs w:val="28"/>
        </w:rPr>
        <w:t xml:space="preserve"> neprecīzi, Projekta vienība rakstiski vai telefoniski sazinās ar </w:t>
      </w:r>
      <w:r w:rsidR="00033B72" w:rsidRPr="00F67C31">
        <w:rPr>
          <w:rFonts w:ascii="Times New Roman" w:hAnsi="Times New Roman"/>
          <w:sz w:val="28"/>
          <w:szCs w:val="28"/>
        </w:rPr>
        <w:t>Ārstniecības iestādi</w:t>
      </w:r>
      <w:r w:rsidR="00322B92" w:rsidRPr="00F67C31">
        <w:rPr>
          <w:rFonts w:ascii="Times New Roman" w:hAnsi="Times New Roman"/>
          <w:sz w:val="28"/>
          <w:szCs w:val="28"/>
        </w:rPr>
        <w:t xml:space="preserve"> vai Kompensācijas saņēmēju</w:t>
      </w:r>
      <w:r w:rsidR="00033B72" w:rsidRPr="00F67C31">
        <w:rPr>
          <w:rFonts w:ascii="Times New Roman" w:hAnsi="Times New Roman"/>
          <w:sz w:val="28"/>
          <w:szCs w:val="28"/>
        </w:rPr>
        <w:t xml:space="preserve"> </w:t>
      </w:r>
      <w:r w:rsidR="00DF76FF" w:rsidRPr="00F67C31">
        <w:rPr>
          <w:rFonts w:ascii="Times New Roman" w:hAnsi="Times New Roman"/>
          <w:sz w:val="28"/>
          <w:szCs w:val="28"/>
        </w:rPr>
        <w:t>par nepieciešamību iesniegt</w:t>
      </w:r>
      <w:r w:rsidR="0066173E" w:rsidRPr="00F67C31">
        <w:rPr>
          <w:rFonts w:ascii="Times New Roman" w:hAnsi="Times New Roman"/>
          <w:sz w:val="28"/>
          <w:szCs w:val="28"/>
        </w:rPr>
        <w:t xml:space="preserve"> vai precizēt</w:t>
      </w:r>
      <w:r w:rsidR="00DF76FF" w:rsidRPr="00F67C31">
        <w:rPr>
          <w:rFonts w:ascii="Times New Roman" w:hAnsi="Times New Roman"/>
          <w:sz w:val="28"/>
          <w:szCs w:val="28"/>
        </w:rPr>
        <w:t xml:space="preserve"> darba laika uzskaites tabeli. Ja pēc vairākkārtējiem atgādinājumiem Kompensācijas saņēmējs tabeli nav iesniedzis, VM ir tiesības lauzt Kompensācijas līgumu, atbilstoši tā nosacījumiem;</w:t>
      </w:r>
      <w:r w:rsidRPr="00F67C31">
        <w:rPr>
          <w:rFonts w:ascii="Times New Roman" w:hAnsi="Times New Roman"/>
          <w:sz w:val="28"/>
          <w:szCs w:val="28"/>
        </w:rPr>
        <w:t xml:space="preserve"> </w:t>
      </w:r>
    </w:p>
    <w:p w14:paraId="1B51E36E" w14:textId="77777777" w:rsidR="00C13C9D" w:rsidRPr="00F67C31" w:rsidRDefault="0069028A" w:rsidP="00165BC7">
      <w:pPr>
        <w:spacing w:after="0" w:line="240" w:lineRule="auto"/>
        <w:ind w:left="1418"/>
        <w:jc w:val="both"/>
        <w:rPr>
          <w:rFonts w:ascii="Times New Roman" w:hAnsi="Times New Roman"/>
          <w:sz w:val="28"/>
          <w:szCs w:val="28"/>
        </w:rPr>
      </w:pPr>
      <w:r w:rsidRPr="00F67C31">
        <w:rPr>
          <w:rFonts w:ascii="Times New Roman" w:hAnsi="Times New Roman"/>
          <w:sz w:val="28"/>
          <w:szCs w:val="28"/>
        </w:rPr>
        <w:t>58.1.7.</w:t>
      </w:r>
      <w:r w:rsidR="00165BC7" w:rsidRPr="00F67C31">
        <w:rPr>
          <w:rFonts w:ascii="Times New Roman" w:hAnsi="Times New Roman"/>
          <w:sz w:val="28"/>
          <w:szCs w:val="28"/>
        </w:rPr>
        <w:tab/>
      </w:r>
      <w:r w:rsidR="00FE2346" w:rsidRPr="00F67C31">
        <w:rPr>
          <w:rFonts w:ascii="Times New Roman" w:hAnsi="Times New Roman"/>
          <w:sz w:val="28"/>
          <w:szCs w:val="28"/>
        </w:rPr>
        <w:t>Gadījumā, ja Projekta vienība konstatē, ka iesniegtajā Darba laika uzskaites tabelē pārskata periodā norādītais darba apjoms neatbilst Noteikumu un Kompensācijas līguma nosacījumiem, Projekta vienība 5 (piecu) darba dienu laikā</w:t>
      </w:r>
      <w:r w:rsidR="00A74177" w:rsidRPr="00F67C31">
        <w:rPr>
          <w:rFonts w:ascii="Times New Roman" w:hAnsi="Times New Roman"/>
          <w:sz w:val="28"/>
          <w:szCs w:val="28"/>
        </w:rPr>
        <w:t xml:space="preserve"> no pārbaudes brīža</w:t>
      </w:r>
      <w:r w:rsidR="00FE2346" w:rsidRPr="00F67C31">
        <w:rPr>
          <w:rFonts w:ascii="Times New Roman" w:hAnsi="Times New Roman"/>
          <w:sz w:val="28"/>
          <w:szCs w:val="28"/>
        </w:rPr>
        <w:t xml:space="preserve"> nosūta vēstuli atbalstāmajai iestādei</w:t>
      </w:r>
      <w:r w:rsidRPr="00F67C31">
        <w:rPr>
          <w:rFonts w:ascii="Times New Roman" w:hAnsi="Times New Roman"/>
          <w:sz w:val="28"/>
          <w:szCs w:val="28"/>
        </w:rPr>
        <w:t xml:space="preserve"> un/vai Kompensācijas saņēmējam</w:t>
      </w:r>
      <w:r w:rsidR="00FE2346" w:rsidRPr="00F67C31">
        <w:rPr>
          <w:rFonts w:ascii="Times New Roman" w:hAnsi="Times New Roman"/>
          <w:sz w:val="28"/>
          <w:szCs w:val="28"/>
        </w:rPr>
        <w:t xml:space="preserve"> ar lūgumu skaidrot Kompensācijas saņēmēja pilnas slodzes nosacījuma neizpildes iemeslus</w:t>
      </w:r>
      <w:r w:rsidR="009D2412" w:rsidRPr="00F67C31">
        <w:rPr>
          <w:rFonts w:ascii="Times New Roman" w:hAnsi="Times New Roman"/>
          <w:sz w:val="28"/>
          <w:szCs w:val="28"/>
        </w:rPr>
        <w:t xml:space="preserve"> un apmērus skaitliskā izpratnē</w:t>
      </w:r>
      <w:r w:rsidRPr="00F67C31">
        <w:rPr>
          <w:rFonts w:ascii="Times New Roman" w:hAnsi="Times New Roman"/>
          <w:sz w:val="28"/>
          <w:szCs w:val="28"/>
        </w:rPr>
        <w:t xml:space="preserve">. </w:t>
      </w:r>
    </w:p>
    <w:p w14:paraId="2F8EC289" w14:textId="38248ECC" w:rsidR="00FE2346" w:rsidRPr="00F67C31" w:rsidRDefault="0069028A" w:rsidP="00165BC7">
      <w:pPr>
        <w:spacing w:after="0" w:line="240" w:lineRule="auto"/>
        <w:ind w:left="2835"/>
        <w:jc w:val="both"/>
        <w:rPr>
          <w:rFonts w:ascii="Times New Roman" w:hAnsi="Times New Roman"/>
          <w:sz w:val="28"/>
          <w:szCs w:val="28"/>
        </w:rPr>
      </w:pPr>
      <w:r w:rsidRPr="00F67C31">
        <w:rPr>
          <w:rFonts w:ascii="Times New Roman" w:hAnsi="Times New Roman"/>
          <w:sz w:val="28"/>
          <w:szCs w:val="28"/>
        </w:rPr>
        <w:t>58.1.7.1.</w:t>
      </w:r>
      <w:r w:rsidR="00165BC7" w:rsidRPr="00F67C31">
        <w:rPr>
          <w:rFonts w:ascii="Times New Roman" w:hAnsi="Times New Roman"/>
          <w:sz w:val="28"/>
          <w:szCs w:val="28"/>
        </w:rPr>
        <w:tab/>
      </w:r>
      <w:r w:rsidR="00C13C9D" w:rsidRPr="00F67C31">
        <w:rPr>
          <w:rFonts w:ascii="Times New Roman" w:hAnsi="Times New Roman"/>
          <w:sz w:val="28"/>
          <w:szCs w:val="28"/>
        </w:rPr>
        <w:t>Par minēto konstatējumu Projekta vienība DLU reģistrā ailē “piezīmes” pievieno komentāru, tajā norādot konstatējumu un DLU reģistrā konkrēto lauku par visu pārskata periodu, par kuru lūgts papildus skaidrojums</w:t>
      </w:r>
      <w:r w:rsidR="00A74177" w:rsidRPr="00F67C31">
        <w:rPr>
          <w:rFonts w:ascii="Times New Roman" w:hAnsi="Times New Roman"/>
          <w:sz w:val="28"/>
          <w:szCs w:val="28"/>
        </w:rPr>
        <w:t>,</w:t>
      </w:r>
      <w:r w:rsidR="00C13C9D" w:rsidRPr="00F67C31">
        <w:rPr>
          <w:rFonts w:ascii="Times New Roman" w:hAnsi="Times New Roman"/>
          <w:sz w:val="28"/>
          <w:szCs w:val="28"/>
        </w:rPr>
        <w:t xml:space="preserve"> iezīmē sarkanā krāsā;</w:t>
      </w:r>
    </w:p>
    <w:p w14:paraId="12C9D7DD" w14:textId="77777777" w:rsidR="00295300"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58.1.7.2.</w:t>
      </w:r>
      <w:r w:rsidR="008448EF" w:rsidRPr="00F67C31">
        <w:rPr>
          <w:rFonts w:ascii="Times New Roman" w:hAnsi="Times New Roman"/>
          <w:sz w:val="28"/>
          <w:szCs w:val="28"/>
        </w:rPr>
        <w:tab/>
      </w:r>
      <w:r w:rsidR="00C13C9D" w:rsidRPr="00F67C31">
        <w:rPr>
          <w:rFonts w:ascii="Times New Roman" w:hAnsi="Times New Roman"/>
          <w:sz w:val="28"/>
          <w:szCs w:val="28"/>
        </w:rPr>
        <w:t xml:space="preserve">Saņemot atbalstāmās iestādes/ </w:t>
      </w:r>
      <w:r w:rsidR="00C13C9D" w:rsidRPr="00F67C31">
        <w:rPr>
          <w:rFonts w:ascii="Times New Roman" w:hAnsi="Times New Roman"/>
          <w:sz w:val="28"/>
          <w:szCs w:val="28"/>
        </w:rPr>
        <w:lastRenderedPageBreak/>
        <w:t>Kompensācijas saņēmēja precizētas DLU tabeles un skaidrojumus</w:t>
      </w:r>
      <w:r w:rsidR="00E636DF" w:rsidRPr="00F67C31">
        <w:rPr>
          <w:rFonts w:ascii="Times New Roman" w:hAnsi="Times New Roman"/>
          <w:sz w:val="28"/>
          <w:szCs w:val="28"/>
        </w:rPr>
        <w:t>.</w:t>
      </w:r>
      <w:r w:rsidR="00C13C9D" w:rsidRPr="00F67C31">
        <w:rPr>
          <w:rFonts w:ascii="Times New Roman" w:hAnsi="Times New Roman"/>
          <w:sz w:val="28"/>
          <w:szCs w:val="28"/>
        </w:rPr>
        <w:t xml:space="preserve"> Projekta vienība to</w:t>
      </w:r>
      <w:r w:rsidR="00E636DF" w:rsidRPr="00F67C31">
        <w:rPr>
          <w:rFonts w:ascii="Times New Roman" w:hAnsi="Times New Roman"/>
          <w:sz w:val="28"/>
          <w:szCs w:val="28"/>
        </w:rPr>
        <w:t>s</w:t>
      </w:r>
      <w:r w:rsidR="00C13C9D" w:rsidRPr="00F67C31">
        <w:rPr>
          <w:rFonts w:ascii="Times New Roman" w:hAnsi="Times New Roman"/>
          <w:sz w:val="28"/>
          <w:szCs w:val="28"/>
        </w:rPr>
        <w:t xml:space="preserve"> izskata</w:t>
      </w:r>
      <w:r w:rsidR="00A74177" w:rsidRPr="00F67C31">
        <w:rPr>
          <w:rFonts w:ascii="Times New Roman" w:hAnsi="Times New Roman"/>
          <w:sz w:val="28"/>
          <w:szCs w:val="28"/>
        </w:rPr>
        <w:t xml:space="preserve"> un</w:t>
      </w:r>
      <w:r w:rsidR="00C13C9D" w:rsidRPr="00F67C31">
        <w:rPr>
          <w:rFonts w:ascii="Times New Roman" w:hAnsi="Times New Roman"/>
          <w:sz w:val="28"/>
          <w:szCs w:val="28"/>
        </w:rPr>
        <w:t xml:space="preserve"> saņemtos dokumentus pievieno Kompensācijas saņēmēja lietai, savukārt DLU uzskaites reģistrā ailē “piezīmes” norāda saņemtā skaidrojuma būtību</w:t>
      </w:r>
      <w:r w:rsidRPr="00F67C31">
        <w:rPr>
          <w:rFonts w:ascii="Times New Roman" w:hAnsi="Times New Roman"/>
          <w:sz w:val="28"/>
          <w:szCs w:val="28"/>
        </w:rPr>
        <w:t>:</w:t>
      </w:r>
    </w:p>
    <w:p w14:paraId="646B07CF" w14:textId="77777777" w:rsidR="00C13C9D" w:rsidRPr="00F67C31" w:rsidRDefault="0069028A" w:rsidP="008448EF">
      <w:pPr>
        <w:spacing w:after="0" w:line="240" w:lineRule="auto"/>
        <w:ind w:left="4395"/>
        <w:jc w:val="both"/>
        <w:rPr>
          <w:rFonts w:ascii="Times New Roman" w:hAnsi="Times New Roman"/>
          <w:sz w:val="28"/>
          <w:szCs w:val="28"/>
        </w:rPr>
      </w:pPr>
      <w:r w:rsidRPr="00F67C31">
        <w:rPr>
          <w:rFonts w:ascii="Times New Roman" w:hAnsi="Times New Roman"/>
          <w:sz w:val="28"/>
          <w:szCs w:val="28"/>
        </w:rPr>
        <w:t>58.1.7.2.1.</w:t>
      </w:r>
      <w:r w:rsidR="008448EF" w:rsidRPr="00F67C31">
        <w:rPr>
          <w:rFonts w:ascii="Times New Roman" w:hAnsi="Times New Roman"/>
          <w:sz w:val="28"/>
          <w:szCs w:val="28"/>
        </w:rPr>
        <w:tab/>
      </w:r>
      <w:r w:rsidR="00295300" w:rsidRPr="00F67C31">
        <w:rPr>
          <w:rFonts w:ascii="Times New Roman" w:hAnsi="Times New Roman"/>
          <w:sz w:val="28"/>
          <w:szCs w:val="28"/>
        </w:rPr>
        <w:t>Gadījumā, ja sniegtais skaidrojums un datu precizējums ir pietiekošs</w:t>
      </w:r>
      <w:r w:rsidR="00E636DF" w:rsidRPr="00F67C31">
        <w:rPr>
          <w:rFonts w:ascii="Times New Roman" w:hAnsi="Times New Roman"/>
          <w:sz w:val="28"/>
          <w:szCs w:val="28"/>
        </w:rPr>
        <w:t>,</w:t>
      </w:r>
      <w:r w:rsidR="00295300" w:rsidRPr="00F67C31">
        <w:rPr>
          <w:rFonts w:ascii="Times New Roman" w:hAnsi="Times New Roman"/>
          <w:sz w:val="28"/>
          <w:szCs w:val="28"/>
        </w:rPr>
        <w:t xml:space="preserve"> un ir gūta pārliecība par Kompensācijas līguma nosacījumu izpildi</w:t>
      </w:r>
      <w:r w:rsidR="00E636DF" w:rsidRPr="00F67C31">
        <w:rPr>
          <w:rFonts w:ascii="Times New Roman" w:hAnsi="Times New Roman"/>
          <w:sz w:val="28"/>
          <w:szCs w:val="28"/>
        </w:rPr>
        <w:t>.</w:t>
      </w:r>
      <w:r w:rsidR="00295300" w:rsidRPr="00F67C31">
        <w:rPr>
          <w:rFonts w:ascii="Times New Roman" w:hAnsi="Times New Roman"/>
          <w:sz w:val="28"/>
          <w:szCs w:val="28"/>
        </w:rPr>
        <w:t xml:space="preserve"> Projekta vienība iekrāsoto </w:t>
      </w:r>
      <w:r w:rsidRPr="00F67C31">
        <w:rPr>
          <w:rFonts w:ascii="Times New Roman" w:hAnsi="Times New Roman"/>
          <w:sz w:val="28"/>
          <w:szCs w:val="28"/>
        </w:rPr>
        <w:t>pārskata peri</w:t>
      </w:r>
      <w:r w:rsidR="00295300" w:rsidRPr="00F67C31">
        <w:rPr>
          <w:rFonts w:ascii="Times New Roman" w:hAnsi="Times New Roman"/>
          <w:sz w:val="28"/>
          <w:szCs w:val="28"/>
        </w:rPr>
        <w:t>odu precizē un noņem pārskata perioda sarkano iekrāsojumu;</w:t>
      </w:r>
    </w:p>
    <w:p w14:paraId="791777D2" w14:textId="77777777" w:rsidR="00295300" w:rsidRPr="00F67C31" w:rsidRDefault="0069028A" w:rsidP="008448EF">
      <w:pPr>
        <w:spacing w:after="0" w:line="240" w:lineRule="auto"/>
        <w:ind w:left="4395"/>
        <w:jc w:val="both"/>
        <w:rPr>
          <w:rFonts w:ascii="Times New Roman" w:hAnsi="Times New Roman"/>
          <w:sz w:val="28"/>
          <w:szCs w:val="28"/>
        </w:rPr>
      </w:pPr>
      <w:r w:rsidRPr="00F67C31">
        <w:rPr>
          <w:rFonts w:ascii="Times New Roman" w:hAnsi="Times New Roman"/>
          <w:sz w:val="28"/>
          <w:szCs w:val="28"/>
        </w:rPr>
        <w:t>58.1.7.2.2.</w:t>
      </w:r>
      <w:r w:rsidR="008448EF" w:rsidRPr="00F67C31">
        <w:rPr>
          <w:rFonts w:ascii="Times New Roman" w:hAnsi="Times New Roman"/>
          <w:sz w:val="28"/>
          <w:szCs w:val="28"/>
        </w:rPr>
        <w:tab/>
      </w:r>
      <w:r w:rsidRPr="00F67C31">
        <w:rPr>
          <w:rFonts w:ascii="Times New Roman" w:hAnsi="Times New Roman"/>
          <w:sz w:val="28"/>
          <w:szCs w:val="28"/>
        </w:rPr>
        <w:t>Gadījumā, ja sniegtais skaidrojums un datu precizējums nav pietiekošs, Projekta vienība var lūgt papildu informāciju VID vai atbalstāmajai iestādei, lai gūtu nepārprotamu pārliecību par pilnas slodzes izstrādi/neizstrādi pārskata periodā:</w:t>
      </w:r>
    </w:p>
    <w:p w14:paraId="145CBB83" w14:textId="77777777" w:rsidR="00295300" w:rsidRPr="00F67C31" w:rsidRDefault="0069028A" w:rsidP="008448EF">
      <w:pPr>
        <w:spacing w:after="0" w:line="240" w:lineRule="auto"/>
        <w:ind w:left="5387"/>
        <w:jc w:val="both"/>
        <w:rPr>
          <w:rFonts w:ascii="Times New Roman" w:hAnsi="Times New Roman"/>
          <w:sz w:val="28"/>
          <w:szCs w:val="28"/>
        </w:rPr>
      </w:pPr>
      <w:r w:rsidRPr="00F67C31">
        <w:rPr>
          <w:rFonts w:ascii="Times New Roman" w:hAnsi="Times New Roman"/>
          <w:sz w:val="28"/>
          <w:szCs w:val="28"/>
        </w:rPr>
        <w:t>58.1.7.2.2.1</w:t>
      </w:r>
      <w:r w:rsidR="008448EF" w:rsidRPr="00F67C31">
        <w:rPr>
          <w:rFonts w:ascii="Times New Roman" w:hAnsi="Times New Roman"/>
          <w:sz w:val="28"/>
          <w:szCs w:val="28"/>
        </w:rPr>
        <w:tab/>
      </w:r>
      <w:r w:rsidRPr="00F67C31">
        <w:rPr>
          <w:rFonts w:ascii="Times New Roman" w:hAnsi="Times New Roman"/>
          <w:sz w:val="28"/>
          <w:szCs w:val="28"/>
        </w:rPr>
        <w:t>Ja Projekta vienība</w:t>
      </w:r>
      <w:r w:rsidR="00E636DF" w:rsidRPr="00F67C31">
        <w:rPr>
          <w:rFonts w:ascii="Times New Roman" w:hAnsi="Times New Roman"/>
          <w:sz w:val="28"/>
          <w:szCs w:val="28"/>
        </w:rPr>
        <w:t>,</w:t>
      </w:r>
      <w:r w:rsidRPr="00F67C31">
        <w:rPr>
          <w:rFonts w:ascii="Times New Roman" w:hAnsi="Times New Roman"/>
          <w:sz w:val="28"/>
          <w:szCs w:val="28"/>
        </w:rPr>
        <w:t xml:space="preserve"> saņemot info</w:t>
      </w:r>
      <w:r w:rsidR="00AA46E8" w:rsidRPr="00F67C31">
        <w:rPr>
          <w:rFonts w:ascii="Times New Roman" w:hAnsi="Times New Roman"/>
          <w:sz w:val="28"/>
          <w:szCs w:val="28"/>
        </w:rPr>
        <w:t>rmāciju</w:t>
      </w:r>
      <w:r w:rsidR="00E636DF" w:rsidRPr="00F67C31">
        <w:rPr>
          <w:rFonts w:ascii="Times New Roman" w:hAnsi="Times New Roman"/>
          <w:sz w:val="28"/>
          <w:szCs w:val="28"/>
        </w:rPr>
        <w:t>,</w:t>
      </w:r>
      <w:r w:rsidR="00AA46E8" w:rsidRPr="00F67C31">
        <w:rPr>
          <w:rFonts w:ascii="Times New Roman" w:hAnsi="Times New Roman"/>
          <w:sz w:val="28"/>
          <w:szCs w:val="28"/>
        </w:rPr>
        <w:t xml:space="preserve"> </w:t>
      </w:r>
      <w:r w:rsidRPr="00F67C31">
        <w:rPr>
          <w:rFonts w:ascii="Times New Roman" w:hAnsi="Times New Roman"/>
          <w:sz w:val="28"/>
          <w:szCs w:val="28"/>
        </w:rPr>
        <w:t>konstatē</w:t>
      </w:r>
      <w:r w:rsidR="00AA46E8" w:rsidRPr="00F67C31">
        <w:rPr>
          <w:rFonts w:ascii="Times New Roman" w:hAnsi="Times New Roman"/>
          <w:sz w:val="28"/>
          <w:szCs w:val="28"/>
        </w:rPr>
        <w:t>, ka Kompensācijas saņēmējs pārskata periodā nenodrošina pilnas slodzes nosacījumu</w:t>
      </w:r>
      <w:r w:rsidR="00E636DF" w:rsidRPr="00F67C31">
        <w:rPr>
          <w:rFonts w:ascii="Times New Roman" w:hAnsi="Times New Roman"/>
          <w:sz w:val="28"/>
          <w:szCs w:val="28"/>
        </w:rPr>
        <w:t>,</w:t>
      </w:r>
      <w:r w:rsidR="00AA46E8" w:rsidRPr="00F67C31">
        <w:rPr>
          <w:rFonts w:ascii="Times New Roman" w:hAnsi="Times New Roman"/>
          <w:sz w:val="28"/>
          <w:szCs w:val="28"/>
        </w:rPr>
        <w:t xml:space="preserve"> </w:t>
      </w:r>
      <w:r w:rsidR="00A74177" w:rsidRPr="00F67C31">
        <w:rPr>
          <w:rFonts w:ascii="Times New Roman" w:hAnsi="Times New Roman"/>
          <w:sz w:val="28"/>
          <w:szCs w:val="28"/>
        </w:rPr>
        <w:t xml:space="preserve">tiek </w:t>
      </w:r>
      <w:r w:rsidR="00AA46E8" w:rsidRPr="00F67C31">
        <w:rPr>
          <w:rFonts w:ascii="Times New Roman" w:hAnsi="Times New Roman"/>
          <w:sz w:val="28"/>
          <w:szCs w:val="28"/>
        </w:rPr>
        <w:t>piemēro</w:t>
      </w:r>
      <w:r w:rsidR="00A74177" w:rsidRPr="00F67C31">
        <w:rPr>
          <w:rFonts w:ascii="Times New Roman" w:hAnsi="Times New Roman"/>
          <w:sz w:val="28"/>
          <w:szCs w:val="28"/>
        </w:rPr>
        <w:t>ts</w:t>
      </w:r>
      <w:r w:rsidR="00AA46E8" w:rsidRPr="00F67C31">
        <w:rPr>
          <w:rFonts w:ascii="Times New Roman" w:hAnsi="Times New Roman"/>
          <w:sz w:val="28"/>
          <w:szCs w:val="28"/>
        </w:rPr>
        <w:t xml:space="preserve"> Kārtības 5</w:t>
      </w:r>
      <w:r w:rsidR="006E5EA4" w:rsidRPr="00F67C31">
        <w:rPr>
          <w:rFonts w:ascii="Times New Roman" w:hAnsi="Times New Roman"/>
          <w:sz w:val="28"/>
          <w:szCs w:val="28"/>
        </w:rPr>
        <w:t>8</w:t>
      </w:r>
      <w:r w:rsidR="00AA46E8" w:rsidRPr="00F67C31">
        <w:rPr>
          <w:rFonts w:ascii="Times New Roman" w:hAnsi="Times New Roman"/>
          <w:sz w:val="28"/>
          <w:szCs w:val="28"/>
        </w:rPr>
        <w:t>.1.8.apakšpunktā noteikt</w:t>
      </w:r>
      <w:r w:rsidR="00A74177" w:rsidRPr="00F67C31">
        <w:rPr>
          <w:rFonts w:ascii="Times New Roman" w:hAnsi="Times New Roman"/>
          <w:sz w:val="28"/>
          <w:szCs w:val="28"/>
        </w:rPr>
        <w:t>ais</w:t>
      </w:r>
      <w:r w:rsidR="00AA46E8" w:rsidRPr="00F67C31">
        <w:rPr>
          <w:rFonts w:ascii="Times New Roman" w:hAnsi="Times New Roman"/>
          <w:sz w:val="28"/>
          <w:szCs w:val="28"/>
        </w:rPr>
        <w:t xml:space="preserve">; </w:t>
      </w:r>
    </w:p>
    <w:p w14:paraId="44924CC2" w14:textId="77777777" w:rsidR="00AA46E8" w:rsidRPr="00F67C31" w:rsidRDefault="0069028A" w:rsidP="008448EF">
      <w:pPr>
        <w:spacing w:after="0" w:line="240" w:lineRule="auto"/>
        <w:ind w:left="5387"/>
        <w:jc w:val="both"/>
        <w:rPr>
          <w:rFonts w:ascii="Times New Roman" w:hAnsi="Times New Roman"/>
          <w:sz w:val="28"/>
          <w:szCs w:val="28"/>
        </w:rPr>
      </w:pPr>
      <w:r w:rsidRPr="00F67C31">
        <w:rPr>
          <w:rFonts w:ascii="Times New Roman" w:hAnsi="Times New Roman"/>
          <w:sz w:val="28"/>
          <w:szCs w:val="28"/>
        </w:rPr>
        <w:t>58.1.7.2.3.</w:t>
      </w:r>
      <w:r w:rsidR="008448EF" w:rsidRPr="00F67C31">
        <w:rPr>
          <w:rFonts w:ascii="Times New Roman" w:hAnsi="Times New Roman"/>
          <w:sz w:val="28"/>
          <w:szCs w:val="28"/>
        </w:rPr>
        <w:tab/>
      </w:r>
      <w:r w:rsidRPr="00F67C31">
        <w:rPr>
          <w:rFonts w:ascii="Times New Roman" w:hAnsi="Times New Roman"/>
          <w:sz w:val="28"/>
          <w:szCs w:val="28"/>
        </w:rPr>
        <w:t xml:space="preserve">veikto aprēķinu pievieno DLU uzskaites reģistra ailē “piezīmes”, savukārt kompensācijas līguma numuru par pirmo pilnas slodzes neizstrādes mēnesi iekrāso – zilu, par otro </w:t>
      </w:r>
      <w:r w:rsidR="00FD6076" w:rsidRPr="00F67C31">
        <w:rPr>
          <w:rFonts w:ascii="Times New Roman" w:hAnsi="Times New Roman"/>
          <w:sz w:val="28"/>
          <w:szCs w:val="28"/>
        </w:rPr>
        <w:t>dzeltenu</w:t>
      </w:r>
      <w:r w:rsidRPr="00F67C31">
        <w:rPr>
          <w:rFonts w:ascii="Times New Roman" w:hAnsi="Times New Roman"/>
          <w:sz w:val="28"/>
          <w:szCs w:val="28"/>
        </w:rPr>
        <w:t>, par trešo</w:t>
      </w:r>
      <w:r w:rsidR="007D3B01" w:rsidRPr="00F67C31">
        <w:rPr>
          <w:rFonts w:ascii="Times New Roman" w:hAnsi="Times New Roman"/>
          <w:sz w:val="28"/>
          <w:szCs w:val="28"/>
        </w:rPr>
        <w:t xml:space="preserve"> – brūnu</w:t>
      </w:r>
      <w:r w:rsidR="006C31CE" w:rsidRPr="00F67C31">
        <w:rPr>
          <w:rFonts w:ascii="Times New Roman" w:hAnsi="Times New Roman"/>
          <w:sz w:val="28"/>
          <w:szCs w:val="28"/>
        </w:rPr>
        <w:t>.</w:t>
      </w:r>
    </w:p>
    <w:p w14:paraId="3B9782D9" w14:textId="6DAD37F3" w:rsidR="00663D72" w:rsidRPr="00F67C31" w:rsidRDefault="0069028A" w:rsidP="008448EF">
      <w:pPr>
        <w:spacing w:after="0" w:line="240" w:lineRule="auto"/>
        <w:ind w:left="1418"/>
        <w:jc w:val="both"/>
        <w:rPr>
          <w:rFonts w:ascii="Times New Roman" w:hAnsi="Times New Roman"/>
          <w:sz w:val="28"/>
          <w:szCs w:val="28"/>
        </w:rPr>
      </w:pPr>
      <w:r w:rsidRPr="00F67C31">
        <w:rPr>
          <w:rFonts w:ascii="Times New Roman" w:hAnsi="Times New Roman"/>
          <w:sz w:val="28"/>
          <w:szCs w:val="28"/>
        </w:rPr>
        <w:t>58.1.8.</w:t>
      </w:r>
      <w:r w:rsidR="008448EF" w:rsidRPr="00F67C31">
        <w:rPr>
          <w:rFonts w:ascii="Times New Roman" w:hAnsi="Times New Roman"/>
          <w:sz w:val="28"/>
          <w:szCs w:val="28"/>
        </w:rPr>
        <w:tab/>
      </w:r>
      <w:r w:rsidR="00FE2346" w:rsidRPr="00F67C31">
        <w:rPr>
          <w:rFonts w:ascii="Times New Roman" w:hAnsi="Times New Roman"/>
          <w:sz w:val="28"/>
          <w:szCs w:val="28"/>
        </w:rPr>
        <w:t xml:space="preserve">Gadījumā, ja </w:t>
      </w:r>
      <w:r w:rsidR="009D2412" w:rsidRPr="00F67C31">
        <w:rPr>
          <w:rFonts w:ascii="Times New Roman" w:hAnsi="Times New Roman"/>
          <w:sz w:val="28"/>
          <w:szCs w:val="28"/>
        </w:rPr>
        <w:t>Projekta vienība</w:t>
      </w:r>
      <w:r w:rsidR="00E636DF" w:rsidRPr="00F67C31">
        <w:rPr>
          <w:rFonts w:ascii="Times New Roman" w:hAnsi="Times New Roman"/>
          <w:sz w:val="28"/>
          <w:szCs w:val="28"/>
        </w:rPr>
        <w:t>,</w:t>
      </w:r>
      <w:r w:rsidR="009D2412" w:rsidRPr="00F67C31">
        <w:rPr>
          <w:rFonts w:ascii="Times New Roman" w:hAnsi="Times New Roman"/>
          <w:sz w:val="28"/>
          <w:szCs w:val="28"/>
        </w:rPr>
        <w:t xml:space="preserve"> saņemot </w:t>
      </w:r>
      <w:r w:rsidR="009D2412" w:rsidRPr="00F67C31">
        <w:rPr>
          <w:rFonts w:ascii="Times New Roman" w:hAnsi="Times New Roman"/>
          <w:sz w:val="28"/>
          <w:szCs w:val="28"/>
        </w:rPr>
        <w:lastRenderedPageBreak/>
        <w:t>skaidrojumu no atbalstāmās iestādes</w:t>
      </w:r>
      <w:r w:rsidR="00E636DF" w:rsidRPr="00F67C31">
        <w:rPr>
          <w:rFonts w:ascii="Times New Roman" w:hAnsi="Times New Roman"/>
          <w:sz w:val="28"/>
          <w:szCs w:val="28"/>
        </w:rPr>
        <w:t>,</w:t>
      </w:r>
      <w:r w:rsidR="009D2412" w:rsidRPr="00F67C31">
        <w:rPr>
          <w:rFonts w:ascii="Times New Roman" w:hAnsi="Times New Roman"/>
          <w:sz w:val="28"/>
          <w:szCs w:val="28"/>
        </w:rPr>
        <w:t xml:space="preserve"> konstatē, ka Kompensācijas saņēmējs pārskata periodā</w:t>
      </w:r>
      <w:r w:rsidRPr="00F67C31">
        <w:rPr>
          <w:rFonts w:ascii="Times New Roman" w:hAnsi="Times New Roman"/>
          <w:sz w:val="28"/>
          <w:szCs w:val="28"/>
        </w:rPr>
        <w:t xml:space="preserve"> (atbilstoši darba līgumā noteiktajam)</w:t>
      </w:r>
      <w:r w:rsidR="009D2412" w:rsidRPr="00F67C31">
        <w:rPr>
          <w:rFonts w:ascii="Times New Roman" w:hAnsi="Times New Roman"/>
          <w:sz w:val="28"/>
          <w:szCs w:val="28"/>
        </w:rPr>
        <w:t xml:space="preserve"> neizpilda Noteikumu un Kompensācijas līguma nosacījumu</w:t>
      </w:r>
      <w:r w:rsidR="000F5C6A" w:rsidRPr="00F67C31">
        <w:rPr>
          <w:rFonts w:ascii="Times New Roman" w:hAnsi="Times New Roman"/>
          <w:sz w:val="28"/>
          <w:szCs w:val="28"/>
        </w:rPr>
        <w:t>s</w:t>
      </w:r>
      <w:r w:rsidRPr="00F67C31">
        <w:rPr>
          <w:rFonts w:ascii="Times New Roman" w:hAnsi="Times New Roman"/>
          <w:sz w:val="28"/>
          <w:szCs w:val="28"/>
        </w:rPr>
        <w:t xml:space="preserve"> par darbu pilnā slodzē, </w:t>
      </w:r>
      <w:r w:rsidR="000F5C6A" w:rsidRPr="00F67C31">
        <w:rPr>
          <w:rFonts w:ascii="Times New Roman" w:hAnsi="Times New Roman"/>
          <w:sz w:val="28"/>
          <w:szCs w:val="28"/>
        </w:rPr>
        <w:t xml:space="preserve">tad </w:t>
      </w:r>
      <w:r w:rsidRPr="00F67C31">
        <w:rPr>
          <w:rFonts w:ascii="Times New Roman" w:hAnsi="Times New Roman"/>
          <w:sz w:val="28"/>
          <w:szCs w:val="28"/>
        </w:rPr>
        <w:t>pamatojoties uz saņemto skaidrojumu</w:t>
      </w:r>
      <w:r w:rsidR="00E636DF" w:rsidRPr="00F67C31">
        <w:rPr>
          <w:rFonts w:ascii="Times New Roman" w:hAnsi="Times New Roman"/>
          <w:sz w:val="28"/>
          <w:szCs w:val="28"/>
        </w:rPr>
        <w:t xml:space="preserve"> -</w:t>
      </w:r>
      <w:r w:rsidRPr="00F67C31">
        <w:rPr>
          <w:rFonts w:ascii="Times New Roman" w:hAnsi="Times New Roman"/>
          <w:sz w:val="28"/>
          <w:szCs w:val="28"/>
        </w:rPr>
        <w:t xml:space="preserve"> </w:t>
      </w:r>
      <w:r w:rsidR="000F5C6A" w:rsidRPr="00F67C31">
        <w:rPr>
          <w:rFonts w:ascii="Times New Roman" w:hAnsi="Times New Roman"/>
          <w:sz w:val="28"/>
          <w:szCs w:val="28"/>
        </w:rPr>
        <w:t xml:space="preserve">līdz pilnai slodzei </w:t>
      </w:r>
      <w:r w:rsidR="009D2412" w:rsidRPr="00F67C31">
        <w:rPr>
          <w:rFonts w:ascii="Times New Roman" w:hAnsi="Times New Roman"/>
          <w:sz w:val="28"/>
          <w:szCs w:val="28"/>
        </w:rPr>
        <w:t>neiz</w:t>
      </w:r>
      <w:r w:rsidR="00DF7447" w:rsidRPr="00F67C31">
        <w:rPr>
          <w:rFonts w:ascii="Times New Roman" w:hAnsi="Times New Roman"/>
          <w:sz w:val="28"/>
          <w:szCs w:val="28"/>
        </w:rPr>
        <w:t xml:space="preserve">strādāto stundu skaitu </w:t>
      </w:r>
      <w:r w:rsidR="009D2412" w:rsidRPr="00F67C31">
        <w:rPr>
          <w:rFonts w:ascii="Times New Roman" w:hAnsi="Times New Roman"/>
          <w:sz w:val="28"/>
          <w:szCs w:val="28"/>
        </w:rPr>
        <w:t>pi</w:t>
      </w:r>
      <w:r w:rsidR="00DF7447" w:rsidRPr="00F67C31">
        <w:rPr>
          <w:rFonts w:ascii="Times New Roman" w:hAnsi="Times New Roman"/>
          <w:sz w:val="28"/>
          <w:szCs w:val="28"/>
        </w:rPr>
        <w:t>elīdzina normālā darba laika apmēram</w:t>
      </w:r>
      <w:r w:rsidR="000F5C6A" w:rsidRPr="00F67C31">
        <w:rPr>
          <w:rFonts w:ascii="Times New Roman" w:hAnsi="Times New Roman"/>
          <w:sz w:val="28"/>
          <w:szCs w:val="28"/>
        </w:rPr>
        <w:t xml:space="preserve"> un rīkojās atbilstoši Kārtības 58.1.9.punktā noteiktajam</w:t>
      </w:r>
      <w:r w:rsidR="00D83954" w:rsidRPr="00F67C31">
        <w:rPr>
          <w:rFonts w:ascii="Times New Roman" w:hAnsi="Times New Roman"/>
          <w:sz w:val="28"/>
          <w:szCs w:val="28"/>
        </w:rPr>
        <w:t>;</w:t>
      </w:r>
    </w:p>
    <w:p w14:paraId="3E83868A" w14:textId="77777777" w:rsidR="002C1E51" w:rsidRPr="00F67C31" w:rsidRDefault="0069028A" w:rsidP="008448EF">
      <w:pPr>
        <w:spacing w:after="0" w:line="240" w:lineRule="auto"/>
        <w:ind w:left="1418"/>
        <w:jc w:val="both"/>
        <w:rPr>
          <w:rFonts w:ascii="Times New Roman" w:hAnsi="Times New Roman"/>
          <w:sz w:val="28"/>
          <w:szCs w:val="28"/>
        </w:rPr>
      </w:pPr>
      <w:r w:rsidRPr="00F67C31">
        <w:rPr>
          <w:rFonts w:ascii="Times New Roman" w:hAnsi="Times New Roman"/>
          <w:sz w:val="28"/>
          <w:szCs w:val="28"/>
        </w:rPr>
        <w:t>58.1.9.</w:t>
      </w:r>
      <w:r w:rsidR="008448EF" w:rsidRPr="00F67C31">
        <w:rPr>
          <w:rFonts w:ascii="Times New Roman" w:hAnsi="Times New Roman"/>
          <w:sz w:val="28"/>
          <w:szCs w:val="28"/>
        </w:rPr>
        <w:tab/>
      </w:r>
      <w:r w:rsidR="00663D72" w:rsidRPr="00F67C31">
        <w:rPr>
          <w:rFonts w:ascii="Times New Roman" w:hAnsi="Times New Roman"/>
          <w:sz w:val="28"/>
          <w:szCs w:val="28"/>
        </w:rPr>
        <w:t>Projekta vienība</w:t>
      </w:r>
      <w:r w:rsidR="00DF7447" w:rsidRPr="00F67C31">
        <w:rPr>
          <w:rFonts w:ascii="Times New Roman" w:hAnsi="Times New Roman"/>
          <w:sz w:val="28"/>
          <w:szCs w:val="28"/>
        </w:rPr>
        <w:t xml:space="preserve"> par</w:t>
      </w:r>
      <w:r w:rsidR="00663D72" w:rsidRPr="00F67C31">
        <w:rPr>
          <w:rFonts w:ascii="Times New Roman" w:hAnsi="Times New Roman"/>
          <w:sz w:val="28"/>
          <w:szCs w:val="28"/>
        </w:rPr>
        <w:t xml:space="preserve"> Kārtības 5</w:t>
      </w:r>
      <w:r w:rsidR="008E4CDA" w:rsidRPr="00F67C31">
        <w:rPr>
          <w:rFonts w:ascii="Times New Roman" w:hAnsi="Times New Roman"/>
          <w:sz w:val="28"/>
          <w:szCs w:val="28"/>
        </w:rPr>
        <w:t>8.</w:t>
      </w:r>
      <w:r w:rsidR="00663D72" w:rsidRPr="00F67C31">
        <w:rPr>
          <w:rFonts w:ascii="Times New Roman" w:hAnsi="Times New Roman"/>
          <w:sz w:val="28"/>
          <w:szCs w:val="28"/>
        </w:rPr>
        <w:t xml:space="preserve">1.8.apakšpunktā minēto </w:t>
      </w:r>
      <w:r w:rsidR="00DF7447" w:rsidRPr="00F67C31">
        <w:rPr>
          <w:rFonts w:ascii="Times New Roman" w:hAnsi="Times New Roman"/>
          <w:sz w:val="28"/>
          <w:szCs w:val="28"/>
        </w:rPr>
        <w:t>konstatējumu Kompensācijas saņēmējam un ārstniecības iestādei</w:t>
      </w:r>
      <w:r w:rsidR="00663D72" w:rsidRPr="00F67C31">
        <w:rPr>
          <w:rFonts w:ascii="Times New Roman" w:hAnsi="Times New Roman"/>
          <w:sz w:val="28"/>
          <w:szCs w:val="28"/>
        </w:rPr>
        <w:t xml:space="preserve"> 10 (desmit) darba dienu laikā </w:t>
      </w:r>
      <w:r w:rsidR="00DF7447" w:rsidRPr="00F67C31">
        <w:rPr>
          <w:rFonts w:ascii="Times New Roman" w:hAnsi="Times New Roman"/>
          <w:sz w:val="28"/>
          <w:szCs w:val="28"/>
        </w:rPr>
        <w:t>nosū</w:t>
      </w:r>
      <w:r w:rsidR="00663D72" w:rsidRPr="00F67C31">
        <w:rPr>
          <w:rFonts w:ascii="Times New Roman" w:hAnsi="Times New Roman"/>
          <w:sz w:val="28"/>
          <w:szCs w:val="28"/>
        </w:rPr>
        <w:t>ta</w:t>
      </w:r>
      <w:r w:rsidR="00DF7447" w:rsidRPr="00F67C31">
        <w:rPr>
          <w:rFonts w:ascii="Times New Roman" w:hAnsi="Times New Roman"/>
          <w:sz w:val="28"/>
          <w:szCs w:val="28"/>
        </w:rPr>
        <w:t xml:space="preserve"> paziņojum</w:t>
      </w:r>
      <w:r w:rsidR="00663D72" w:rsidRPr="00F67C31">
        <w:rPr>
          <w:rFonts w:ascii="Times New Roman" w:hAnsi="Times New Roman"/>
          <w:sz w:val="28"/>
          <w:szCs w:val="28"/>
        </w:rPr>
        <w:t>u</w:t>
      </w:r>
      <w:r w:rsidR="00DF7447" w:rsidRPr="00F67C31">
        <w:rPr>
          <w:rFonts w:ascii="Times New Roman" w:hAnsi="Times New Roman"/>
          <w:sz w:val="28"/>
          <w:szCs w:val="28"/>
        </w:rPr>
        <w:t xml:space="preserve"> par Noteikumu 43.punkta un Kārtības 5</w:t>
      </w:r>
      <w:r w:rsidR="008E4CDA" w:rsidRPr="00F67C31">
        <w:rPr>
          <w:rFonts w:ascii="Times New Roman" w:hAnsi="Times New Roman"/>
          <w:sz w:val="28"/>
          <w:szCs w:val="28"/>
        </w:rPr>
        <w:t>8</w:t>
      </w:r>
      <w:r w:rsidR="00DF7447" w:rsidRPr="00F67C31">
        <w:rPr>
          <w:rFonts w:ascii="Times New Roman" w:hAnsi="Times New Roman"/>
          <w:sz w:val="28"/>
          <w:szCs w:val="28"/>
        </w:rPr>
        <w:t xml:space="preserve">.1.10.apakšpunkta nosacījumu iestāšanos, paziņojumā norādot pilnas slodzes neizpildes </w:t>
      </w:r>
      <w:r w:rsidR="00710046" w:rsidRPr="00F67C31">
        <w:rPr>
          <w:rFonts w:ascii="Times New Roman" w:hAnsi="Times New Roman"/>
          <w:sz w:val="28"/>
          <w:szCs w:val="28"/>
        </w:rPr>
        <w:t>stundu apmēru;</w:t>
      </w:r>
    </w:p>
    <w:p w14:paraId="56CD2F74" w14:textId="32FA24F3" w:rsidR="005B18B9" w:rsidRPr="00F67C31" w:rsidRDefault="0069028A" w:rsidP="008448EF">
      <w:pPr>
        <w:spacing w:after="0" w:line="240" w:lineRule="auto"/>
        <w:ind w:left="1418"/>
        <w:jc w:val="both"/>
        <w:rPr>
          <w:rFonts w:ascii="Times New Roman" w:hAnsi="Times New Roman"/>
          <w:sz w:val="28"/>
          <w:szCs w:val="28"/>
        </w:rPr>
      </w:pPr>
      <w:r w:rsidRPr="00F67C31">
        <w:rPr>
          <w:rFonts w:ascii="Times New Roman" w:hAnsi="Times New Roman"/>
          <w:sz w:val="28"/>
          <w:szCs w:val="28"/>
        </w:rPr>
        <w:t>58.1.10.</w:t>
      </w:r>
      <w:r w:rsidR="008448EF" w:rsidRPr="00F67C31">
        <w:rPr>
          <w:rFonts w:ascii="Times New Roman" w:hAnsi="Times New Roman"/>
          <w:sz w:val="28"/>
          <w:szCs w:val="28"/>
        </w:rPr>
        <w:tab/>
      </w:r>
      <w:r w:rsidRPr="00F67C31">
        <w:rPr>
          <w:rFonts w:ascii="Times New Roman" w:hAnsi="Times New Roman"/>
          <w:sz w:val="28"/>
          <w:szCs w:val="28"/>
        </w:rPr>
        <w:t>Kompensācijas saņēmējam atbilstoši Noteikum</w:t>
      </w:r>
      <w:r w:rsidR="00E636DF" w:rsidRPr="00F67C31">
        <w:rPr>
          <w:rFonts w:ascii="Times New Roman" w:hAnsi="Times New Roman"/>
          <w:sz w:val="28"/>
          <w:szCs w:val="28"/>
        </w:rPr>
        <w:t>u</w:t>
      </w:r>
      <w:r w:rsidRPr="00F67C31">
        <w:rPr>
          <w:rFonts w:ascii="Times New Roman" w:hAnsi="Times New Roman"/>
          <w:sz w:val="28"/>
          <w:szCs w:val="28"/>
        </w:rPr>
        <w:t xml:space="preserve"> 18.</w:t>
      </w:r>
      <w:r w:rsidRPr="00F67C31">
        <w:rPr>
          <w:rFonts w:ascii="Times New Roman" w:hAnsi="Times New Roman"/>
          <w:sz w:val="28"/>
          <w:szCs w:val="28"/>
          <w:vertAlign w:val="superscript"/>
        </w:rPr>
        <w:t>5</w:t>
      </w:r>
      <w:r w:rsidRPr="00F67C31">
        <w:rPr>
          <w:rFonts w:ascii="Times New Roman" w:hAnsi="Times New Roman"/>
          <w:sz w:val="28"/>
          <w:szCs w:val="28"/>
        </w:rPr>
        <w:t xml:space="preserve"> punktā noteiktajam ir tiesības turpināt darbu atbalstāmajā specialitātē citā atbalstāmajā iestādē, ja tiek izpildīti</w:t>
      </w:r>
      <w:r w:rsidR="008E4CDA" w:rsidRPr="00F67C31">
        <w:rPr>
          <w:rFonts w:ascii="Times New Roman" w:hAnsi="Times New Roman"/>
          <w:sz w:val="28"/>
          <w:szCs w:val="28"/>
        </w:rPr>
        <w:t xml:space="preserve"> Noteikumu</w:t>
      </w:r>
      <w:r w:rsidRPr="00F67C31">
        <w:rPr>
          <w:rFonts w:ascii="Times New Roman" w:hAnsi="Times New Roman"/>
          <w:sz w:val="28"/>
          <w:szCs w:val="28"/>
        </w:rPr>
        <w:t xml:space="preserve"> 17.1.4. un 17.1.4.</w:t>
      </w:r>
      <w:r w:rsidRPr="00F67C31">
        <w:rPr>
          <w:rFonts w:ascii="Times New Roman" w:hAnsi="Times New Roman"/>
          <w:sz w:val="28"/>
          <w:szCs w:val="28"/>
          <w:vertAlign w:val="superscript"/>
        </w:rPr>
        <w:t>1</w:t>
      </w:r>
      <w:r w:rsidR="00F94A3C" w:rsidRPr="00F67C31">
        <w:rPr>
          <w:rFonts w:ascii="Times New Roman" w:hAnsi="Times New Roman"/>
          <w:sz w:val="28"/>
          <w:szCs w:val="28"/>
        </w:rPr>
        <w:t xml:space="preserve"> </w:t>
      </w:r>
      <w:r w:rsidRPr="00F67C31">
        <w:rPr>
          <w:rFonts w:ascii="Times New Roman" w:hAnsi="Times New Roman"/>
          <w:sz w:val="28"/>
          <w:szCs w:val="28"/>
        </w:rPr>
        <w:t>punkt</w:t>
      </w:r>
      <w:r w:rsidR="00F94A3C" w:rsidRPr="00F67C31">
        <w:rPr>
          <w:rFonts w:ascii="Times New Roman" w:hAnsi="Times New Roman"/>
          <w:sz w:val="28"/>
          <w:szCs w:val="28"/>
        </w:rPr>
        <w:t>os</w:t>
      </w:r>
      <w:r w:rsidRPr="00F67C31">
        <w:rPr>
          <w:rFonts w:ascii="Times New Roman" w:hAnsi="Times New Roman"/>
          <w:sz w:val="28"/>
          <w:szCs w:val="28"/>
        </w:rPr>
        <w:t xml:space="preserve"> minētie nosacījumi;</w:t>
      </w:r>
    </w:p>
    <w:p w14:paraId="18A24E62" w14:textId="77777777" w:rsidR="005B18B9" w:rsidRPr="00F67C31" w:rsidRDefault="0069028A" w:rsidP="008448EF">
      <w:pPr>
        <w:spacing w:after="0" w:line="240" w:lineRule="auto"/>
        <w:ind w:left="1418"/>
        <w:jc w:val="both"/>
        <w:rPr>
          <w:rFonts w:ascii="Times New Roman" w:hAnsi="Times New Roman"/>
          <w:sz w:val="28"/>
          <w:szCs w:val="28"/>
        </w:rPr>
      </w:pPr>
      <w:r w:rsidRPr="00F67C31">
        <w:rPr>
          <w:rFonts w:ascii="Times New Roman" w:hAnsi="Times New Roman"/>
          <w:sz w:val="28"/>
          <w:szCs w:val="28"/>
        </w:rPr>
        <w:t>58.1.11.</w:t>
      </w:r>
      <w:r w:rsidR="008448EF" w:rsidRPr="00F67C31">
        <w:rPr>
          <w:rFonts w:ascii="Times New Roman" w:hAnsi="Times New Roman"/>
          <w:sz w:val="28"/>
          <w:szCs w:val="28"/>
        </w:rPr>
        <w:tab/>
      </w:r>
      <w:r w:rsidRPr="00F67C31">
        <w:rPr>
          <w:rFonts w:ascii="Times New Roman" w:hAnsi="Times New Roman"/>
          <w:sz w:val="28"/>
          <w:szCs w:val="28"/>
        </w:rPr>
        <w:t>Darba attiecību pārtraukums vai laiks, kad netiek pildīti kompensācijas līguma nosacījumi</w:t>
      </w:r>
      <w:r w:rsidR="00E636DF" w:rsidRPr="00F67C31">
        <w:rPr>
          <w:rFonts w:ascii="Times New Roman" w:hAnsi="Times New Roman"/>
          <w:sz w:val="28"/>
          <w:szCs w:val="28"/>
        </w:rPr>
        <w:t>,</w:t>
      </w:r>
      <w:r w:rsidRPr="00F67C31">
        <w:rPr>
          <w:rFonts w:ascii="Times New Roman" w:hAnsi="Times New Roman"/>
          <w:sz w:val="28"/>
          <w:szCs w:val="28"/>
        </w:rPr>
        <w:t xml:space="preserve"> nedrīkst pārsniegt trīs mēnešus piecu gadu periodā;</w:t>
      </w:r>
    </w:p>
    <w:p w14:paraId="25A5C5E4" w14:textId="77777777" w:rsidR="00730960" w:rsidRPr="00F67C31" w:rsidRDefault="0069028A" w:rsidP="008448EF">
      <w:pPr>
        <w:spacing w:after="0" w:line="240" w:lineRule="auto"/>
        <w:ind w:left="1418"/>
        <w:jc w:val="both"/>
        <w:rPr>
          <w:rFonts w:ascii="Times New Roman" w:hAnsi="Times New Roman"/>
          <w:sz w:val="28"/>
          <w:szCs w:val="28"/>
        </w:rPr>
      </w:pPr>
      <w:r w:rsidRPr="00F67C31">
        <w:rPr>
          <w:rFonts w:ascii="Times New Roman" w:hAnsi="Times New Roman"/>
          <w:sz w:val="28"/>
          <w:szCs w:val="28"/>
        </w:rPr>
        <w:t>58.1.12.</w:t>
      </w:r>
      <w:r w:rsidR="008448EF" w:rsidRPr="00F67C31">
        <w:rPr>
          <w:rFonts w:ascii="Times New Roman" w:hAnsi="Times New Roman"/>
          <w:sz w:val="28"/>
          <w:szCs w:val="28"/>
        </w:rPr>
        <w:tab/>
      </w:r>
      <w:r w:rsidRPr="00F67C31">
        <w:rPr>
          <w:rFonts w:ascii="Times New Roman" w:hAnsi="Times New Roman"/>
          <w:sz w:val="28"/>
          <w:szCs w:val="28"/>
        </w:rPr>
        <w:t>Valstī noteiktajā ārkārtas situācijas periodā, Ārstniecības iestādēm noteikto ierobežojumu dēļ Kompensācijas saņēmējam nav piemērojams pilnas darba slodzes izstrādes obligāts nosacījums;</w:t>
      </w:r>
    </w:p>
    <w:p w14:paraId="63A58FD2" w14:textId="77777777" w:rsidR="001F263B" w:rsidRPr="00F67C31" w:rsidRDefault="0069028A" w:rsidP="008448EF">
      <w:pPr>
        <w:spacing w:after="0" w:line="240" w:lineRule="auto"/>
        <w:ind w:left="709"/>
        <w:jc w:val="both"/>
        <w:rPr>
          <w:rFonts w:ascii="Times New Roman" w:hAnsi="Times New Roman"/>
          <w:sz w:val="28"/>
          <w:szCs w:val="28"/>
        </w:rPr>
      </w:pPr>
      <w:r w:rsidRPr="00F67C31">
        <w:rPr>
          <w:rFonts w:ascii="Times New Roman" w:hAnsi="Times New Roman"/>
          <w:sz w:val="28"/>
          <w:szCs w:val="28"/>
        </w:rPr>
        <w:t>58.2.</w:t>
      </w:r>
      <w:r w:rsidR="008448EF" w:rsidRPr="00F67C31">
        <w:rPr>
          <w:rFonts w:ascii="Times New Roman" w:hAnsi="Times New Roman"/>
          <w:sz w:val="28"/>
          <w:szCs w:val="28"/>
        </w:rPr>
        <w:tab/>
      </w:r>
      <w:r w:rsidR="008D4AFE" w:rsidRPr="00F67C31">
        <w:rPr>
          <w:rFonts w:ascii="Times New Roman" w:hAnsi="Times New Roman"/>
          <w:sz w:val="28"/>
          <w:szCs w:val="28"/>
        </w:rPr>
        <w:t>G</w:t>
      </w:r>
      <w:r w:rsidR="00D85D16" w:rsidRPr="00F67C31">
        <w:rPr>
          <w:rFonts w:ascii="Times New Roman" w:hAnsi="Times New Roman"/>
          <w:sz w:val="28"/>
          <w:szCs w:val="28"/>
        </w:rPr>
        <w:t xml:space="preserve">adījumā, ja no </w:t>
      </w:r>
      <w:r w:rsidR="008D4AFE" w:rsidRPr="00F67C31">
        <w:rPr>
          <w:rFonts w:ascii="Times New Roman" w:hAnsi="Times New Roman"/>
          <w:sz w:val="28"/>
          <w:szCs w:val="28"/>
        </w:rPr>
        <w:t xml:space="preserve">iesniegtajām </w:t>
      </w:r>
      <w:r w:rsidR="00D85D16" w:rsidRPr="00F67C31">
        <w:rPr>
          <w:rFonts w:ascii="Times New Roman" w:hAnsi="Times New Roman"/>
          <w:sz w:val="28"/>
          <w:szCs w:val="28"/>
        </w:rPr>
        <w:t xml:space="preserve">DLU </w:t>
      </w:r>
      <w:r w:rsidR="008D4AFE" w:rsidRPr="00F67C31">
        <w:rPr>
          <w:rFonts w:ascii="Times New Roman" w:hAnsi="Times New Roman"/>
          <w:sz w:val="28"/>
          <w:szCs w:val="28"/>
        </w:rPr>
        <w:t>nav iespējams</w:t>
      </w:r>
      <w:r w:rsidR="00D85D16" w:rsidRPr="00F67C31">
        <w:rPr>
          <w:rFonts w:ascii="Times New Roman" w:hAnsi="Times New Roman"/>
          <w:sz w:val="28"/>
          <w:szCs w:val="28"/>
        </w:rPr>
        <w:t xml:space="preserve"> gūt pārliecību par </w:t>
      </w:r>
      <w:r w:rsidR="008D4AFE" w:rsidRPr="00F67C31">
        <w:rPr>
          <w:rFonts w:ascii="Times New Roman" w:hAnsi="Times New Roman"/>
          <w:sz w:val="28"/>
          <w:szCs w:val="28"/>
        </w:rPr>
        <w:t xml:space="preserve">sniegto </w:t>
      </w:r>
      <w:r w:rsidR="00D85D16" w:rsidRPr="00F67C31">
        <w:rPr>
          <w:rFonts w:ascii="Times New Roman" w:hAnsi="Times New Roman"/>
          <w:sz w:val="28"/>
          <w:szCs w:val="28"/>
        </w:rPr>
        <w:t xml:space="preserve">valsts apmaksāto </w:t>
      </w:r>
      <w:r w:rsidR="008D4AFE" w:rsidRPr="00F67C31">
        <w:rPr>
          <w:rFonts w:ascii="Times New Roman" w:hAnsi="Times New Roman"/>
          <w:sz w:val="28"/>
          <w:szCs w:val="28"/>
        </w:rPr>
        <w:t>veselības aprūpes</w:t>
      </w:r>
      <w:r w:rsidR="00D85D16" w:rsidRPr="00F67C31">
        <w:rPr>
          <w:rFonts w:ascii="Times New Roman" w:hAnsi="Times New Roman"/>
          <w:sz w:val="28"/>
          <w:szCs w:val="28"/>
        </w:rPr>
        <w:t xml:space="preserve"> pakalpojumu </w:t>
      </w:r>
      <w:r w:rsidR="008D4AFE" w:rsidRPr="00F67C31">
        <w:rPr>
          <w:rFonts w:ascii="Times New Roman" w:hAnsi="Times New Roman"/>
          <w:sz w:val="28"/>
          <w:szCs w:val="28"/>
        </w:rPr>
        <w:t>apjomu</w:t>
      </w:r>
      <w:r w:rsidR="003D47F1" w:rsidRPr="00F67C31">
        <w:rPr>
          <w:rFonts w:ascii="Times New Roman" w:hAnsi="Times New Roman"/>
          <w:sz w:val="28"/>
          <w:szCs w:val="28"/>
        </w:rPr>
        <w:t>,</w:t>
      </w:r>
      <w:r w:rsidR="008D4AFE" w:rsidRPr="00F67C31">
        <w:rPr>
          <w:rFonts w:ascii="Times New Roman" w:hAnsi="Times New Roman"/>
          <w:sz w:val="28"/>
          <w:szCs w:val="28"/>
        </w:rPr>
        <w:t xml:space="preserve"> Projekta vienība </w:t>
      </w:r>
      <w:r w:rsidRPr="00F67C31">
        <w:rPr>
          <w:rFonts w:ascii="Times New Roman" w:hAnsi="Times New Roman"/>
          <w:sz w:val="28"/>
          <w:szCs w:val="28"/>
        </w:rPr>
        <w:t>par Kompensācijas saņēmēju atbalstāmajai iestādei lūdz sniegt apliecinājumu par pārskata periodā (atbilstoši darba līgumā norādītajam) Noteikumu 17.1.2. un 17.1.4.apakšpunkta nosacījumu izpildi. Ja Kompensācijas saņēmēja darba līgumā ir noteikts normālais darba laiks</w:t>
      </w:r>
      <w:r w:rsidR="00E636DF" w:rsidRPr="00F67C31">
        <w:rPr>
          <w:rFonts w:ascii="Times New Roman" w:hAnsi="Times New Roman"/>
          <w:sz w:val="28"/>
          <w:szCs w:val="28"/>
        </w:rPr>
        <w:t>,</w:t>
      </w:r>
      <w:r w:rsidRPr="00F67C31">
        <w:rPr>
          <w:rFonts w:ascii="Times New Roman" w:hAnsi="Times New Roman"/>
          <w:sz w:val="28"/>
          <w:szCs w:val="28"/>
        </w:rPr>
        <w:t xml:space="preserve"> Projekta vienība apliecinājumu atbalstāmajai iestādei lūdz sniegt ne retāk kā vienu reizi </w:t>
      </w:r>
      <w:r w:rsidR="00851AE8" w:rsidRPr="00F67C31">
        <w:rPr>
          <w:rFonts w:ascii="Times New Roman" w:hAnsi="Times New Roman"/>
          <w:sz w:val="28"/>
          <w:szCs w:val="28"/>
        </w:rPr>
        <w:t>kalendārā</w:t>
      </w:r>
      <w:r w:rsidR="00DD7DC9" w:rsidRPr="00F67C31">
        <w:rPr>
          <w:rFonts w:ascii="Times New Roman" w:hAnsi="Times New Roman"/>
          <w:sz w:val="28"/>
          <w:szCs w:val="28"/>
        </w:rPr>
        <w:t xml:space="preserve"> </w:t>
      </w:r>
      <w:r w:rsidR="00851AE8" w:rsidRPr="00F67C31">
        <w:rPr>
          <w:rFonts w:ascii="Times New Roman" w:hAnsi="Times New Roman"/>
          <w:sz w:val="28"/>
          <w:szCs w:val="28"/>
        </w:rPr>
        <w:t>gadā</w:t>
      </w:r>
      <w:r w:rsidRPr="00F67C31">
        <w:rPr>
          <w:rFonts w:ascii="Times New Roman" w:hAnsi="Times New Roman"/>
          <w:sz w:val="28"/>
          <w:szCs w:val="28"/>
        </w:rPr>
        <w:t>;</w:t>
      </w:r>
    </w:p>
    <w:p w14:paraId="618B5CE1" w14:textId="77777777" w:rsidR="00410FB2" w:rsidRPr="00F67C31" w:rsidRDefault="0069028A" w:rsidP="008448EF">
      <w:pPr>
        <w:spacing w:after="0" w:line="240" w:lineRule="auto"/>
        <w:ind w:left="709"/>
        <w:jc w:val="both"/>
        <w:rPr>
          <w:rFonts w:ascii="Times New Roman" w:hAnsi="Times New Roman"/>
          <w:sz w:val="28"/>
          <w:szCs w:val="28"/>
        </w:rPr>
      </w:pPr>
      <w:r w:rsidRPr="00F67C31">
        <w:rPr>
          <w:rFonts w:ascii="Times New Roman" w:hAnsi="Times New Roman"/>
          <w:sz w:val="28"/>
          <w:szCs w:val="28"/>
        </w:rPr>
        <w:t>58.3.</w:t>
      </w:r>
      <w:r w:rsidR="008448EF" w:rsidRPr="00F67C31">
        <w:rPr>
          <w:rFonts w:ascii="Times New Roman" w:hAnsi="Times New Roman"/>
          <w:sz w:val="28"/>
          <w:szCs w:val="28"/>
        </w:rPr>
        <w:tab/>
      </w:r>
      <w:r w:rsidR="00DF76FF" w:rsidRPr="00F67C31">
        <w:rPr>
          <w:rFonts w:ascii="Times New Roman" w:hAnsi="Times New Roman"/>
          <w:sz w:val="28"/>
          <w:szCs w:val="28"/>
        </w:rPr>
        <w:t>Kompensācijas saņēmēja atbilstības normatīvajiem aktiem pārbaude</w:t>
      </w:r>
      <w:r w:rsidR="005B6AFC" w:rsidRPr="00F67C31">
        <w:rPr>
          <w:rFonts w:ascii="Times New Roman" w:hAnsi="Times New Roman"/>
          <w:sz w:val="28"/>
          <w:szCs w:val="28"/>
        </w:rPr>
        <w:t>s</w:t>
      </w:r>
      <w:r w:rsidRPr="00F67C31">
        <w:rPr>
          <w:rStyle w:val="Vresatsauce"/>
          <w:rFonts w:ascii="Times New Roman" w:hAnsi="Times New Roman"/>
          <w:sz w:val="28"/>
          <w:szCs w:val="28"/>
        </w:rPr>
        <w:footnoteReference w:id="12"/>
      </w:r>
      <w:r w:rsidR="005B6AFC" w:rsidRPr="00F67C31">
        <w:rPr>
          <w:rFonts w:ascii="Times New Roman" w:hAnsi="Times New Roman"/>
          <w:sz w:val="28"/>
          <w:szCs w:val="28"/>
        </w:rPr>
        <w:t xml:space="preserve"> </w:t>
      </w:r>
      <w:r w:rsidR="00DF76FF" w:rsidRPr="00F67C31">
        <w:rPr>
          <w:rFonts w:ascii="Times New Roman" w:hAnsi="Times New Roman"/>
          <w:sz w:val="28"/>
          <w:szCs w:val="28"/>
        </w:rPr>
        <w:t>tiek veikta</w:t>
      </w:r>
      <w:r w:rsidR="005B6AFC" w:rsidRPr="00F67C31">
        <w:rPr>
          <w:rFonts w:ascii="Times New Roman" w:hAnsi="Times New Roman"/>
          <w:sz w:val="28"/>
          <w:szCs w:val="28"/>
        </w:rPr>
        <w:t>s</w:t>
      </w:r>
      <w:r w:rsidR="00DF76FF" w:rsidRPr="00F67C31">
        <w:rPr>
          <w:rFonts w:ascii="Times New Roman" w:hAnsi="Times New Roman"/>
          <w:sz w:val="28"/>
          <w:szCs w:val="28"/>
        </w:rPr>
        <w:t xml:space="preserve"> ne retāk kā divas reizes Kompensācijas līguma darbības laikā – ne vēlāk kā Kompensācijas līguma darbības 2.gada 2.pusgadā un ne vēlāk kā 5.gada 1.pusgadā</w:t>
      </w:r>
      <w:r w:rsidR="0021212C" w:rsidRPr="00F67C31">
        <w:rPr>
          <w:rFonts w:ascii="Times New Roman" w:hAnsi="Times New Roman"/>
          <w:sz w:val="28"/>
          <w:szCs w:val="28"/>
        </w:rPr>
        <w:t xml:space="preserve"> (turpmāk – Pārbaude</w:t>
      </w:r>
      <w:r w:rsidR="00CC4F6D" w:rsidRPr="00F67C31">
        <w:rPr>
          <w:rFonts w:ascii="Times New Roman" w:hAnsi="Times New Roman"/>
          <w:sz w:val="28"/>
          <w:szCs w:val="28"/>
        </w:rPr>
        <w:t xml:space="preserve"> Nr.1 un</w:t>
      </w:r>
      <w:r w:rsidR="0021212C" w:rsidRPr="00F67C31">
        <w:rPr>
          <w:rFonts w:ascii="Times New Roman" w:hAnsi="Times New Roman"/>
          <w:sz w:val="28"/>
          <w:szCs w:val="28"/>
        </w:rPr>
        <w:t xml:space="preserve"> Nr.2)</w:t>
      </w:r>
      <w:r w:rsidR="00DF76FF" w:rsidRPr="00F67C31">
        <w:rPr>
          <w:rFonts w:ascii="Times New Roman" w:hAnsi="Times New Roman"/>
          <w:sz w:val="28"/>
          <w:szCs w:val="28"/>
        </w:rPr>
        <w:t xml:space="preserve">, starp pārbaudēm ievērojot vismaz 2 gadu </w:t>
      </w:r>
      <w:r w:rsidR="00DF76FF" w:rsidRPr="00F67C31">
        <w:rPr>
          <w:rFonts w:ascii="Times New Roman" w:hAnsi="Times New Roman"/>
          <w:sz w:val="28"/>
          <w:szCs w:val="28"/>
        </w:rPr>
        <w:lastRenderedPageBreak/>
        <w:t>intervālu;</w:t>
      </w:r>
    </w:p>
    <w:p w14:paraId="3A770BAA" w14:textId="77777777" w:rsidR="00D87AED" w:rsidRPr="00F67C31" w:rsidRDefault="0069028A" w:rsidP="008448EF">
      <w:pPr>
        <w:spacing w:after="0" w:line="240" w:lineRule="auto"/>
        <w:ind w:left="709"/>
        <w:jc w:val="both"/>
        <w:rPr>
          <w:rFonts w:ascii="Times New Roman" w:hAnsi="Times New Roman"/>
          <w:sz w:val="28"/>
          <w:szCs w:val="28"/>
        </w:rPr>
      </w:pPr>
      <w:r w:rsidRPr="00F67C31">
        <w:rPr>
          <w:rFonts w:ascii="Times New Roman" w:hAnsi="Times New Roman"/>
          <w:sz w:val="28"/>
          <w:szCs w:val="28"/>
        </w:rPr>
        <w:t>58.4.</w:t>
      </w:r>
      <w:r w:rsidR="008448EF" w:rsidRPr="00F67C31">
        <w:rPr>
          <w:rFonts w:ascii="Times New Roman" w:hAnsi="Times New Roman"/>
          <w:sz w:val="28"/>
          <w:szCs w:val="28"/>
        </w:rPr>
        <w:tab/>
      </w:r>
      <w:r w:rsidRPr="00F67C31">
        <w:rPr>
          <w:rFonts w:ascii="Times New Roman" w:hAnsi="Times New Roman"/>
          <w:sz w:val="28"/>
          <w:szCs w:val="28"/>
        </w:rPr>
        <w:t xml:space="preserve">Katra pārbaude tiek veikta vismaz vienu reizi Kompensācijas līguma laikā, vai biežāk (līgumiem ar paaugstināta neizpildes riska pazīmēm </w:t>
      </w:r>
      <w:r w:rsidRPr="00F67C31">
        <w:rPr>
          <w:rStyle w:val="Vresatsauce"/>
          <w:rFonts w:ascii="Times New Roman" w:hAnsi="Times New Roman"/>
          <w:sz w:val="28"/>
          <w:szCs w:val="28"/>
        </w:rPr>
        <w:footnoteReference w:id="13"/>
      </w:r>
      <w:r w:rsidRPr="00F67C31">
        <w:rPr>
          <w:rFonts w:ascii="Times New Roman" w:hAnsi="Times New Roman"/>
          <w:sz w:val="28"/>
          <w:szCs w:val="28"/>
        </w:rPr>
        <w:t>);</w:t>
      </w:r>
    </w:p>
    <w:p w14:paraId="04075021" w14:textId="77777777" w:rsidR="005B6AFC" w:rsidRPr="00F67C31" w:rsidRDefault="0069028A" w:rsidP="008448EF">
      <w:pPr>
        <w:spacing w:after="0" w:line="240" w:lineRule="auto"/>
        <w:ind w:left="709"/>
        <w:jc w:val="both"/>
        <w:rPr>
          <w:rFonts w:ascii="Times New Roman" w:hAnsi="Times New Roman"/>
          <w:sz w:val="28"/>
          <w:szCs w:val="28"/>
        </w:rPr>
      </w:pPr>
      <w:r w:rsidRPr="00F67C31">
        <w:rPr>
          <w:rFonts w:ascii="Times New Roman" w:hAnsi="Times New Roman"/>
          <w:sz w:val="28"/>
          <w:szCs w:val="28"/>
        </w:rPr>
        <w:t>58.</w:t>
      </w:r>
      <w:r w:rsidR="00AD7E2B" w:rsidRPr="00F67C31">
        <w:rPr>
          <w:rFonts w:ascii="Times New Roman" w:hAnsi="Times New Roman"/>
          <w:sz w:val="28"/>
          <w:szCs w:val="28"/>
        </w:rPr>
        <w:t>5</w:t>
      </w:r>
      <w:r w:rsidRPr="00F67C31">
        <w:rPr>
          <w:rFonts w:ascii="Times New Roman" w:hAnsi="Times New Roman"/>
          <w:sz w:val="28"/>
          <w:szCs w:val="28"/>
        </w:rPr>
        <w:t>.</w:t>
      </w:r>
      <w:r w:rsidR="008448EF" w:rsidRPr="00F67C31">
        <w:rPr>
          <w:rFonts w:ascii="Times New Roman" w:hAnsi="Times New Roman"/>
          <w:sz w:val="28"/>
          <w:szCs w:val="28"/>
        </w:rPr>
        <w:tab/>
      </w:r>
      <w:r w:rsidRPr="00F67C31">
        <w:rPr>
          <w:rFonts w:ascii="Times New Roman" w:hAnsi="Times New Roman"/>
          <w:sz w:val="28"/>
          <w:szCs w:val="28"/>
        </w:rPr>
        <w:t>Pārbaude</w:t>
      </w:r>
      <w:r w:rsidR="0021212C" w:rsidRPr="00F67C31">
        <w:rPr>
          <w:rFonts w:ascii="Times New Roman" w:hAnsi="Times New Roman"/>
          <w:sz w:val="28"/>
          <w:szCs w:val="28"/>
        </w:rPr>
        <w:t xml:space="preserve"> Nr.1</w:t>
      </w:r>
      <w:r w:rsidR="00663D72" w:rsidRPr="00F67C31">
        <w:rPr>
          <w:rFonts w:ascii="Times New Roman" w:hAnsi="Times New Roman"/>
          <w:sz w:val="28"/>
          <w:szCs w:val="28"/>
        </w:rPr>
        <w:t>:</w:t>
      </w:r>
    </w:p>
    <w:p w14:paraId="2799AD86" w14:textId="77777777" w:rsidR="0021212C" w:rsidRPr="00F67C31" w:rsidRDefault="0069028A" w:rsidP="008448EF">
      <w:pPr>
        <w:spacing w:after="0" w:line="240" w:lineRule="auto"/>
        <w:ind w:left="1418"/>
        <w:jc w:val="both"/>
        <w:rPr>
          <w:rFonts w:ascii="Times New Roman" w:hAnsi="Times New Roman"/>
          <w:sz w:val="28"/>
          <w:szCs w:val="28"/>
          <w:highlight w:val="yellow"/>
        </w:rPr>
      </w:pPr>
      <w:r w:rsidRPr="00F67C31">
        <w:rPr>
          <w:rFonts w:ascii="Times New Roman" w:hAnsi="Times New Roman"/>
          <w:sz w:val="28"/>
          <w:szCs w:val="28"/>
        </w:rPr>
        <w:t>58.</w:t>
      </w:r>
      <w:r w:rsidR="00AD7E2B" w:rsidRPr="00F67C31">
        <w:rPr>
          <w:rFonts w:ascii="Times New Roman" w:hAnsi="Times New Roman"/>
          <w:sz w:val="28"/>
          <w:szCs w:val="28"/>
        </w:rPr>
        <w:t>5</w:t>
      </w:r>
      <w:r w:rsidRPr="00F67C31">
        <w:rPr>
          <w:rFonts w:ascii="Times New Roman" w:hAnsi="Times New Roman"/>
          <w:sz w:val="28"/>
          <w:szCs w:val="28"/>
        </w:rPr>
        <w:t>.1.</w:t>
      </w:r>
      <w:r w:rsidR="008448EF" w:rsidRPr="00F67C31">
        <w:rPr>
          <w:rFonts w:ascii="Times New Roman" w:hAnsi="Times New Roman"/>
          <w:sz w:val="28"/>
          <w:szCs w:val="28"/>
        </w:rPr>
        <w:tab/>
      </w:r>
      <w:r w:rsidRPr="00F67C31">
        <w:rPr>
          <w:rFonts w:ascii="Times New Roman" w:hAnsi="Times New Roman"/>
          <w:sz w:val="28"/>
          <w:szCs w:val="28"/>
        </w:rPr>
        <w:t>pārbaudes diena un laiks vismaz piecas darba dienas pirms plānotās pārbaudes</w:t>
      </w:r>
      <w:r w:rsidR="00663D72" w:rsidRPr="00F67C31">
        <w:rPr>
          <w:rFonts w:ascii="Times New Roman" w:hAnsi="Times New Roman"/>
          <w:sz w:val="28"/>
          <w:szCs w:val="28"/>
        </w:rPr>
        <w:t xml:space="preserve"> (nosūtot e-pastu)</w:t>
      </w:r>
      <w:r w:rsidRPr="00F67C31">
        <w:rPr>
          <w:rFonts w:ascii="Times New Roman" w:hAnsi="Times New Roman"/>
          <w:sz w:val="28"/>
          <w:szCs w:val="28"/>
        </w:rPr>
        <w:t xml:space="preserve"> tiek saskaņots ar Kompensācijas saņēmēju un ārstniecības iestādi;</w:t>
      </w:r>
    </w:p>
    <w:p w14:paraId="4DA2B59C" w14:textId="77777777" w:rsidR="00D87AED" w:rsidRPr="00F67C31" w:rsidRDefault="0069028A" w:rsidP="008448EF">
      <w:pPr>
        <w:spacing w:after="0" w:line="240" w:lineRule="auto"/>
        <w:ind w:left="1418"/>
        <w:jc w:val="both"/>
        <w:rPr>
          <w:rFonts w:ascii="Times New Roman" w:hAnsi="Times New Roman"/>
          <w:sz w:val="28"/>
          <w:szCs w:val="28"/>
        </w:rPr>
      </w:pPr>
      <w:r w:rsidRPr="00F67C31">
        <w:rPr>
          <w:rFonts w:ascii="Times New Roman" w:hAnsi="Times New Roman"/>
          <w:sz w:val="28"/>
          <w:szCs w:val="28"/>
        </w:rPr>
        <w:t>58.</w:t>
      </w:r>
      <w:r w:rsidR="00AD7E2B" w:rsidRPr="00F67C31">
        <w:rPr>
          <w:rFonts w:ascii="Times New Roman" w:hAnsi="Times New Roman"/>
          <w:sz w:val="28"/>
          <w:szCs w:val="28"/>
        </w:rPr>
        <w:t>5</w:t>
      </w:r>
      <w:r w:rsidRPr="00F67C31">
        <w:rPr>
          <w:rFonts w:ascii="Times New Roman" w:hAnsi="Times New Roman"/>
          <w:sz w:val="28"/>
          <w:szCs w:val="28"/>
        </w:rPr>
        <w:t>.2.</w:t>
      </w:r>
      <w:r w:rsidR="008448EF" w:rsidRPr="00F67C31">
        <w:rPr>
          <w:rFonts w:ascii="Times New Roman" w:hAnsi="Times New Roman"/>
          <w:sz w:val="28"/>
          <w:szCs w:val="28"/>
        </w:rPr>
        <w:tab/>
      </w:r>
      <w:r w:rsidRPr="00F67C31">
        <w:rPr>
          <w:rFonts w:ascii="Times New Roman" w:hAnsi="Times New Roman"/>
          <w:sz w:val="28"/>
          <w:szCs w:val="28"/>
        </w:rPr>
        <w:t>Pārbaudes ietvaros tiek pārbaudī</w:t>
      </w:r>
      <w:r w:rsidR="00E636DF" w:rsidRPr="00F67C31">
        <w:rPr>
          <w:rFonts w:ascii="Times New Roman" w:hAnsi="Times New Roman"/>
          <w:sz w:val="28"/>
          <w:szCs w:val="28"/>
        </w:rPr>
        <w:t>ts</w:t>
      </w:r>
      <w:r w:rsidRPr="00F67C31">
        <w:rPr>
          <w:rFonts w:ascii="Times New Roman" w:hAnsi="Times New Roman"/>
          <w:sz w:val="28"/>
          <w:szCs w:val="28"/>
        </w:rPr>
        <w:t>:</w:t>
      </w:r>
    </w:p>
    <w:p w14:paraId="761E09E5" w14:textId="77777777" w:rsidR="0021212C"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w:t>
      </w:r>
      <w:r w:rsidR="00AD7E2B" w:rsidRPr="00F67C31">
        <w:rPr>
          <w:rFonts w:ascii="Times New Roman" w:hAnsi="Times New Roman"/>
          <w:sz w:val="28"/>
          <w:szCs w:val="28"/>
        </w:rPr>
        <w:t>5</w:t>
      </w:r>
      <w:r w:rsidRPr="00F67C31">
        <w:rPr>
          <w:rFonts w:ascii="Times New Roman" w:hAnsi="Times New Roman"/>
          <w:sz w:val="28"/>
          <w:szCs w:val="28"/>
        </w:rPr>
        <w:t>.2.1.</w:t>
      </w:r>
      <w:r w:rsidR="008448EF" w:rsidRPr="00F67C31">
        <w:rPr>
          <w:rFonts w:ascii="Times New Roman" w:hAnsi="Times New Roman"/>
          <w:sz w:val="28"/>
          <w:szCs w:val="28"/>
        </w:rPr>
        <w:tab/>
      </w:r>
      <w:r w:rsidRPr="00F67C31">
        <w:rPr>
          <w:rFonts w:ascii="Times New Roman" w:hAnsi="Times New Roman"/>
          <w:sz w:val="28"/>
          <w:szCs w:val="28"/>
        </w:rPr>
        <w:t>informatīvās plāksnes ar vizuālās identitātes elementiem esamība ārstniecības iestādē;</w:t>
      </w:r>
    </w:p>
    <w:p w14:paraId="796E896E" w14:textId="77777777" w:rsidR="0021212C"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w:t>
      </w:r>
      <w:r w:rsidR="00AD7E2B" w:rsidRPr="00F67C31">
        <w:rPr>
          <w:rFonts w:ascii="Times New Roman" w:hAnsi="Times New Roman"/>
          <w:sz w:val="28"/>
          <w:szCs w:val="28"/>
        </w:rPr>
        <w:t>5</w:t>
      </w:r>
      <w:r w:rsidRPr="00F67C31">
        <w:rPr>
          <w:rFonts w:ascii="Times New Roman" w:hAnsi="Times New Roman"/>
          <w:sz w:val="28"/>
          <w:szCs w:val="28"/>
        </w:rPr>
        <w:t>.2.2.</w:t>
      </w:r>
      <w:r w:rsidR="008448EF" w:rsidRPr="00F67C31">
        <w:rPr>
          <w:rFonts w:ascii="Times New Roman" w:hAnsi="Times New Roman"/>
          <w:sz w:val="28"/>
          <w:szCs w:val="28"/>
        </w:rPr>
        <w:tab/>
      </w:r>
      <w:r w:rsidRPr="00F67C31">
        <w:rPr>
          <w:rFonts w:ascii="Times New Roman" w:hAnsi="Times New Roman"/>
          <w:sz w:val="28"/>
          <w:szCs w:val="28"/>
        </w:rPr>
        <w:t>publiski pieejamās informācijas esamīb</w:t>
      </w:r>
      <w:r w:rsidR="00CC4F6D" w:rsidRPr="00F67C31">
        <w:rPr>
          <w:rFonts w:ascii="Times New Roman" w:hAnsi="Times New Roman"/>
          <w:sz w:val="28"/>
          <w:szCs w:val="28"/>
        </w:rPr>
        <w:t>a</w:t>
      </w:r>
      <w:r w:rsidRPr="00F67C31">
        <w:rPr>
          <w:rFonts w:ascii="Times New Roman" w:hAnsi="Times New Roman"/>
          <w:sz w:val="28"/>
          <w:szCs w:val="28"/>
        </w:rPr>
        <w:t xml:space="preserve"> par pacientu pieņemšanas laikiem (ambulatoro veselības aprūpes pakalpojumu sniedzējiem);</w:t>
      </w:r>
    </w:p>
    <w:p w14:paraId="209B28E4" w14:textId="77777777" w:rsidR="0021212C"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58.5.2.3.</w:t>
      </w:r>
      <w:r w:rsidR="008448EF" w:rsidRPr="00F67C31">
        <w:rPr>
          <w:rFonts w:ascii="Times New Roman" w:hAnsi="Times New Roman"/>
          <w:sz w:val="28"/>
          <w:szCs w:val="28"/>
        </w:rPr>
        <w:tab/>
      </w:r>
      <w:r w:rsidRPr="00F67C31">
        <w:rPr>
          <w:rFonts w:ascii="Times New Roman" w:hAnsi="Times New Roman"/>
          <w:sz w:val="28"/>
          <w:szCs w:val="28"/>
        </w:rPr>
        <w:t>iesniegto darba laika uzskaite</w:t>
      </w:r>
      <w:r w:rsidR="00D87AED" w:rsidRPr="00F67C31">
        <w:rPr>
          <w:rFonts w:ascii="Times New Roman" w:hAnsi="Times New Roman"/>
          <w:sz w:val="28"/>
          <w:szCs w:val="28"/>
        </w:rPr>
        <w:t>s</w:t>
      </w:r>
      <w:r w:rsidRPr="00F67C31">
        <w:rPr>
          <w:rFonts w:ascii="Times New Roman" w:hAnsi="Times New Roman"/>
          <w:sz w:val="28"/>
          <w:szCs w:val="28"/>
        </w:rPr>
        <w:t xml:space="preserve"> tabeļu </w:t>
      </w:r>
      <w:r w:rsidR="00D87AED" w:rsidRPr="00F67C31">
        <w:rPr>
          <w:rFonts w:ascii="Times New Roman" w:hAnsi="Times New Roman"/>
          <w:sz w:val="28"/>
          <w:szCs w:val="28"/>
        </w:rPr>
        <w:t xml:space="preserve">un tajā iekļauto datu </w:t>
      </w:r>
      <w:r w:rsidRPr="00F67C31">
        <w:rPr>
          <w:rFonts w:ascii="Times New Roman" w:hAnsi="Times New Roman"/>
          <w:sz w:val="28"/>
          <w:szCs w:val="28"/>
        </w:rPr>
        <w:t>atbilstība ārstniecības iestādē uzrādīto darba laika uzskaites tabe</w:t>
      </w:r>
      <w:r w:rsidR="00D87AED" w:rsidRPr="00F67C31">
        <w:rPr>
          <w:rFonts w:ascii="Times New Roman" w:hAnsi="Times New Roman"/>
          <w:sz w:val="28"/>
          <w:szCs w:val="28"/>
        </w:rPr>
        <w:t>lēm</w:t>
      </w:r>
      <w:r w:rsidR="008448EF" w:rsidRPr="00F67C31">
        <w:rPr>
          <w:rFonts w:ascii="Times New Roman" w:hAnsi="Times New Roman"/>
          <w:sz w:val="28"/>
          <w:szCs w:val="28"/>
        </w:rPr>
        <w:t>.</w:t>
      </w:r>
    </w:p>
    <w:p w14:paraId="7B7C63E7" w14:textId="77777777" w:rsidR="0021212C" w:rsidRPr="00F67C31" w:rsidRDefault="0069028A" w:rsidP="008448EF">
      <w:pPr>
        <w:spacing w:after="0" w:line="240" w:lineRule="auto"/>
        <w:ind w:left="1418"/>
        <w:jc w:val="both"/>
        <w:rPr>
          <w:rFonts w:ascii="Times New Roman" w:hAnsi="Times New Roman"/>
          <w:sz w:val="28"/>
          <w:szCs w:val="28"/>
        </w:rPr>
      </w:pPr>
      <w:r w:rsidRPr="00F67C31">
        <w:rPr>
          <w:rFonts w:ascii="Times New Roman" w:hAnsi="Times New Roman"/>
          <w:sz w:val="28"/>
          <w:szCs w:val="28"/>
        </w:rPr>
        <w:t>58.5.</w:t>
      </w:r>
      <w:r w:rsidR="00D80EE6" w:rsidRPr="00F67C31">
        <w:rPr>
          <w:rFonts w:ascii="Times New Roman" w:hAnsi="Times New Roman"/>
          <w:sz w:val="28"/>
          <w:szCs w:val="28"/>
        </w:rPr>
        <w:t>3</w:t>
      </w:r>
      <w:r w:rsidRPr="00F67C31">
        <w:rPr>
          <w:rFonts w:ascii="Times New Roman" w:hAnsi="Times New Roman"/>
          <w:sz w:val="28"/>
          <w:szCs w:val="28"/>
        </w:rPr>
        <w:t>.</w:t>
      </w:r>
      <w:r w:rsidR="008448EF" w:rsidRPr="00F67C31">
        <w:rPr>
          <w:rFonts w:ascii="Times New Roman" w:hAnsi="Times New Roman"/>
          <w:sz w:val="28"/>
          <w:szCs w:val="28"/>
        </w:rPr>
        <w:tab/>
      </w:r>
      <w:r w:rsidR="00D80EE6" w:rsidRPr="00F67C31">
        <w:rPr>
          <w:rFonts w:ascii="Times New Roman" w:hAnsi="Times New Roman"/>
          <w:sz w:val="28"/>
          <w:szCs w:val="28"/>
        </w:rPr>
        <w:t xml:space="preserve">Ārstniecības iestāde izsniedz tās vadītāja (paraksttiesīgās personas) parakstītu </w:t>
      </w:r>
      <w:r w:rsidRPr="00F67C31">
        <w:rPr>
          <w:rFonts w:ascii="Times New Roman" w:hAnsi="Times New Roman"/>
          <w:sz w:val="28"/>
          <w:szCs w:val="28"/>
        </w:rPr>
        <w:t>Apliecinājumu</w:t>
      </w:r>
      <w:r w:rsidR="00D80EE6" w:rsidRPr="00F67C31">
        <w:rPr>
          <w:rFonts w:ascii="Times New Roman" w:hAnsi="Times New Roman"/>
          <w:sz w:val="28"/>
          <w:szCs w:val="28"/>
        </w:rPr>
        <w:t xml:space="preserve"> </w:t>
      </w:r>
      <w:r w:rsidRPr="00F67C31">
        <w:rPr>
          <w:rFonts w:ascii="Times New Roman" w:hAnsi="Times New Roman"/>
          <w:sz w:val="28"/>
          <w:szCs w:val="28"/>
        </w:rPr>
        <w:t xml:space="preserve">par </w:t>
      </w:r>
      <w:r w:rsidR="00D80EE6" w:rsidRPr="00F67C31">
        <w:rPr>
          <w:rFonts w:ascii="Times New Roman" w:hAnsi="Times New Roman"/>
          <w:sz w:val="28"/>
          <w:szCs w:val="28"/>
        </w:rPr>
        <w:t xml:space="preserve">Kompensācijas saņēmēja </w:t>
      </w:r>
      <w:r w:rsidRPr="00F67C31">
        <w:rPr>
          <w:rFonts w:ascii="Times New Roman" w:hAnsi="Times New Roman"/>
          <w:sz w:val="28"/>
          <w:szCs w:val="28"/>
        </w:rPr>
        <w:t xml:space="preserve">darba līguma noteikumu izpildi un amata aprakstā noteikto darba pienākumu veikšanu </w:t>
      </w:r>
      <w:r w:rsidR="000F5C6A" w:rsidRPr="00F67C31">
        <w:rPr>
          <w:rFonts w:ascii="Times New Roman" w:hAnsi="Times New Roman"/>
          <w:sz w:val="28"/>
          <w:szCs w:val="28"/>
        </w:rPr>
        <w:t xml:space="preserve">pilnas </w:t>
      </w:r>
      <w:r w:rsidRPr="00F67C31">
        <w:rPr>
          <w:rFonts w:ascii="Times New Roman" w:hAnsi="Times New Roman"/>
          <w:sz w:val="28"/>
          <w:szCs w:val="28"/>
        </w:rPr>
        <w:t>slodzes apjomā</w:t>
      </w:r>
      <w:r w:rsidR="000F5C6A" w:rsidRPr="00F67C31">
        <w:rPr>
          <w:rFonts w:ascii="Times New Roman" w:hAnsi="Times New Roman"/>
          <w:sz w:val="28"/>
          <w:szCs w:val="28"/>
        </w:rPr>
        <w:t xml:space="preserve"> valsts apmaksāto veselības aprūpes pakalpojumu sniegšanā</w:t>
      </w:r>
      <w:r w:rsidRPr="00F67C31">
        <w:rPr>
          <w:rFonts w:ascii="Times New Roman" w:hAnsi="Times New Roman"/>
          <w:sz w:val="28"/>
          <w:szCs w:val="28"/>
        </w:rPr>
        <w:t>;</w:t>
      </w:r>
    </w:p>
    <w:p w14:paraId="6E119425" w14:textId="77777777" w:rsidR="00EB579B" w:rsidRPr="00F67C31" w:rsidRDefault="0069028A" w:rsidP="008448EF">
      <w:pPr>
        <w:spacing w:after="0" w:line="240" w:lineRule="auto"/>
        <w:ind w:left="1418"/>
        <w:jc w:val="both"/>
        <w:rPr>
          <w:rFonts w:ascii="Times New Roman" w:hAnsi="Times New Roman"/>
          <w:sz w:val="28"/>
          <w:szCs w:val="28"/>
        </w:rPr>
      </w:pPr>
      <w:r w:rsidRPr="00F67C31">
        <w:rPr>
          <w:rFonts w:ascii="Times New Roman" w:hAnsi="Times New Roman"/>
          <w:sz w:val="28"/>
          <w:szCs w:val="28"/>
        </w:rPr>
        <w:t>58.5.</w:t>
      </w:r>
      <w:r w:rsidR="00705BC5" w:rsidRPr="00F67C31">
        <w:rPr>
          <w:rFonts w:ascii="Times New Roman" w:hAnsi="Times New Roman"/>
          <w:sz w:val="28"/>
          <w:szCs w:val="28"/>
        </w:rPr>
        <w:t>4</w:t>
      </w:r>
      <w:r w:rsidRPr="00F67C31">
        <w:rPr>
          <w:rFonts w:ascii="Times New Roman" w:hAnsi="Times New Roman"/>
          <w:sz w:val="28"/>
          <w:szCs w:val="28"/>
        </w:rPr>
        <w:t>.</w:t>
      </w:r>
      <w:r w:rsidR="008448EF" w:rsidRPr="00F67C31">
        <w:rPr>
          <w:rFonts w:ascii="Times New Roman" w:hAnsi="Times New Roman"/>
          <w:sz w:val="28"/>
          <w:szCs w:val="28"/>
        </w:rPr>
        <w:tab/>
      </w:r>
      <w:r w:rsidR="00CC4F6D" w:rsidRPr="00F67C31">
        <w:rPr>
          <w:rFonts w:ascii="Times New Roman" w:hAnsi="Times New Roman"/>
          <w:sz w:val="28"/>
          <w:szCs w:val="28"/>
        </w:rPr>
        <w:t xml:space="preserve">Pārbaudes </w:t>
      </w:r>
      <w:r w:rsidR="00E636DF" w:rsidRPr="00F67C31">
        <w:rPr>
          <w:rFonts w:ascii="Times New Roman" w:hAnsi="Times New Roman"/>
          <w:sz w:val="28"/>
          <w:szCs w:val="28"/>
        </w:rPr>
        <w:t xml:space="preserve">laikā </w:t>
      </w:r>
      <w:r w:rsidR="00CC4F6D" w:rsidRPr="00F67C31">
        <w:rPr>
          <w:rFonts w:ascii="Times New Roman" w:hAnsi="Times New Roman"/>
          <w:sz w:val="28"/>
          <w:szCs w:val="28"/>
        </w:rPr>
        <w:t>Kompensācijas līgumā norādītajā ārstniecības iestādē tiek sastādīts Pārbaudes akts (1</w:t>
      </w:r>
      <w:r w:rsidR="004931FC" w:rsidRPr="00F67C31">
        <w:rPr>
          <w:rFonts w:ascii="Times New Roman" w:hAnsi="Times New Roman"/>
          <w:sz w:val="28"/>
          <w:szCs w:val="28"/>
        </w:rPr>
        <w:t>1</w:t>
      </w:r>
      <w:r w:rsidR="00CC4F6D" w:rsidRPr="00F67C31">
        <w:rPr>
          <w:rFonts w:ascii="Times New Roman" w:hAnsi="Times New Roman"/>
          <w:sz w:val="28"/>
          <w:szCs w:val="28"/>
        </w:rPr>
        <w:t>.pielikums)</w:t>
      </w:r>
      <w:r w:rsidR="00E636DF" w:rsidRPr="00F67C31">
        <w:rPr>
          <w:rFonts w:ascii="Times New Roman" w:hAnsi="Times New Roman"/>
          <w:sz w:val="28"/>
          <w:szCs w:val="28"/>
        </w:rPr>
        <w:t>,</w:t>
      </w:r>
      <w:r w:rsidRPr="00F67C31">
        <w:rPr>
          <w:rFonts w:ascii="Times New Roman" w:hAnsi="Times New Roman"/>
          <w:sz w:val="28"/>
          <w:szCs w:val="28"/>
        </w:rPr>
        <w:t xml:space="preserve"> nosakot pārbaudes rezultātu:</w:t>
      </w:r>
    </w:p>
    <w:p w14:paraId="336D39C4" w14:textId="7A425A3C" w:rsidR="00EB579B"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58.5.</w:t>
      </w:r>
      <w:r w:rsidR="00705BC5" w:rsidRPr="00F67C31">
        <w:rPr>
          <w:rFonts w:ascii="Times New Roman" w:hAnsi="Times New Roman"/>
          <w:sz w:val="28"/>
          <w:szCs w:val="28"/>
        </w:rPr>
        <w:t>4</w:t>
      </w:r>
      <w:r w:rsidRPr="00F67C31">
        <w:rPr>
          <w:rFonts w:ascii="Times New Roman" w:hAnsi="Times New Roman"/>
          <w:sz w:val="28"/>
          <w:szCs w:val="28"/>
        </w:rPr>
        <w:t>.1.</w:t>
      </w:r>
      <w:r w:rsidR="008448EF" w:rsidRPr="00F67C31">
        <w:rPr>
          <w:rFonts w:ascii="Times New Roman" w:hAnsi="Times New Roman"/>
          <w:sz w:val="28"/>
          <w:szCs w:val="28"/>
        </w:rPr>
        <w:tab/>
      </w:r>
      <w:r w:rsidR="00F94A3C" w:rsidRPr="00F67C31">
        <w:rPr>
          <w:rFonts w:ascii="Times New Roman" w:hAnsi="Times New Roman"/>
          <w:sz w:val="28"/>
          <w:szCs w:val="28"/>
        </w:rPr>
        <w:t>A</w:t>
      </w:r>
      <w:r w:rsidRPr="00F67C31">
        <w:rPr>
          <w:rFonts w:ascii="Times New Roman" w:hAnsi="Times New Roman"/>
          <w:sz w:val="28"/>
          <w:szCs w:val="28"/>
        </w:rPr>
        <w:t>tbilst prasībām (A) – ja visos pārbaudes kritērijos ir atzīm</w:t>
      </w:r>
      <w:r w:rsidR="00E636DF" w:rsidRPr="00F67C31">
        <w:rPr>
          <w:rFonts w:ascii="Times New Roman" w:hAnsi="Times New Roman"/>
          <w:sz w:val="28"/>
          <w:szCs w:val="28"/>
        </w:rPr>
        <w:t>e</w:t>
      </w:r>
      <w:r w:rsidRPr="00F67C31">
        <w:rPr>
          <w:rFonts w:ascii="Times New Roman" w:hAnsi="Times New Roman"/>
          <w:sz w:val="28"/>
          <w:szCs w:val="28"/>
        </w:rPr>
        <w:t xml:space="preserve"> </w:t>
      </w:r>
      <w:r w:rsidR="00E636DF" w:rsidRPr="00F67C31">
        <w:rPr>
          <w:rFonts w:ascii="Times New Roman" w:hAnsi="Times New Roman"/>
          <w:sz w:val="28"/>
          <w:szCs w:val="28"/>
        </w:rPr>
        <w:t>“</w:t>
      </w:r>
      <w:r w:rsidRPr="00F67C31">
        <w:rPr>
          <w:rFonts w:ascii="Times New Roman" w:hAnsi="Times New Roman"/>
          <w:sz w:val="28"/>
          <w:szCs w:val="28"/>
        </w:rPr>
        <w:t>atbilst</w:t>
      </w:r>
      <w:r w:rsidR="00E636DF" w:rsidRPr="00F67C31">
        <w:rPr>
          <w:rFonts w:ascii="Times New Roman" w:hAnsi="Times New Roman"/>
          <w:sz w:val="28"/>
          <w:szCs w:val="28"/>
        </w:rPr>
        <w:t>”</w:t>
      </w:r>
      <w:r w:rsidRPr="00F67C31">
        <w:rPr>
          <w:rFonts w:ascii="Times New Roman" w:hAnsi="Times New Roman"/>
          <w:sz w:val="28"/>
          <w:szCs w:val="28"/>
        </w:rPr>
        <w:t xml:space="preserve">, </w:t>
      </w:r>
      <w:r w:rsidR="00E636DF" w:rsidRPr="00F67C31">
        <w:rPr>
          <w:rFonts w:ascii="Times New Roman" w:hAnsi="Times New Roman"/>
          <w:sz w:val="28"/>
          <w:szCs w:val="28"/>
        </w:rPr>
        <w:t>“</w:t>
      </w:r>
      <w:r w:rsidRPr="00F67C31">
        <w:rPr>
          <w:rFonts w:ascii="Times New Roman" w:hAnsi="Times New Roman"/>
          <w:sz w:val="28"/>
          <w:szCs w:val="28"/>
        </w:rPr>
        <w:t>nav precizējama</w:t>
      </w:r>
      <w:r w:rsidR="00E636DF" w:rsidRPr="00F67C31">
        <w:rPr>
          <w:rFonts w:ascii="Times New Roman" w:hAnsi="Times New Roman"/>
          <w:sz w:val="28"/>
          <w:szCs w:val="28"/>
        </w:rPr>
        <w:t>”</w:t>
      </w:r>
      <w:r w:rsidRPr="00F67C31">
        <w:rPr>
          <w:rFonts w:ascii="Times New Roman" w:hAnsi="Times New Roman"/>
          <w:sz w:val="28"/>
          <w:szCs w:val="28"/>
        </w:rPr>
        <w:t xml:space="preserve">, vai </w:t>
      </w:r>
      <w:r w:rsidR="00E636DF" w:rsidRPr="00F67C31">
        <w:rPr>
          <w:rFonts w:ascii="Times New Roman" w:hAnsi="Times New Roman"/>
          <w:sz w:val="28"/>
          <w:szCs w:val="28"/>
        </w:rPr>
        <w:t>“</w:t>
      </w:r>
      <w:r w:rsidRPr="00F67C31">
        <w:rPr>
          <w:rFonts w:ascii="Times New Roman" w:hAnsi="Times New Roman"/>
          <w:sz w:val="28"/>
          <w:szCs w:val="28"/>
        </w:rPr>
        <w:t>skaidrojama informācija</w:t>
      </w:r>
      <w:r w:rsidR="00E636DF" w:rsidRPr="00F67C31">
        <w:rPr>
          <w:rFonts w:ascii="Times New Roman" w:hAnsi="Times New Roman"/>
          <w:sz w:val="28"/>
          <w:szCs w:val="28"/>
        </w:rPr>
        <w:t>”</w:t>
      </w:r>
      <w:r w:rsidRPr="00F67C31">
        <w:rPr>
          <w:rFonts w:ascii="Times New Roman" w:hAnsi="Times New Roman"/>
          <w:sz w:val="28"/>
          <w:szCs w:val="28"/>
        </w:rPr>
        <w:t>;</w:t>
      </w:r>
    </w:p>
    <w:p w14:paraId="004DE475" w14:textId="77777777" w:rsidR="00EB579B"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58.5.</w:t>
      </w:r>
      <w:r w:rsidR="00705BC5" w:rsidRPr="00F67C31">
        <w:rPr>
          <w:rFonts w:ascii="Times New Roman" w:hAnsi="Times New Roman"/>
          <w:sz w:val="28"/>
          <w:szCs w:val="28"/>
        </w:rPr>
        <w:t>4</w:t>
      </w:r>
      <w:r w:rsidRPr="00F67C31">
        <w:rPr>
          <w:rFonts w:ascii="Times New Roman" w:hAnsi="Times New Roman"/>
          <w:sz w:val="28"/>
          <w:szCs w:val="28"/>
        </w:rPr>
        <w:t>.2.</w:t>
      </w:r>
      <w:r w:rsidR="008448EF" w:rsidRPr="00F67C31">
        <w:rPr>
          <w:rFonts w:ascii="Times New Roman" w:hAnsi="Times New Roman"/>
          <w:sz w:val="28"/>
          <w:szCs w:val="28"/>
        </w:rPr>
        <w:tab/>
      </w:r>
      <w:r w:rsidRPr="00F67C31">
        <w:rPr>
          <w:rFonts w:ascii="Times New Roman" w:hAnsi="Times New Roman"/>
          <w:sz w:val="28"/>
          <w:szCs w:val="28"/>
        </w:rPr>
        <w:t>Daļēji atbilst (B) – ja pārbaudes kritērijos ir vismaz viens precizējams, vai skaidrojams kritērijs;</w:t>
      </w:r>
    </w:p>
    <w:p w14:paraId="4741FE39" w14:textId="77777777" w:rsidR="00EB579B"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58.5.</w:t>
      </w:r>
      <w:r w:rsidR="00705BC5" w:rsidRPr="00F67C31">
        <w:rPr>
          <w:rFonts w:ascii="Times New Roman" w:hAnsi="Times New Roman"/>
          <w:sz w:val="28"/>
          <w:szCs w:val="28"/>
        </w:rPr>
        <w:t>4</w:t>
      </w:r>
      <w:r w:rsidRPr="00F67C31">
        <w:rPr>
          <w:rFonts w:ascii="Times New Roman" w:hAnsi="Times New Roman"/>
          <w:sz w:val="28"/>
          <w:szCs w:val="28"/>
        </w:rPr>
        <w:t>.3.</w:t>
      </w:r>
      <w:r w:rsidR="008448EF" w:rsidRPr="00F67C31">
        <w:rPr>
          <w:rFonts w:ascii="Times New Roman" w:hAnsi="Times New Roman"/>
          <w:sz w:val="28"/>
          <w:szCs w:val="28"/>
        </w:rPr>
        <w:tab/>
      </w:r>
      <w:r w:rsidRPr="00F67C31">
        <w:rPr>
          <w:rFonts w:ascii="Times New Roman" w:hAnsi="Times New Roman"/>
          <w:sz w:val="28"/>
          <w:szCs w:val="28"/>
        </w:rPr>
        <w:t>Neatbilst ( C) – j</w:t>
      </w:r>
      <w:r w:rsidR="00472493" w:rsidRPr="00F67C31">
        <w:rPr>
          <w:rFonts w:ascii="Times New Roman" w:hAnsi="Times New Roman"/>
          <w:sz w:val="28"/>
          <w:szCs w:val="28"/>
        </w:rPr>
        <w:t>a</w:t>
      </w:r>
      <w:r w:rsidRPr="00F67C31">
        <w:rPr>
          <w:rFonts w:ascii="Times New Roman" w:hAnsi="Times New Roman"/>
          <w:sz w:val="28"/>
          <w:szCs w:val="28"/>
        </w:rPr>
        <w:t xml:space="preserve"> pārbaudes laikā konstatēti apstākļi, kuri nepieļauj Kompensācijas līguma darbību (piemēram</w:t>
      </w:r>
      <w:r w:rsidR="00D37E4A" w:rsidRPr="00F67C31">
        <w:rPr>
          <w:rFonts w:ascii="Times New Roman" w:hAnsi="Times New Roman"/>
          <w:sz w:val="28"/>
          <w:szCs w:val="28"/>
        </w:rPr>
        <w:t>,</w:t>
      </w:r>
      <w:r w:rsidRPr="00F67C31">
        <w:rPr>
          <w:rFonts w:ascii="Times New Roman" w:hAnsi="Times New Roman"/>
          <w:sz w:val="28"/>
          <w:szCs w:val="28"/>
        </w:rPr>
        <w:t xml:space="preserve"> ar Kompensācijas saņēmēju vairāk kā trīs mēnešus ir pārtrauktas </w:t>
      </w:r>
      <w:r w:rsidRPr="00F67C31">
        <w:rPr>
          <w:rFonts w:ascii="Times New Roman" w:hAnsi="Times New Roman"/>
          <w:sz w:val="28"/>
          <w:szCs w:val="28"/>
        </w:rPr>
        <w:lastRenderedPageBreak/>
        <w:t>darba tiesiskās attiecības, par minēto faktu Projekta vienībai nav ticis paziņots);</w:t>
      </w:r>
    </w:p>
    <w:p w14:paraId="49C2A082" w14:textId="77777777" w:rsidR="00CC4F6D"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58.5.</w:t>
      </w:r>
      <w:r w:rsidR="00705BC5" w:rsidRPr="00F67C31">
        <w:rPr>
          <w:rFonts w:ascii="Times New Roman" w:hAnsi="Times New Roman"/>
          <w:sz w:val="28"/>
          <w:szCs w:val="28"/>
        </w:rPr>
        <w:t>5</w:t>
      </w:r>
      <w:r w:rsidRPr="00F67C31">
        <w:rPr>
          <w:rFonts w:ascii="Times New Roman" w:hAnsi="Times New Roman"/>
          <w:sz w:val="28"/>
          <w:szCs w:val="28"/>
        </w:rPr>
        <w:t>.</w:t>
      </w:r>
      <w:r w:rsidR="008448EF" w:rsidRPr="00F67C31">
        <w:rPr>
          <w:rFonts w:ascii="Times New Roman" w:hAnsi="Times New Roman"/>
          <w:sz w:val="28"/>
          <w:szCs w:val="28"/>
        </w:rPr>
        <w:tab/>
      </w:r>
      <w:r w:rsidR="00E636DF" w:rsidRPr="00F67C31">
        <w:rPr>
          <w:rFonts w:ascii="Times New Roman" w:hAnsi="Times New Roman"/>
          <w:sz w:val="28"/>
          <w:szCs w:val="28"/>
        </w:rPr>
        <w:t>norādīts</w:t>
      </w:r>
      <w:r w:rsidR="00D83954" w:rsidRPr="00F67C31">
        <w:rPr>
          <w:rFonts w:ascii="Times New Roman" w:hAnsi="Times New Roman"/>
          <w:sz w:val="28"/>
          <w:szCs w:val="28"/>
        </w:rPr>
        <w:t xml:space="preserve"> </w:t>
      </w:r>
      <w:r w:rsidRPr="00F67C31">
        <w:rPr>
          <w:rFonts w:ascii="Times New Roman" w:hAnsi="Times New Roman"/>
          <w:sz w:val="28"/>
          <w:szCs w:val="28"/>
        </w:rPr>
        <w:t>veiktās pārbaudes datums un pārbaudes rezultāt</w:t>
      </w:r>
      <w:r w:rsidR="00E636DF" w:rsidRPr="00F67C31">
        <w:rPr>
          <w:rFonts w:ascii="Times New Roman" w:hAnsi="Times New Roman"/>
          <w:sz w:val="28"/>
          <w:szCs w:val="28"/>
        </w:rPr>
        <w:t>s</w:t>
      </w:r>
      <w:r w:rsidRPr="00F67C31">
        <w:rPr>
          <w:rFonts w:ascii="Times New Roman" w:hAnsi="Times New Roman"/>
          <w:sz w:val="28"/>
          <w:szCs w:val="28"/>
        </w:rPr>
        <w:t xml:space="preserve"> tiek ievadīts Pretendentu sarakstā (</w:t>
      </w:r>
      <w:r w:rsidR="00623948" w:rsidRPr="00F67C31">
        <w:rPr>
          <w:rFonts w:ascii="Times New Roman" w:hAnsi="Times New Roman"/>
          <w:sz w:val="28"/>
          <w:szCs w:val="28"/>
        </w:rPr>
        <w:t>6</w:t>
      </w:r>
      <w:r w:rsidR="00AE5C97" w:rsidRPr="00F67C31">
        <w:rPr>
          <w:rFonts w:ascii="Times New Roman" w:hAnsi="Times New Roman"/>
          <w:sz w:val="28"/>
          <w:szCs w:val="28"/>
        </w:rPr>
        <w:t>.</w:t>
      </w:r>
      <w:r w:rsidRPr="00F67C31">
        <w:rPr>
          <w:rFonts w:ascii="Times New Roman" w:hAnsi="Times New Roman"/>
          <w:sz w:val="28"/>
          <w:szCs w:val="28"/>
        </w:rPr>
        <w:t>pielikums);</w:t>
      </w:r>
    </w:p>
    <w:p w14:paraId="4A946E3F" w14:textId="6A3200ED" w:rsidR="00663D72"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58.5.</w:t>
      </w:r>
      <w:r w:rsidR="00705BC5" w:rsidRPr="00F67C31">
        <w:rPr>
          <w:rFonts w:ascii="Times New Roman" w:hAnsi="Times New Roman"/>
          <w:sz w:val="28"/>
          <w:szCs w:val="28"/>
        </w:rPr>
        <w:t>6</w:t>
      </w:r>
      <w:r w:rsidRPr="00F67C31">
        <w:rPr>
          <w:rFonts w:ascii="Times New Roman" w:hAnsi="Times New Roman"/>
          <w:sz w:val="28"/>
          <w:szCs w:val="28"/>
        </w:rPr>
        <w:t>.</w:t>
      </w:r>
      <w:r w:rsidR="008448EF" w:rsidRPr="00F67C31">
        <w:rPr>
          <w:rFonts w:ascii="Times New Roman" w:hAnsi="Times New Roman"/>
          <w:sz w:val="28"/>
          <w:szCs w:val="28"/>
        </w:rPr>
        <w:tab/>
      </w:r>
      <w:r w:rsidRPr="00F67C31">
        <w:rPr>
          <w:rFonts w:ascii="Times New Roman" w:hAnsi="Times New Roman"/>
          <w:sz w:val="28"/>
          <w:szCs w:val="28"/>
        </w:rPr>
        <w:t xml:space="preserve">Gadījumā, ja pārbaudes laikā tiek </w:t>
      </w:r>
      <w:r w:rsidR="00536C2C" w:rsidRPr="00F67C31">
        <w:rPr>
          <w:rFonts w:ascii="Times New Roman" w:hAnsi="Times New Roman"/>
          <w:sz w:val="28"/>
          <w:szCs w:val="28"/>
        </w:rPr>
        <w:t>noteikts Kārtības 5</w:t>
      </w:r>
      <w:r w:rsidR="008E4CDA" w:rsidRPr="00F67C31">
        <w:rPr>
          <w:rFonts w:ascii="Times New Roman" w:hAnsi="Times New Roman"/>
          <w:sz w:val="28"/>
          <w:szCs w:val="28"/>
        </w:rPr>
        <w:t>8</w:t>
      </w:r>
      <w:r w:rsidR="00536C2C" w:rsidRPr="00F67C31">
        <w:rPr>
          <w:rFonts w:ascii="Times New Roman" w:hAnsi="Times New Roman"/>
          <w:sz w:val="28"/>
          <w:szCs w:val="28"/>
        </w:rPr>
        <w:t>.</w:t>
      </w:r>
      <w:r w:rsidR="008E4CDA" w:rsidRPr="00F67C31">
        <w:rPr>
          <w:rFonts w:ascii="Times New Roman" w:hAnsi="Times New Roman"/>
          <w:sz w:val="28"/>
          <w:szCs w:val="28"/>
        </w:rPr>
        <w:t>5</w:t>
      </w:r>
      <w:r w:rsidR="00536C2C" w:rsidRPr="00F67C31">
        <w:rPr>
          <w:rFonts w:ascii="Times New Roman" w:hAnsi="Times New Roman"/>
          <w:sz w:val="28"/>
          <w:szCs w:val="28"/>
        </w:rPr>
        <w:t>.</w:t>
      </w:r>
      <w:r w:rsidR="00705BC5" w:rsidRPr="00F67C31">
        <w:rPr>
          <w:rFonts w:ascii="Times New Roman" w:hAnsi="Times New Roman"/>
          <w:sz w:val="28"/>
          <w:szCs w:val="28"/>
        </w:rPr>
        <w:t>4</w:t>
      </w:r>
      <w:r w:rsidR="00536C2C" w:rsidRPr="00F67C31">
        <w:rPr>
          <w:rFonts w:ascii="Times New Roman" w:hAnsi="Times New Roman"/>
          <w:sz w:val="28"/>
          <w:szCs w:val="28"/>
        </w:rPr>
        <w:t>.2.</w:t>
      </w:r>
      <w:r w:rsidR="00F94A3C" w:rsidRPr="00F67C31">
        <w:rPr>
          <w:rFonts w:ascii="Times New Roman" w:hAnsi="Times New Roman"/>
          <w:sz w:val="28"/>
          <w:szCs w:val="28"/>
        </w:rPr>
        <w:t xml:space="preserve"> </w:t>
      </w:r>
      <w:r w:rsidR="00536C2C" w:rsidRPr="00F67C31">
        <w:rPr>
          <w:rFonts w:ascii="Times New Roman" w:hAnsi="Times New Roman"/>
          <w:sz w:val="28"/>
          <w:szCs w:val="28"/>
        </w:rPr>
        <w:t>apakšpunktā pārbaudes rezultāts (Daļēji atbilst), Pārbaudes akta (11.pielikums) konstatējumu daļā norāda tā būtību. K</w:t>
      </w:r>
      <w:r w:rsidR="00C50FD7" w:rsidRPr="00F67C31">
        <w:rPr>
          <w:rFonts w:ascii="Times New Roman" w:hAnsi="Times New Roman"/>
          <w:sz w:val="28"/>
          <w:szCs w:val="28"/>
        </w:rPr>
        <w:t>onstatējuma novēršanas termiņ</w:t>
      </w:r>
      <w:r w:rsidR="00536C2C" w:rsidRPr="00F67C31">
        <w:rPr>
          <w:rFonts w:ascii="Times New Roman" w:hAnsi="Times New Roman"/>
          <w:sz w:val="28"/>
          <w:szCs w:val="28"/>
        </w:rPr>
        <w:t>š nedrīkst būt</w:t>
      </w:r>
      <w:r w:rsidR="00C50FD7" w:rsidRPr="00F67C31">
        <w:rPr>
          <w:rFonts w:ascii="Times New Roman" w:hAnsi="Times New Roman"/>
          <w:sz w:val="28"/>
          <w:szCs w:val="28"/>
        </w:rPr>
        <w:t xml:space="preserve"> garāks par 3 (trīs) mēnešiem</w:t>
      </w:r>
      <w:r w:rsidR="00D83954" w:rsidRPr="00F67C31">
        <w:rPr>
          <w:rFonts w:ascii="Times New Roman" w:hAnsi="Times New Roman"/>
          <w:sz w:val="28"/>
          <w:szCs w:val="28"/>
        </w:rPr>
        <w:t>;</w:t>
      </w:r>
    </w:p>
    <w:p w14:paraId="3B564A9E" w14:textId="0B3319F9" w:rsidR="00B12565"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58.5.</w:t>
      </w:r>
      <w:r w:rsidR="00705BC5" w:rsidRPr="00F67C31">
        <w:rPr>
          <w:rFonts w:ascii="Times New Roman" w:hAnsi="Times New Roman"/>
          <w:sz w:val="28"/>
          <w:szCs w:val="28"/>
        </w:rPr>
        <w:t>7</w:t>
      </w:r>
      <w:r w:rsidRPr="00F67C31">
        <w:rPr>
          <w:rFonts w:ascii="Times New Roman" w:hAnsi="Times New Roman"/>
          <w:sz w:val="28"/>
          <w:szCs w:val="28"/>
        </w:rPr>
        <w:t>.</w:t>
      </w:r>
      <w:r w:rsidR="008448EF" w:rsidRPr="00F67C31">
        <w:rPr>
          <w:rFonts w:ascii="Times New Roman" w:hAnsi="Times New Roman"/>
          <w:sz w:val="28"/>
          <w:szCs w:val="28"/>
        </w:rPr>
        <w:tab/>
      </w:r>
      <w:r w:rsidR="00536C2C" w:rsidRPr="00F67C31">
        <w:rPr>
          <w:rFonts w:ascii="Times New Roman" w:hAnsi="Times New Roman"/>
          <w:sz w:val="28"/>
          <w:szCs w:val="28"/>
        </w:rPr>
        <w:t>Pēc Kārtības 5</w:t>
      </w:r>
      <w:r w:rsidR="008E4CDA" w:rsidRPr="00F67C31">
        <w:rPr>
          <w:rFonts w:ascii="Times New Roman" w:hAnsi="Times New Roman"/>
          <w:sz w:val="28"/>
          <w:szCs w:val="28"/>
        </w:rPr>
        <w:t>8</w:t>
      </w:r>
      <w:r w:rsidR="00536C2C" w:rsidRPr="00F67C31">
        <w:rPr>
          <w:rFonts w:ascii="Times New Roman" w:hAnsi="Times New Roman"/>
          <w:sz w:val="28"/>
          <w:szCs w:val="28"/>
        </w:rPr>
        <w:t>.</w:t>
      </w:r>
      <w:r w:rsidR="008E4CDA" w:rsidRPr="00F67C31">
        <w:rPr>
          <w:rFonts w:ascii="Times New Roman" w:hAnsi="Times New Roman"/>
          <w:sz w:val="28"/>
          <w:szCs w:val="28"/>
        </w:rPr>
        <w:t>5</w:t>
      </w:r>
      <w:r w:rsidR="00536C2C" w:rsidRPr="00F67C31">
        <w:rPr>
          <w:rFonts w:ascii="Times New Roman" w:hAnsi="Times New Roman"/>
          <w:sz w:val="28"/>
          <w:szCs w:val="28"/>
        </w:rPr>
        <w:t>.</w:t>
      </w:r>
      <w:r w:rsidR="00705BC5" w:rsidRPr="00F67C31">
        <w:rPr>
          <w:rFonts w:ascii="Times New Roman" w:hAnsi="Times New Roman"/>
          <w:sz w:val="28"/>
          <w:szCs w:val="28"/>
        </w:rPr>
        <w:t>4</w:t>
      </w:r>
      <w:r w:rsidR="00536C2C" w:rsidRPr="00F67C31">
        <w:rPr>
          <w:rFonts w:ascii="Times New Roman" w:hAnsi="Times New Roman"/>
          <w:sz w:val="28"/>
          <w:szCs w:val="28"/>
        </w:rPr>
        <w:t>.2.</w:t>
      </w:r>
      <w:r w:rsidR="00F94A3C" w:rsidRPr="00F67C31">
        <w:rPr>
          <w:rFonts w:ascii="Times New Roman" w:hAnsi="Times New Roman"/>
          <w:sz w:val="28"/>
          <w:szCs w:val="28"/>
        </w:rPr>
        <w:t xml:space="preserve"> </w:t>
      </w:r>
      <w:r w:rsidR="00536C2C" w:rsidRPr="00F67C31">
        <w:rPr>
          <w:rFonts w:ascii="Times New Roman" w:hAnsi="Times New Roman"/>
          <w:sz w:val="28"/>
          <w:szCs w:val="28"/>
        </w:rPr>
        <w:t>apakšpunktā noteiktā termiņa beigām</w:t>
      </w:r>
      <w:r w:rsidR="00D92B8B" w:rsidRPr="00F67C31">
        <w:rPr>
          <w:rFonts w:ascii="Times New Roman" w:hAnsi="Times New Roman"/>
          <w:sz w:val="28"/>
          <w:szCs w:val="28"/>
        </w:rPr>
        <w:t xml:space="preserve"> </w:t>
      </w:r>
      <w:r w:rsidR="00536C2C" w:rsidRPr="00F67C31">
        <w:rPr>
          <w:rFonts w:ascii="Times New Roman" w:hAnsi="Times New Roman"/>
          <w:sz w:val="28"/>
          <w:szCs w:val="28"/>
        </w:rPr>
        <w:t>vai Kompensācijas saņēmēja un atbalstāmās iestādes skaidrojumu sniegšanas</w:t>
      </w:r>
      <w:r w:rsidRPr="00F67C31">
        <w:rPr>
          <w:rFonts w:ascii="Times New Roman" w:hAnsi="Times New Roman"/>
          <w:sz w:val="28"/>
          <w:szCs w:val="28"/>
        </w:rPr>
        <w:t xml:space="preserve">, Projekta vienība 3 (trīs) darba dienu laikā, izvērtējot sniegto skaidrojumu, pārbaudes akta kritēriju Nr.2. un </w:t>
      </w:r>
      <w:r w:rsidR="00E05941" w:rsidRPr="00F67C31">
        <w:rPr>
          <w:rFonts w:ascii="Times New Roman" w:hAnsi="Times New Roman"/>
          <w:sz w:val="28"/>
          <w:szCs w:val="28"/>
        </w:rPr>
        <w:t>Nr.</w:t>
      </w:r>
      <w:r w:rsidRPr="00F67C31">
        <w:rPr>
          <w:rFonts w:ascii="Times New Roman" w:hAnsi="Times New Roman"/>
          <w:sz w:val="28"/>
          <w:szCs w:val="28"/>
        </w:rPr>
        <w:t>3. konstatējumu novēršanas apliecināšanai pārbaudes aktam pievieno ekrānšāviņu vai foto izdruku, pārskata pārbaudes rezultātu</w:t>
      </w:r>
      <w:r w:rsidR="00D83954" w:rsidRPr="00F67C31">
        <w:rPr>
          <w:rFonts w:ascii="Times New Roman" w:hAnsi="Times New Roman"/>
          <w:sz w:val="28"/>
          <w:szCs w:val="28"/>
        </w:rPr>
        <w:t>;</w:t>
      </w:r>
    </w:p>
    <w:p w14:paraId="7879602B" w14:textId="77777777" w:rsidR="00207B8B"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58.5.</w:t>
      </w:r>
      <w:r w:rsidR="00705BC5" w:rsidRPr="00F67C31">
        <w:rPr>
          <w:rFonts w:ascii="Times New Roman" w:hAnsi="Times New Roman"/>
          <w:sz w:val="28"/>
          <w:szCs w:val="28"/>
        </w:rPr>
        <w:t>8</w:t>
      </w:r>
      <w:r w:rsidRPr="00F67C31">
        <w:rPr>
          <w:rFonts w:ascii="Times New Roman" w:hAnsi="Times New Roman"/>
          <w:sz w:val="28"/>
          <w:szCs w:val="28"/>
        </w:rPr>
        <w:t>.</w:t>
      </w:r>
      <w:r w:rsidR="008448EF" w:rsidRPr="00F67C31">
        <w:rPr>
          <w:rFonts w:ascii="Times New Roman" w:hAnsi="Times New Roman"/>
          <w:sz w:val="28"/>
          <w:szCs w:val="28"/>
        </w:rPr>
        <w:tab/>
      </w:r>
      <w:r w:rsidR="00B12565" w:rsidRPr="00F67C31">
        <w:rPr>
          <w:rFonts w:ascii="Times New Roman" w:hAnsi="Times New Roman"/>
          <w:sz w:val="28"/>
          <w:szCs w:val="28"/>
        </w:rPr>
        <w:t xml:space="preserve">Pēc pārbaudes rezultātu pārskatīšanas </w:t>
      </w:r>
      <w:r w:rsidR="00DA6938" w:rsidRPr="00F67C31">
        <w:rPr>
          <w:rFonts w:ascii="Times New Roman" w:hAnsi="Times New Roman"/>
          <w:sz w:val="28"/>
          <w:szCs w:val="28"/>
        </w:rPr>
        <w:t xml:space="preserve">Projekta vienība </w:t>
      </w:r>
      <w:r w:rsidR="00B12565" w:rsidRPr="00F67C31">
        <w:rPr>
          <w:rFonts w:ascii="Times New Roman" w:hAnsi="Times New Roman"/>
          <w:sz w:val="28"/>
          <w:szCs w:val="28"/>
        </w:rPr>
        <w:t>10 (desmit) darba dienu laikā Kompensācijas saņēmējam, atbalstāmajai iestādei, kurā veikta pārbaude, nosūta paziņojumu Par Pārbaudes rezultātu</w:t>
      </w:r>
      <w:r w:rsidR="00DA6938" w:rsidRPr="00F67C31">
        <w:rPr>
          <w:rFonts w:ascii="Times New Roman" w:hAnsi="Times New Roman"/>
          <w:sz w:val="28"/>
          <w:szCs w:val="28"/>
        </w:rPr>
        <w:t>;</w:t>
      </w:r>
    </w:p>
    <w:p w14:paraId="636B4A7B" w14:textId="7ADA1E58" w:rsidR="00207B8B"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58.5.9.</w:t>
      </w:r>
      <w:r w:rsidR="008448EF" w:rsidRPr="00F67C31">
        <w:rPr>
          <w:rFonts w:ascii="Times New Roman" w:hAnsi="Times New Roman"/>
          <w:sz w:val="28"/>
          <w:szCs w:val="28"/>
        </w:rPr>
        <w:tab/>
      </w:r>
      <w:r w:rsidRPr="00F67C31">
        <w:rPr>
          <w:rFonts w:ascii="Times New Roman" w:hAnsi="Times New Roman"/>
          <w:sz w:val="28"/>
          <w:szCs w:val="28"/>
        </w:rPr>
        <w:t xml:space="preserve">Gadījumā, </w:t>
      </w:r>
      <w:r w:rsidR="00F94A3C" w:rsidRPr="00F67C31">
        <w:rPr>
          <w:rFonts w:ascii="Times New Roman" w:hAnsi="Times New Roman"/>
          <w:sz w:val="28"/>
          <w:szCs w:val="28"/>
        </w:rPr>
        <w:t xml:space="preserve">ja </w:t>
      </w:r>
      <w:r w:rsidRPr="00F67C31">
        <w:rPr>
          <w:rFonts w:ascii="Times New Roman" w:hAnsi="Times New Roman"/>
          <w:sz w:val="28"/>
          <w:szCs w:val="28"/>
        </w:rPr>
        <w:t>veiktās pārbaudes ietvaros noteikts rezultāts C (neatbilst)</w:t>
      </w:r>
      <w:r w:rsidR="00F94A3C" w:rsidRPr="00F67C31">
        <w:rPr>
          <w:rFonts w:ascii="Times New Roman" w:hAnsi="Times New Roman"/>
          <w:sz w:val="28"/>
          <w:szCs w:val="28"/>
        </w:rPr>
        <w:t>,</w:t>
      </w:r>
      <w:r w:rsidRPr="00F67C31">
        <w:rPr>
          <w:rFonts w:ascii="Times New Roman" w:hAnsi="Times New Roman"/>
          <w:sz w:val="28"/>
          <w:szCs w:val="28"/>
        </w:rPr>
        <w:t xml:space="preserve"> pamatojoties uz Noteikumu 17.1.3., 17.1.4</w:t>
      </w:r>
      <w:r w:rsidR="00BE48B2" w:rsidRPr="00F67C31">
        <w:rPr>
          <w:rFonts w:ascii="Times New Roman" w:hAnsi="Times New Roman"/>
          <w:sz w:val="28"/>
          <w:szCs w:val="28"/>
        </w:rPr>
        <w:t>.,</w:t>
      </w:r>
      <w:r w:rsidRPr="00F67C31">
        <w:rPr>
          <w:rFonts w:ascii="Times New Roman" w:hAnsi="Times New Roman"/>
          <w:sz w:val="28"/>
          <w:szCs w:val="28"/>
        </w:rPr>
        <w:t xml:space="preserve"> 17.1.4.</w:t>
      </w:r>
      <w:r w:rsidRPr="00F67C31">
        <w:rPr>
          <w:rFonts w:ascii="Times New Roman" w:hAnsi="Times New Roman"/>
          <w:sz w:val="28"/>
          <w:szCs w:val="28"/>
          <w:vertAlign w:val="superscript"/>
        </w:rPr>
        <w:t>1</w:t>
      </w:r>
      <w:r w:rsidRPr="00F67C31">
        <w:rPr>
          <w:rFonts w:ascii="Times New Roman" w:hAnsi="Times New Roman"/>
          <w:sz w:val="28"/>
          <w:szCs w:val="28"/>
        </w:rPr>
        <w:t xml:space="preserve"> </w:t>
      </w:r>
      <w:r w:rsidR="00BE48B2" w:rsidRPr="00F67C31">
        <w:rPr>
          <w:rFonts w:ascii="Times New Roman" w:hAnsi="Times New Roman"/>
          <w:sz w:val="28"/>
          <w:szCs w:val="28"/>
        </w:rPr>
        <w:t>un 17.2.</w:t>
      </w:r>
      <w:r w:rsidR="00F94A3C" w:rsidRPr="00F67C31">
        <w:rPr>
          <w:rFonts w:ascii="Times New Roman" w:hAnsi="Times New Roman"/>
          <w:sz w:val="28"/>
          <w:szCs w:val="28"/>
        </w:rPr>
        <w:t xml:space="preserve"> </w:t>
      </w:r>
      <w:r w:rsidRPr="00F67C31">
        <w:rPr>
          <w:rFonts w:ascii="Times New Roman" w:hAnsi="Times New Roman"/>
          <w:sz w:val="28"/>
          <w:szCs w:val="28"/>
        </w:rPr>
        <w:t>apakšpunktu</w:t>
      </w:r>
      <w:r w:rsidR="00F94A3C" w:rsidRPr="00F67C31">
        <w:rPr>
          <w:rFonts w:ascii="Times New Roman" w:hAnsi="Times New Roman"/>
          <w:sz w:val="28"/>
          <w:szCs w:val="28"/>
        </w:rPr>
        <w:t>,</w:t>
      </w:r>
      <w:r w:rsidRPr="00F67C31">
        <w:rPr>
          <w:rFonts w:ascii="Times New Roman" w:hAnsi="Times New Roman"/>
          <w:sz w:val="28"/>
          <w:szCs w:val="28"/>
        </w:rPr>
        <w:t xml:space="preserve"> tiek piemērots Kārtības 41.</w:t>
      </w:r>
      <w:r w:rsidRPr="00F67C31">
        <w:rPr>
          <w:rFonts w:ascii="Times New Roman" w:hAnsi="Times New Roman"/>
          <w:sz w:val="28"/>
          <w:szCs w:val="28"/>
          <w:vertAlign w:val="superscript"/>
        </w:rPr>
        <w:t>2</w:t>
      </w:r>
      <w:r w:rsidRPr="00F67C31">
        <w:rPr>
          <w:rFonts w:ascii="Times New Roman" w:hAnsi="Times New Roman"/>
          <w:sz w:val="28"/>
          <w:szCs w:val="28"/>
        </w:rPr>
        <w:t xml:space="preserve"> un/vai 41.</w:t>
      </w:r>
      <w:r w:rsidRPr="00F67C31">
        <w:rPr>
          <w:rFonts w:ascii="Times New Roman" w:hAnsi="Times New Roman"/>
          <w:sz w:val="28"/>
          <w:szCs w:val="28"/>
          <w:vertAlign w:val="superscript"/>
        </w:rPr>
        <w:t>3</w:t>
      </w:r>
      <w:r w:rsidRPr="00F67C31">
        <w:rPr>
          <w:rFonts w:ascii="Times New Roman" w:hAnsi="Times New Roman"/>
          <w:sz w:val="28"/>
          <w:szCs w:val="28"/>
        </w:rPr>
        <w:t xml:space="preserve"> punkts.</w:t>
      </w:r>
    </w:p>
    <w:p w14:paraId="26152A13" w14:textId="77777777" w:rsidR="0021212C" w:rsidRPr="00F67C31" w:rsidRDefault="0069028A" w:rsidP="008448EF">
      <w:pPr>
        <w:spacing w:after="0" w:line="240" w:lineRule="auto"/>
        <w:ind w:left="709"/>
        <w:jc w:val="both"/>
        <w:rPr>
          <w:rFonts w:ascii="Times New Roman" w:hAnsi="Times New Roman"/>
          <w:sz w:val="28"/>
          <w:szCs w:val="28"/>
        </w:rPr>
      </w:pPr>
      <w:r w:rsidRPr="00F67C31">
        <w:rPr>
          <w:rFonts w:ascii="Times New Roman" w:hAnsi="Times New Roman"/>
          <w:sz w:val="28"/>
          <w:szCs w:val="28"/>
        </w:rPr>
        <w:t>58.6.</w:t>
      </w:r>
      <w:r w:rsidR="008448EF" w:rsidRPr="00F67C31">
        <w:rPr>
          <w:rFonts w:ascii="Times New Roman" w:hAnsi="Times New Roman"/>
          <w:sz w:val="28"/>
          <w:szCs w:val="28"/>
        </w:rPr>
        <w:tab/>
      </w:r>
      <w:r w:rsidR="00D87AED" w:rsidRPr="00F67C31">
        <w:rPr>
          <w:rFonts w:ascii="Times New Roman" w:hAnsi="Times New Roman"/>
          <w:sz w:val="28"/>
          <w:szCs w:val="28"/>
        </w:rPr>
        <w:t>Pārbaude Nr.2:</w:t>
      </w:r>
    </w:p>
    <w:p w14:paraId="14FBE921" w14:textId="77777777" w:rsidR="00CC4F6D" w:rsidRPr="00F67C31" w:rsidRDefault="0069028A" w:rsidP="008448EF">
      <w:pPr>
        <w:spacing w:after="0" w:line="240" w:lineRule="auto"/>
        <w:ind w:left="1418"/>
        <w:jc w:val="both"/>
        <w:rPr>
          <w:rFonts w:ascii="Times New Roman" w:hAnsi="Times New Roman"/>
          <w:sz w:val="28"/>
          <w:szCs w:val="28"/>
        </w:rPr>
      </w:pPr>
      <w:r w:rsidRPr="00F67C31">
        <w:rPr>
          <w:rFonts w:ascii="Times New Roman" w:hAnsi="Times New Roman"/>
          <w:sz w:val="28"/>
          <w:szCs w:val="28"/>
        </w:rPr>
        <w:t>58.6.1.</w:t>
      </w:r>
      <w:r w:rsidR="008448EF" w:rsidRPr="00F67C31">
        <w:rPr>
          <w:rFonts w:ascii="Times New Roman" w:hAnsi="Times New Roman"/>
          <w:sz w:val="28"/>
          <w:szCs w:val="28"/>
        </w:rPr>
        <w:tab/>
      </w:r>
      <w:r w:rsidRPr="00F67C31">
        <w:rPr>
          <w:rFonts w:ascii="Times New Roman" w:hAnsi="Times New Roman"/>
          <w:sz w:val="28"/>
          <w:szCs w:val="28"/>
        </w:rPr>
        <w:t>Pārbaudes laikā tiek pārbaudīta:</w:t>
      </w:r>
    </w:p>
    <w:p w14:paraId="1F2B62BE" w14:textId="77777777" w:rsidR="00410FB2"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58.6.1.1.</w:t>
      </w:r>
      <w:r w:rsidR="008448EF" w:rsidRPr="00F67C31">
        <w:rPr>
          <w:rFonts w:ascii="Times New Roman" w:hAnsi="Times New Roman"/>
          <w:sz w:val="28"/>
          <w:szCs w:val="28"/>
        </w:rPr>
        <w:tab/>
      </w:r>
      <w:r w:rsidR="005C75CB" w:rsidRPr="00F67C31">
        <w:rPr>
          <w:rFonts w:ascii="Times New Roman" w:hAnsi="Times New Roman"/>
          <w:sz w:val="28"/>
          <w:szCs w:val="28"/>
        </w:rPr>
        <w:t>k</w:t>
      </w:r>
      <w:r w:rsidR="00DF76FF" w:rsidRPr="00F67C31">
        <w:rPr>
          <w:rFonts w:ascii="Times New Roman" w:hAnsi="Times New Roman"/>
          <w:sz w:val="28"/>
          <w:szCs w:val="28"/>
        </w:rPr>
        <w:t>ompensācijas saņēmēja nodarbinātība Ko</w:t>
      </w:r>
      <w:r w:rsidR="006C44C0" w:rsidRPr="00F67C31">
        <w:rPr>
          <w:rFonts w:ascii="Times New Roman" w:hAnsi="Times New Roman"/>
          <w:sz w:val="28"/>
          <w:szCs w:val="28"/>
        </w:rPr>
        <w:t>m</w:t>
      </w:r>
      <w:r w:rsidR="00DF76FF" w:rsidRPr="00F67C31">
        <w:rPr>
          <w:rFonts w:ascii="Times New Roman" w:hAnsi="Times New Roman"/>
          <w:sz w:val="28"/>
          <w:szCs w:val="28"/>
        </w:rPr>
        <w:t xml:space="preserve">pensācijas līgumā norādītajā atbalstāmajā iestādē atbalstāmajā profesijā un/vai specialitātē </w:t>
      </w:r>
      <w:r w:rsidR="0021212C" w:rsidRPr="00F67C31">
        <w:rPr>
          <w:rFonts w:ascii="Times New Roman" w:hAnsi="Times New Roman"/>
          <w:sz w:val="28"/>
          <w:szCs w:val="28"/>
        </w:rPr>
        <w:t xml:space="preserve">– </w:t>
      </w:r>
      <w:r w:rsidR="00DF76FF" w:rsidRPr="00F67C31">
        <w:rPr>
          <w:rFonts w:ascii="Times New Roman" w:hAnsi="Times New Roman"/>
          <w:sz w:val="28"/>
          <w:szCs w:val="28"/>
        </w:rPr>
        <w:t>pārbaud</w:t>
      </w:r>
      <w:r w:rsidR="0021212C" w:rsidRPr="00F67C31">
        <w:rPr>
          <w:rFonts w:ascii="Times New Roman" w:hAnsi="Times New Roman"/>
          <w:sz w:val="28"/>
          <w:szCs w:val="28"/>
        </w:rPr>
        <w:t xml:space="preserve">i veic pamatojoties uz </w:t>
      </w:r>
      <w:r w:rsidR="00DF76FF" w:rsidRPr="00F67C31">
        <w:rPr>
          <w:rFonts w:ascii="Times New Roman" w:hAnsi="Times New Roman"/>
          <w:sz w:val="28"/>
          <w:szCs w:val="28"/>
        </w:rPr>
        <w:t>Kompensācijas līgumā norādītās atbalstāmās iestādes un VID</w:t>
      </w:r>
      <w:r w:rsidR="0021212C" w:rsidRPr="00F67C31">
        <w:rPr>
          <w:rFonts w:ascii="Times New Roman" w:hAnsi="Times New Roman"/>
          <w:sz w:val="28"/>
          <w:szCs w:val="28"/>
        </w:rPr>
        <w:t xml:space="preserve"> sniegto informāciju</w:t>
      </w:r>
      <w:r w:rsidR="00DF76FF" w:rsidRPr="00F67C31">
        <w:rPr>
          <w:rFonts w:ascii="Times New Roman" w:hAnsi="Times New Roman"/>
          <w:sz w:val="28"/>
          <w:szCs w:val="28"/>
        </w:rPr>
        <w:t>;</w:t>
      </w:r>
    </w:p>
    <w:p w14:paraId="5E77DF00" w14:textId="77777777" w:rsidR="00243D92"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58.6.1.2.</w:t>
      </w:r>
      <w:r w:rsidR="008448EF" w:rsidRPr="00F67C31">
        <w:rPr>
          <w:rFonts w:ascii="Times New Roman" w:hAnsi="Times New Roman"/>
          <w:sz w:val="28"/>
          <w:szCs w:val="28"/>
        </w:rPr>
        <w:tab/>
      </w:r>
      <w:r w:rsidR="00DF76FF" w:rsidRPr="00F67C31">
        <w:rPr>
          <w:rFonts w:ascii="Times New Roman" w:hAnsi="Times New Roman"/>
          <w:sz w:val="28"/>
          <w:szCs w:val="28"/>
        </w:rPr>
        <w:t xml:space="preserve">atbalstāmās iestādes un/vai Kompensācijas saņēmēja līgumattiecības ar </w:t>
      </w:r>
      <w:r w:rsidR="00EC3A06" w:rsidRPr="00F67C31">
        <w:rPr>
          <w:rFonts w:ascii="Times New Roman" w:hAnsi="Times New Roman"/>
          <w:sz w:val="28"/>
          <w:szCs w:val="28"/>
        </w:rPr>
        <w:t>NVD</w:t>
      </w:r>
      <w:r w:rsidR="00DF76FF" w:rsidRPr="00F67C31">
        <w:rPr>
          <w:rFonts w:ascii="Times New Roman" w:hAnsi="Times New Roman"/>
          <w:sz w:val="28"/>
          <w:szCs w:val="28"/>
        </w:rPr>
        <w:t xml:space="preserve"> par valsts budžeta līdzekļiem apmaksātu veselības aprūpes pakalpojumu sniegšanu (pārbauda NVD)</w:t>
      </w:r>
      <w:r w:rsidRPr="00F67C31">
        <w:rPr>
          <w:rFonts w:ascii="Times New Roman" w:hAnsi="Times New Roman"/>
          <w:sz w:val="28"/>
          <w:szCs w:val="28"/>
        </w:rPr>
        <w:t xml:space="preserve">. Par veikto pārbaudi pārbaudes </w:t>
      </w:r>
      <w:r w:rsidRPr="00F67C31">
        <w:rPr>
          <w:rFonts w:ascii="Times New Roman" w:hAnsi="Times New Roman"/>
          <w:sz w:val="28"/>
          <w:szCs w:val="28"/>
        </w:rPr>
        <w:lastRenderedPageBreak/>
        <w:t>aktam pievieno izdruku no datubāzes</w:t>
      </w:r>
      <w:r w:rsidR="00406B55" w:rsidRPr="00F67C31">
        <w:rPr>
          <w:rFonts w:ascii="Times New Roman" w:hAnsi="Times New Roman"/>
          <w:sz w:val="28"/>
          <w:szCs w:val="28"/>
        </w:rPr>
        <w:t>;</w:t>
      </w:r>
    </w:p>
    <w:p w14:paraId="37B2E3E2" w14:textId="77777777" w:rsidR="00243D92"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58.6.1.3.</w:t>
      </w:r>
      <w:r w:rsidR="008448EF" w:rsidRPr="00F67C31">
        <w:rPr>
          <w:rFonts w:ascii="Times New Roman" w:hAnsi="Times New Roman"/>
          <w:sz w:val="28"/>
          <w:szCs w:val="28"/>
        </w:rPr>
        <w:tab/>
      </w:r>
      <w:r w:rsidR="00FE5122" w:rsidRPr="00F67C31">
        <w:rPr>
          <w:rFonts w:ascii="Times New Roman" w:hAnsi="Times New Roman"/>
          <w:sz w:val="28"/>
          <w:szCs w:val="28"/>
        </w:rPr>
        <w:t>VI</w:t>
      </w:r>
      <w:r w:rsidRPr="00F67C31">
        <w:rPr>
          <w:rFonts w:ascii="Times New Roman" w:hAnsi="Times New Roman"/>
          <w:sz w:val="28"/>
          <w:szCs w:val="28"/>
        </w:rPr>
        <w:t xml:space="preserve"> uzturētajā datubāzē “</w:t>
      </w:r>
      <w:hyperlink r:id="rId13" w:history="1">
        <w:r w:rsidRPr="00F67C31">
          <w:rPr>
            <w:rStyle w:val="Hipersaite"/>
            <w:rFonts w:ascii="Times New Roman" w:hAnsi="Times New Roman"/>
            <w:color w:val="auto"/>
            <w:sz w:val="28"/>
            <w:szCs w:val="28"/>
            <w:u w:val="none"/>
          </w:rPr>
          <w:t>Ārstniecības personu un ārstniecības atbalsta personu reģistrs - profesija, reģistrācijas termiņš un identifikators</w:t>
        </w:r>
      </w:hyperlink>
      <w:r w:rsidRPr="00F67C31">
        <w:rPr>
          <w:rFonts w:ascii="Times New Roman" w:hAnsi="Times New Roman"/>
          <w:sz w:val="28"/>
          <w:szCs w:val="28"/>
        </w:rPr>
        <w:t>” (</w:t>
      </w:r>
      <w:hyperlink r:id="rId14" w:history="1">
        <w:r w:rsidR="005D6105" w:rsidRPr="00F67C31">
          <w:rPr>
            <w:rStyle w:val="Hipersaite"/>
            <w:rFonts w:ascii="Times New Roman" w:hAnsi="Times New Roman"/>
            <w:color w:val="auto"/>
            <w:sz w:val="28"/>
            <w:szCs w:val="28"/>
          </w:rPr>
          <w:t>https://registri.vi.gov.lv/rap</w:t>
        </w:r>
      </w:hyperlink>
      <w:r w:rsidRPr="00F67C31">
        <w:rPr>
          <w:rFonts w:ascii="Times New Roman" w:hAnsi="Times New Roman"/>
          <w:sz w:val="28"/>
          <w:szCs w:val="28"/>
        </w:rPr>
        <w:t>) pārbauda Kompensācijas saņēmēja aktuālo reģistru. Par veikto pārbaudi pārbaudes aktam pievieno izdruku no datubāzes;</w:t>
      </w:r>
    </w:p>
    <w:p w14:paraId="64DD299E" w14:textId="77777777" w:rsidR="00243D92"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58.6.1.4.</w:t>
      </w:r>
      <w:r w:rsidR="008448EF" w:rsidRPr="00F67C31">
        <w:rPr>
          <w:rFonts w:ascii="Times New Roman" w:hAnsi="Times New Roman"/>
          <w:sz w:val="28"/>
          <w:szCs w:val="28"/>
        </w:rPr>
        <w:tab/>
      </w:r>
      <w:r w:rsidRPr="00F67C31">
        <w:rPr>
          <w:rFonts w:ascii="Times New Roman" w:hAnsi="Times New Roman"/>
          <w:sz w:val="28"/>
          <w:szCs w:val="28"/>
        </w:rPr>
        <w:t xml:space="preserve">Kompensāciju saņēmējiem, kuriem kompensācija tika piešķirta kā sertificētiem speciālistiem </w:t>
      </w:r>
      <w:r w:rsidR="00FE5122" w:rsidRPr="00F67C31">
        <w:rPr>
          <w:rFonts w:ascii="Times New Roman" w:hAnsi="Times New Roman"/>
          <w:sz w:val="28"/>
          <w:szCs w:val="28"/>
        </w:rPr>
        <w:t>VI</w:t>
      </w:r>
      <w:r w:rsidRPr="00F67C31">
        <w:rPr>
          <w:rFonts w:ascii="Times New Roman" w:hAnsi="Times New Roman"/>
          <w:sz w:val="28"/>
          <w:szCs w:val="28"/>
        </w:rPr>
        <w:t xml:space="preserve"> uzturētajā datubāzē “</w:t>
      </w:r>
      <w:hyperlink r:id="rId15" w:history="1">
        <w:r w:rsidRPr="00F67C31">
          <w:rPr>
            <w:rStyle w:val="Hipersaite"/>
            <w:rFonts w:ascii="Times New Roman" w:hAnsi="Times New Roman"/>
            <w:color w:val="auto"/>
            <w:sz w:val="28"/>
            <w:szCs w:val="28"/>
            <w:u w:val="none"/>
          </w:rPr>
          <w:t>Ārstniecības personu un ārstniecības atbalsta personu reģistrs - darba vieta un sertificētā specialitāte</w:t>
        </w:r>
      </w:hyperlink>
      <w:r w:rsidRPr="00F67C31">
        <w:rPr>
          <w:rFonts w:ascii="Times New Roman" w:hAnsi="Times New Roman"/>
          <w:sz w:val="28"/>
          <w:szCs w:val="28"/>
        </w:rPr>
        <w:t>” (</w:t>
      </w:r>
      <w:hyperlink r:id="rId16" w:history="1">
        <w:r w:rsidR="00297D2C" w:rsidRPr="00F67C31">
          <w:rPr>
            <w:rStyle w:val="Hipersaite"/>
            <w:rFonts w:ascii="Times New Roman" w:hAnsi="Times New Roman"/>
            <w:color w:val="auto"/>
            <w:sz w:val="28"/>
            <w:szCs w:val="28"/>
          </w:rPr>
          <w:t>https://registri.vi.gov.lv/apd)</w:t>
        </w:r>
      </w:hyperlink>
      <w:r w:rsidRPr="00F67C31">
        <w:rPr>
          <w:rFonts w:ascii="Times New Roman" w:hAnsi="Times New Roman"/>
          <w:sz w:val="28"/>
          <w:szCs w:val="28"/>
        </w:rPr>
        <w:t xml:space="preserve"> pārbauda aktuālo sertifikācijas esamību. Par veikto pārbaudi pārbaudes aktam pievieno izdruku no datubāzes</w:t>
      </w:r>
      <w:r w:rsidRPr="00F67C31">
        <w:rPr>
          <w:rFonts w:ascii="Times New Roman" w:hAnsi="Times New Roman"/>
          <w:b/>
          <w:bCs/>
          <w:sz w:val="28"/>
          <w:szCs w:val="28"/>
        </w:rPr>
        <w:t>.</w:t>
      </w:r>
    </w:p>
    <w:p w14:paraId="13928E68" w14:textId="77777777" w:rsidR="005B18B9" w:rsidRPr="00F67C31" w:rsidRDefault="0069028A" w:rsidP="008448EF">
      <w:pPr>
        <w:spacing w:after="0" w:line="240" w:lineRule="auto"/>
        <w:ind w:left="1418"/>
        <w:jc w:val="both"/>
        <w:rPr>
          <w:rFonts w:ascii="Times New Roman" w:hAnsi="Times New Roman"/>
          <w:sz w:val="28"/>
          <w:szCs w:val="28"/>
        </w:rPr>
      </w:pPr>
      <w:r w:rsidRPr="00F67C31">
        <w:rPr>
          <w:rFonts w:ascii="Times New Roman" w:hAnsi="Times New Roman"/>
          <w:sz w:val="28"/>
          <w:szCs w:val="28"/>
        </w:rPr>
        <w:t>58.6.2.</w:t>
      </w:r>
      <w:r w:rsidR="008448EF" w:rsidRPr="00F67C31">
        <w:rPr>
          <w:rFonts w:ascii="Times New Roman" w:hAnsi="Times New Roman"/>
          <w:sz w:val="28"/>
          <w:szCs w:val="28"/>
        </w:rPr>
        <w:tab/>
      </w:r>
      <w:r w:rsidR="003C25B1" w:rsidRPr="00F67C31">
        <w:rPr>
          <w:rFonts w:ascii="Times New Roman" w:hAnsi="Times New Roman"/>
          <w:sz w:val="28"/>
          <w:szCs w:val="28"/>
        </w:rPr>
        <w:t xml:space="preserve">Par veikto pārbaudi tiek sastādīts </w:t>
      </w:r>
      <w:bookmarkStart w:id="19" w:name="_Hlk40957787"/>
      <w:r w:rsidR="003C25B1" w:rsidRPr="00F67C31">
        <w:rPr>
          <w:rFonts w:ascii="Times New Roman" w:hAnsi="Times New Roman"/>
          <w:sz w:val="28"/>
          <w:szCs w:val="28"/>
        </w:rPr>
        <w:t>Akts par pārbaudi Kompensācijas līguma darbības laikā</w:t>
      </w:r>
      <w:bookmarkEnd w:id="19"/>
      <w:r w:rsidR="003C25B1" w:rsidRPr="00F67C31">
        <w:rPr>
          <w:rFonts w:ascii="Times New Roman" w:hAnsi="Times New Roman"/>
          <w:sz w:val="28"/>
          <w:szCs w:val="28"/>
        </w:rPr>
        <w:t xml:space="preserve"> (1</w:t>
      </w:r>
      <w:r w:rsidR="004931FC" w:rsidRPr="00F67C31">
        <w:rPr>
          <w:rFonts w:ascii="Times New Roman" w:hAnsi="Times New Roman"/>
          <w:sz w:val="28"/>
          <w:szCs w:val="28"/>
        </w:rPr>
        <w:t>2</w:t>
      </w:r>
      <w:r w:rsidR="003C25B1" w:rsidRPr="00F67C31">
        <w:rPr>
          <w:rFonts w:ascii="Times New Roman" w:hAnsi="Times New Roman"/>
          <w:sz w:val="28"/>
          <w:szCs w:val="28"/>
        </w:rPr>
        <w:t>.pielikums)</w:t>
      </w:r>
      <w:r w:rsidR="00C50FD7" w:rsidRPr="00F67C31">
        <w:rPr>
          <w:rFonts w:ascii="Times New Roman" w:hAnsi="Times New Roman"/>
          <w:sz w:val="28"/>
          <w:szCs w:val="28"/>
        </w:rPr>
        <w:t>;</w:t>
      </w:r>
    </w:p>
    <w:p w14:paraId="786DF6DB" w14:textId="77777777" w:rsidR="00C50FD7"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58.6.2.1.</w:t>
      </w:r>
      <w:r w:rsidR="008448EF" w:rsidRPr="00F67C31">
        <w:rPr>
          <w:rFonts w:ascii="Times New Roman" w:hAnsi="Times New Roman"/>
          <w:sz w:val="28"/>
          <w:szCs w:val="28"/>
        </w:rPr>
        <w:tab/>
      </w:r>
      <w:r w:rsidRPr="00F67C31">
        <w:rPr>
          <w:rFonts w:ascii="Times New Roman" w:hAnsi="Times New Roman"/>
          <w:sz w:val="28"/>
          <w:szCs w:val="28"/>
        </w:rPr>
        <w:t>Gadījumā, ja pārbaudes ietvaros ir konstatētas atkāpes/neatbildības vai iebildumi, tās norāda akta (12.pielikums) Konstatējumu daļā;</w:t>
      </w:r>
    </w:p>
    <w:p w14:paraId="2DA42FEA" w14:textId="77777777" w:rsidR="00C50FD7"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58.6.2.2.</w:t>
      </w:r>
      <w:r w:rsidR="008448EF" w:rsidRPr="00F67C31">
        <w:rPr>
          <w:rFonts w:ascii="Times New Roman" w:hAnsi="Times New Roman"/>
          <w:sz w:val="28"/>
          <w:szCs w:val="28"/>
        </w:rPr>
        <w:tab/>
      </w:r>
      <w:r w:rsidRPr="00F67C31">
        <w:rPr>
          <w:rFonts w:ascii="Times New Roman" w:hAnsi="Times New Roman"/>
          <w:sz w:val="28"/>
          <w:szCs w:val="28"/>
        </w:rPr>
        <w:t xml:space="preserve">Pēc veiktās pārbaudes ir nosakāms pārbaudes rezultāts: ATBILST, NEATBILST, AR IEBILDUMIEM; </w:t>
      </w:r>
    </w:p>
    <w:p w14:paraId="0ECEDD55" w14:textId="77777777" w:rsidR="00C50FD7" w:rsidRPr="00F67C31" w:rsidRDefault="0069028A" w:rsidP="008448EF">
      <w:pPr>
        <w:spacing w:after="0" w:line="240" w:lineRule="auto"/>
        <w:ind w:left="2835"/>
        <w:jc w:val="both"/>
        <w:rPr>
          <w:rFonts w:ascii="Times New Roman" w:hAnsi="Times New Roman"/>
          <w:sz w:val="28"/>
          <w:szCs w:val="28"/>
        </w:rPr>
      </w:pPr>
      <w:r w:rsidRPr="00F67C31">
        <w:rPr>
          <w:rFonts w:ascii="Times New Roman" w:hAnsi="Times New Roman"/>
          <w:sz w:val="28"/>
          <w:szCs w:val="28"/>
        </w:rPr>
        <w:t>58.6.2.3.</w:t>
      </w:r>
      <w:r w:rsidR="008448EF" w:rsidRPr="00F67C31">
        <w:rPr>
          <w:rFonts w:ascii="Times New Roman" w:hAnsi="Times New Roman"/>
          <w:sz w:val="28"/>
          <w:szCs w:val="28"/>
        </w:rPr>
        <w:tab/>
      </w:r>
      <w:r w:rsidRPr="00F67C31">
        <w:rPr>
          <w:rFonts w:ascii="Times New Roman" w:hAnsi="Times New Roman"/>
          <w:sz w:val="28"/>
          <w:szCs w:val="28"/>
        </w:rPr>
        <w:t>Par konstatējumu pārbaudes laikā Kompensācijas saņēmējam, atbalstāmajai iestādei tiek 3 (trīs) darba dienu laikā pēc pārbaudes pabeigšanas tiek nosūtīts lūgums sniegt skaidrojumu, nosakot konstatējuma novēršanai izpildes termiņu, kas nav garāks par 1 (vienu) mēnesi;</w:t>
      </w:r>
    </w:p>
    <w:p w14:paraId="310DB7A2" w14:textId="77777777" w:rsidR="00722E24" w:rsidRPr="00F67C31" w:rsidRDefault="0069028A" w:rsidP="00364C2B">
      <w:pPr>
        <w:spacing w:after="0" w:line="240" w:lineRule="auto"/>
        <w:ind w:left="1418"/>
        <w:jc w:val="both"/>
        <w:rPr>
          <w:rFonts w:ascii="Times New Roman" w:hAnsi="Times New Roman"/>
          <w:sz w:val="28"/>
          <w:szCs w:val="28"/>
        </w:rPr>
      </w:pPr>
      <w:r w:rsidRPr="00F67C31">
        <w:rPr>
          <w:rFonts w:ascii="Times New Roman" w:hAnsi="Times New Roman"/>
          <w:sz w:val="28"/>
          <w:szCs w:val="28"/>
        </w:rPr>
        <w:t>58.6.3.</w:t>
      </w:r>
      <w:r w:rsidR="00364C2B" w:rsidRPr="00F67C31">
        <w:rPr>
          <w:rFonts w:ascii="Times New Roman" w:hAnsi="Times New Roman"/>
          <w:sz w:val="28"/>
          <w:szCs w:val="28"/>
        </w:rPr>
        <w:tab/>
      </w:r>
      <w:r w:rsidR="005C75CB" w:rsidRPr="00F67C31">
        <w:rPr>
          <w:rFonts w:ascii="Times New Roman" w:hAnsi="Times New Roman"/>
          <w:sz w:val="28"/>
          <w:szCs w:val="28"/>
        </w:rPr>
        <w:t>v</w:t>
      </w:r>
      <w:r w:rsidRPr="00F67C31">
        <w:rPr>
          <w:rFonts w:ascii="Times New Roman" w:hAnsi="Times New Roman"/>
          <w:sz w:val="28"/>
          <w:szCs w:val="28"/>
        </w:rPr>
        <w:t>eiktās pārbaudes datums un rezultāts</w:t>
      </w:r>
      <w:r w:rsidR="00C50FD7" w:rsidRPr="00F67C31">
        <w:rPr>
          <w:rFonts w:ascii="Times New Roman" w:hAnsi="Times New Roman"/>
          <w:sz w:val="28"/>
          <w:szCs w:val="28"/>
        </w:rPr>
        <w:t xml:space="preserve"> </w:t>
      </w:r>
      <w:r w:rsidRPr="00F67C31">
        <w:rPr>
          <w:rFonts w:ascii="Times New Roman" w:hAnsi="Times New Roman"/>
          <w:sz w:val="28"/>
          <w:szCs w:val="28"/>
        </w:rPr>
        <w:t>tiek ievadīts Pretendentu sarakstā (</w:t>
      </w:r>
      <w:r w:rsidR="00623948" w:rsidRPr="00F67C31">
        <w:rPr>
          <w:rFonts w:ascii="Times New Roman" w:hAnsi="Times New Roman"/>
          <w:sz w:val="28"/>
          <w:szCs w:val="28"/>
        </w:rPr>
        <w:t>6</w:t>
      </w:r>
      <w:r w:rsidRPr="00F67C31">
        <w:rPr>
          <w:rFonts w:ascii="Times New Roman" w:hAnsi="Times New Roman"/>
          <w:sz w:val="28"/>
          <w:szCs w:val="28"/>
        </w:rPr>
        <w:t>.pielikums)</w:t>
      </w:r>
      <w:r w:rsidR="00C50FD7" w:rsidRPr="00F67C31">
        <w:rPr>
          <w:rFonts w:ascii="Times New Roman" w:hAnsi="Times New Roman"/>
          <w:sz w:val="28"/>
          <w:szCs w:val="28"/>
        </w:rPr>
        <w:t>;</w:t>
      </w:r>
    </w:p>
    <w:p w14:paraId="764A8CB4" w14:textId="77777777" w:rsidR="00D83954" w:rsidRPr="00F67C31" w:rsidRDefault="0069028A" w:rsidP="00364C2B">
      <w:pPr>
        <w:spacing w:after="0" w:line="240" w:lineRule="auto"/>
        <w:ind w:left="2835"/>
        <w:jc w:val="both"/>
        <w:rPr>
          <w:rFonts w:ascii="Times New Roman" w:hAnsi="Times New Roman"/>
          <w:sz w:val="28"/>
          <w:szCs w:val="28"/>
        </w:rPr>
      </w:pPr>
      <w:r w:rsidRPr="00F67C31">
        <w:rPr>
          <w:rFonts w:ascii="Times New Roman" w:hAnsi="Times New Roman"/>
          <w:sz w:val="28"/>
          <w:szCs w:val="28"/>
        </w:rPr>
        <w:t>58.6.3.1.</w:t>
      </w:r>
      <w:r w:rsidR="00364C2B" w:rsidRPr="00F67C31">
        <w:rPr>
          <w:rFonts w:ascii="Times New Roman" w:hAnsi="Times New Roman"/>
          <w:sz w:val="28"/>
          <w:szCs w:val="28"/>
        </w:rPr>
        <w:tab/>
      </w:r>
      <w:r w:rsidR="003567F7" w:rsidRPr="00F67C31">
        <w:rPr>
          <w:rFonts w:ascii="Times New Roman" w:hAnsi="Times New Roman"/>
          <w:sz w:val="28"/>
          <w:szCs w:val="28"/>
        </w:rPr>
        <w:t>gadījumā, ja veiktās pārbaudes ietvaros noteikts rezultāts AR IEBILDUMIEM</w:t>
      </w:r>
      <w:r w:rsidR="00D92B8B" w:rsidRPr="00F67C31">
        <w:rPr>
          <w:rFonts w:ascii="Times New Roman" w:hAnsi="Times New Roman"/>
          <w:sz w:val="28"/>
          <w:szCs w:val="28"/>
        </w:rPr>
        <w:t>. Projekta vienība p</w:t>
      </w:r>
      <w:r w:rsidR="003567F7" w:rsidRPr="00F67C31">
        <w:rPr>
          <w:rFonts w:ascii="Times New Roman" w:hAnsi="Times New Roman"/>
          <w:sz w:val="28"/>
          <w:szCs w:val="28"/>
        </w:rPr>
        <w:t>ēc precizētas informācijas saņemšanas no Kompensācijas saņēmēja</w:t>
      </w:r>
      <w:r w:rsidR="00D92B8B" w:rsidRPr="00F67C31">
        <w:rPr>
          <w:rFonts w:ascii="Times New Roman" w:hAnsi="Times New Roman"/>
          <w:sz w:val="28"/>
          <w:szCs w:val="28"/>
        </w:rPr>
        <w:t>,</w:t>
      </w:r>
      <w:r w:rsidRPr="00F67C31">
        <w:rPr>
          <w:rFonts w:ascii="Times New Roman" w:hAnsi="Times New Roman"/>
          <w:sz w:val="28"/>
          <w:szCs w:val="28"/>
        </w:rPr>
        <w:t xml:space="preserve"> </w:t>
      </w:r>
      <w:r w:rsidR="003567F7" w:rsidRPr="00F67C31">
        <w:rPr>
          <w:rFonts w:ascii="Times New Roman" w:hAnsi="Times New Roman"/>
          <w:sz w:val="28"/>
          <w:szCs w:val="28"/>
        </w:rPr>
        <w:t>atbalstāmās iestādes,</w:t>
      </w:r>
      <w:r w:rsidR="00D92B8B" w:rsidRPr="00F67C31">
        <w:rPr>
          <w:rFonts w:ascii="Times New Roman" w:hAnsi="Times New Roman"/>
          <w:sz w:val="28"/>
          <w:szCs w:val="28"/>
        </w:rPr>
        <w:t xml:space="preserve"> vai </w:t>
      </w:r>
      <w:r w:rsidR="003567F7" w:rsidRPr="00F67C31">
        <w:rPr>
          <w:rFonts w:ascii="Times New Roman" w:hAnsi="Times New Roman"/>
          <w:sz w:val="28"/>
          <w:szCs w:val="28"/>
        </w:rPr>
        <w:t>noteiktā konstatējuma novēršanas termiņa beigām,</w:t>
      </w:r>
      <w:r w:rsidR="0069473A" w:rsidRPr="00F67C31">
        <w:rPr>
          <w:rFonts w:ascii="Times New Roman" w:hAnsi="Times New Roman"/>
          <w:sz w:val="28"/>
          <w:szCs w:val="28"/>
        </w:rPr>
        <w:t xml:space="preserve"> </w:t>
      </w:r>
      <w:r w:rsidR="003567F7" w:rsidRPr="00F67C31">
        <w:rPr>
          <w:rFonts w:ascii="Times New Roman" w:hAnsi="Times New Roman"/>
          <w:sz w:val="28"/>
          <w:szCs w:val="28"/>
        </w:rPr>
        <w:t>veic atkārtotu pārbaudi atbilstoši Kārtības 5</w:t>
      </w:r>
      <w:r w:rsidR="008E4CDA" w:rsidRPr="00F67C31">
        <w:rPr>
          <w:rFonts w:ascii="Times New Roman" w:hAnsi="Times New Roman"/>
          <w:sz w:val="28"/>
          <w:szCs w:val="28"/>
        </w:rPr>
        <w:t>8</w:t>
      </w:r>
      <w:r w:rsidR="003567F7" w:rsidRPr="00F67C31">
        <w:rPr>
          <w:rFonts w:ascii="Times New Roman" w:hAnsi="Times New Roman"/>
          <w:sz w:val="28"/>
          <w:szCs w:val="28"/>
        </w:rPr>
        <w:t>.</w:t>
      </w:r>
      <w:r w:rsidR="008E4CDA" w:rsidRPr="00F67C31">
        <w:rPr>
          <w:rFonts w:ascii="Times New Roman" w:hAnsi="Times New Roman"/>
          <w:sz w:val="28"/>
          <w:szCs w:val="28"/>
        </w:rPr>
        <w:t>6</w:t>
      </w:r>
      <w:r w:rsidR="003567F7" w:rsidRPr="00F67C31">
        <w:rPr>
          <w:rFonts w:ascii="Times New Roman" w:hAnsi="Times New Roman"/>
          <w:sz w:val="28"/>
          <w:szCs w:val="28"/>
        </w:rPr>
        <w:t xml:space="preserve">.punktā </w:t>
      </w:r>
      <w:r w:rsidR="003567F7" w:rsidRPr="00F67C31">
        <w:rPr>
          <w:rFonts w:ascii="Times New Roman" w:hAnsi="Times New Roman"/>
          <w:sz w:val="28"/>
          <w:szCs w:val="28"/>
        </w:rPr>
        <w:lastRenderedPageBreak/>
        <w:t>noteiktajam</w:t>
      </w:r>
      <w:r w:rsidRPr="00F67C31">
        <w:rPr>
          <w:rFonts w:ascii="Times New Roman" w:hAnsi="Times New Roman"/>
          <w:sz w:val="28"/>
          <w:szCs w:val="28"/>
        </w:rPr>
        <w:t>;</w:t>
      </w:r>
    </w:p>
    <w:p w14:paraId="2504C0D7" w14:textId="6471C97A" w:rsidR="00831E74" w:rsidRPr="00F67C31" w:rsidRDefault="0069028A" w:rsidP="00364C2B">
      <w:pPr>
        <w:spacing w:after="0" w:line="240" w:lineRule="auto"/>
        <w:ind w:left="2835"/>
        <w:jc w:val="both"/>
        <w:rPr>
          <w:rFonts w:ascii="Times New Roman" w:hAnsi="Times New Roman"/>
          <w:sz w:val="28"/>
          <w:szCs w:val="28"/>
        </w:rPr>
      </w:pPr>
      <w:r w:rsidRPr="00F67C31">
        <w:rPr>
          <w:rFonts w:ascii="Times New Roman" w:hAnsi="Times New Roman"/>
          <w:sz w:val="28"/>
          <w:szCs w:val="28"/>
        </w:rPr>
        <w:t>58.6.3.2.</w:t>
      </w:r>
      <w:r w:rsidR="00364C2B" w:rsidRPr="00F67C31">
        <w:rPr>
          <w:rFonts w:ascii="Times New Roman" w:hAnsi="Times New Roman"/>
          <w:sz w:val="28"/>
          <w:szCs w:val="28"/>
        </w:rPr>
        <w:tab/>
      </w:r>
      <w:r w:rsidRPr="00F67C31">
        <w:rPr>
          <w:rFonts w:ascii="Times New Roman" w:hAnsi="Times New Roman"/>
          <w:sz w:val="28"/>
          <w:szCs w:val="28"/>
        </w:rPr>
        <w:t xml:space="preserve">gadījumā, </w:t>
      </w:r>
      <w:r w:rsidR="00C13689" w:rsidRPr="00F67C31">
        <w:rPr>
          <w:rFonts w:ascii="Times New Roman" w:hAnsi="Times New Roman"/>
          <w:sz w:val="28"/>
          <w:szCs w:val="28"/>
        </w:rPr>
        <w:t xml:space="preserve">ja </w:t>
      </w:r>
      <w:r w:rsidRPr="00F67C31">
        <w:rPr>
          <w:rFonts w:ascii="Times New Roman" w:hAnsi="Times New Roman"/>
          <w:sz w:val="28"/>
          <w:szCs w:val="28"/>
        </w:rPr>
        <w:t>veiktās pārbaudes ietvaros noteikts rezultāts NEATBILST</w:t>
      </w:r>
      <w:r w:rsidR="00C13689" w:rsidRPr="00F67C31">
        <w:rPr>
          <w:rFonts w:ascii="Times New Roman" w:hAnsi="Times New Roman"/>
          <w:sz w:val="28"/>
          <w:szCs w:val="28"/>
        </w:rPr>
        <w:t>,</w:t>
      </w:r>
      <w:r w:rsidRPr="00F67C31">
        <w:rPr>
          <w:rFonts w:ascii="Times New Roman" w:hAnsi="Times New Roman"/>
          <w:sz w:val="28"/>
          <w:szCs w:val="28"/>
        </w:rPr>
        <w:t xml:space="preserve"> pamatojoties uz Noteikumu 17.1.3., 17.1.4.</w:t>
      </w:r>
      <w:r w:rsidR="00BE48B2" w:rsidRPr="00F67C31">
        <w:rPr>
          <w:rFonts w:ascii="Times New Roman" w:hAnsi="Times New Roman"/>
          <w:sz w:val="28"/>
          <w:szCs w:val="28"/>
        </w:rPr>
        <w:t>,</w:t>
      </w:r>
      <w:r w:rsidRPr="00F67C31">
        <w:rPr>
          <w:rFonts w:ascii="Times New Roman" w:hAnsi="Times New Roman"/>
          <w:sz w:val="28"/>
          <w:szCs w:val="28"/>
        </w:rPr>
        <w:t xml:space="preserve"> 17.1.4.</w:t>
      </w:r>
      <w:r w:rsidRPr="00F67C31">
        <w:rPr>
          <w:rFonts w:ascii="Times New Roman" w:hAnsi="Times New Roman"/>
          <w:sz w:val="28"/>
          <w:szCs w:val="28"/>
          <w:vertAlign w:val="superscript"/>
        </w:rPr>
        <w:t>1</w:t>
      </w:r>
      <w:r w:rsidRPr="00F67C31">
        <w:rPr>
          <w:rFonts w:ascii="Times New Roman" w:hAnsi="Times New Roman"/>
          <w:sz w:val="28"/>
          <w:szCs w:val="28"/>
        </w:rPr>
        <w:t xml:space="preserve"> </w:t>
      </w:r>
      <w:r w:rsidR="00BE48B2" w:rsidRPr="00F67C31">
        <w:rPr>
          <w:rFonts w:ascii="Times New Roman" w:hAnsi="Times New Roman"/>
          <w:sz w:val="28"/>
          <w:szCs w:val="28"/>
        </w:rPr>
        <w:t>un 17.2.</w:t>
      </w:r>
      <w:r w:rsidR="00C13689" w:rsidRPr="00F67C31">
        <w:rPr>
          <w:rFonts w:ascii="Times New Roman" w:hAnsi="Times New Roman"/>
          <w:sz w:val="28"/>
          <w:szCs w:val="28"/>
        </w:rPr>
        <w:t xml:space="preserve"> </w:t>
      </w:r>
      <w:r w:rsidRPr="00F67C31">
        <w:rPr>
          <w:rFonts w:ascii="Times New Roman" w:hAnsi="Times New Roman"/>
          <w:sz w:val="28"/>
          <w:szCs w:val="28"/>
        </w:rPr>
        <w:t>apakšpunktu</w:t>
      </w:r>
      <w:r w:rsidR="00C13689" w:rsidRPr="00F67C31">
        <w:rPr>
          <w:rFonts w:ascii="Times New Roman" w:hAnsi="Times New Roman"/>
          <w:sz w:val="28"/>
          <w:szCs w:val="28"/>
        </w:rPr>
        <w:t>,</w:t>
      </w:r>
      <w:r w:rsidRPr="00F67C31">
        <w:rPr>
          <w:rFonts w:ascii="Times New Roman" w:hAnsi="Times New Roman"/>
          <w:sz w:val="28"/>
          <w:szCs w:val="28"/>
        </w:rPr>
        <w:t xml:space="preserve"> tiek piemērots Kārtības</w:t>
      </w:r>
      <w:r w:rsidR="00207B8B" w:rsidRPr="00F67C31">
        <w:rPr>
          <w:rFonts w:ascii="Times New Roman" w:hAnsi="Times New Roman"/>
          <w:sz w:val="28"/>
          <w:szCs w:val="28"/>
        </w:rPr>
        <w:t xml:space="preserve"> 41.</w:t>
      </w:r>
      <w:r w:rsidR="00207B8B" w:rsidRPr="00F67C31">
        <w:rPr>
          <w:rFonts w:ascii="Times New Roman" w:hAnsi="Times New Roman"/>
          <w:sz w:val="28"/>
          <w:szCs w:val="28"/>
          <w:vertAlign w:val="superscript"/>
        </w:rPr>
        <w:t>2</w:t>
      </w:r>
      <w:r w:rsidR="00207B8B" w:rsidRPr="00F67C31">
        <w:rPr>
          <w:rFonts w:ascii="Times New Roman" w:hAnsi="Times New Roman"/>
          <w:sz w:val="28"/>
          <w:szCs w:val="28"/>
        </w:rPr>
        <w:t xml:space="preserve"> un/vai 41.</w:t>
      </w:r>
      <w:r w:rsidR="00207B8B" w:rsidRPr="00F67C31">
        <w:rPr>
          <w:rFonts w:ascii="Times New Roman" w:hAnsi="Times New Roman"/>
          <w:sz w:val="28"/>
          <w:szCs w:val="28"/>
          <w:vertAlign w:val="superscript"/>
        </w:rPr>
        <w:t>3</w:t>
      </w:r>
      <w:r w:rsidRPr="00F67C31">
        <w:rPr>
          <w:rFonts w:ascii="Times New Roman" w:hAnsi="Times New Roman"/>
          <w:sz w:val="28"/>
          <w:szCs w:val="28"/>
        </w:rPr>
        <w:t xml:space="preserve"> punkts</w:t>
      </w:r>
      <w:r w:rsidR="00207B8B" w:rsidRPr="00F67C31">
        <w:rPr>
          <w:rFonts w:ascii="Times New Roman" w:hAnsi="Times New Roman"/>
          <w:sz w:val="28"/>
          <w:szCs w:val="28"/>
        </w:rPr>
        <w:t>.</w:t>
      </w:r>
    </w:p>
    <w:p w14:paraId="4266BDDD" w14:textId="77777777" w:rsidR="00543E9C" w:rsidRPr="00F67C31" w:rsidRDefault="0069028A" w:rsidP="00DD7DC9">
      <w:pPr>
        <w:spacing w:after="0" w:line="240" w:lineRule="auto"/>
        <w:ind w:left="720"/>
        <w:jc w:val="both"/>
        <w:rPr>
          <w:rFonts w:ascii="Times New Roman" w:hAnsi="Times New Roman"/>
          <w:sz w:val="28"/>
          <w:szCs w:val="28"/>
        </w:rPr>
      </w:pPr>
      <w:r w:rsidRPr="00F67C31">
        <w:rPr>
          <w:rFonts w:ascii="Times New Roman" w:hAnsi="Times New Roman"/>
          <w:sz w:val="28"/>
          <w:szCs w:val="28"/>
        </w:rPr>
        <w:t>58.7.</w:t>
      </w:r>
      <w:r w:rsidR="00364C2B" w:rsidRPr="00F67C31">
        <w:rPr>
          <w:rFonts w:ascii="Times New Roman" w:hAnsi="Times New Roman"/>
          <w:sz w:val="28"/>
          <w:szCs w:val="28"/>
        </w:rPr>
        <w:tab/>
      </w:r>
      <w:r w:rsidRPr="00F67C31">
        <w:rPr>
          <w:rFonts w:ascii="Times New Roman" w:hAnsi="Times New Roman"/>
          <w:sz w:val="28"/>
          <w:szCs w:val="28"/>
        </w:rPr>
        <w:t>Kārtības 58.3.apakšpunktos noteikto pārbaužu laikā sagatavotos pārbaudes aktus Projekta vienības atbildīgais darbinieks paraksta ar drošu elektronisko parakstu, klāt pievienojot papildus iegūto informāciju t.sk. izdrukas (ekrānšāviņus) ar publiskajās datu bāzēs fiksēto informāciju.</w:t>
      </w:r>
    </w:p>
    <w:p w14:paraId="7A8EA53E" w14:textId="77777777" w:rsidR="00410FB2" w:rsidRPr="00F67C31" w:rsidRDefault="00410FB2" w:rsidP="00D439E9">
      <w:pPr>
        <w:spacing w:after="0" w:line="240" w:lineRule="auto"/>
        <w:jc w:val="center"/>
        <w:rPr>
          <w:rFonts w:ascii="Times New Roman" w:hAnsi="Times New Roman"/>
          <w:sz w:val="28"/>
          <w:szCs w:val="28"/>
        </w:rPr>
      </w:pPr>
    </w:p>
    <w:p w14:paraId="64C66F0F" w14:textId="77777777" w:rsidR="00410FB2" w:rsidRPr="00F67C31" w:rsidRDefault="0069028A" w:rsidP="00410FB2">
      <w:pPr>
        <w:spacing w:after="0" w:line="240" w:lineRule="auto"/>
        <w:jc w:val="center"/>
        <w:rPr>
          <w:rFonts w:ascii="Times New Roman" w:hAnsi="Times New Roman"/>
          <w:b/>
          <w:sz w:val="28"/>
          <w:szCs w:val="28"/>
        </w:rPr>
      </w:pPr>
      <w:r w:rsidRPr="00F67C31">
        <w:rPr>
          <w:rFonts w:ascii="Times New Roman" w:hAnsi="Times New Roman"/>
          <w:b/>
          <w:sz w:val="28"/>
          <w:szCs w:val="28"/>
        </w:rPr>
        <w:t>X</w:t>
      </w:r>
      <w:r w:rsidR="00F27853" w:rsidRPr="00F67C31">
        <w:rPr>
          <w:rFonts w:ascii="Times New Roman" w:hAnsi="Times New Roman"/>
          <w:b/>
          <w:sz w:val="28"/>
          <w:szCs w:val="28"/>
        </w:rPr>
        <w:t>II</w:t>
      </w:r>
      <w:r w:rsidR="00DF76FF" w:rsidRPr="00F67C31">
        <w:rPr>
          <w:rFonts w:ascii="Times New Roman" w:hAnsi="Times New Roman"/>
          <w:b/>
          <w:sz w:val="28"/>
          <w:szCs w:val="28"/>
        </w:rPr>
        <w:t xml:space="preserve"> </w:t>
      </w:r>
      <w:r w:rsidR="00561E05" w:rsidRPr="00F67C31">
        <w:rPr>
          <w:rFonts w:ascii="Times New Roman" w:hAnsi="Times New Roman"/>
          <w:b/>
          <w:i/>
          <w:sz w:val="28"/>
          <w:szCs w:val="28"/>
        </w:rPr>
        <w:t>D</w:t>
      </w:r>
      <w:r w:rsidR="00DF76FF" w:rsidRPr="00F67C31">
        <w:rPr>
          <w:rFonts w:ascii="Times New Roman" w:hAnsi="Times New Roman"/>
          <w:b/>
          <w:i/>
          <w:sz w:val="28"/>
          <w:szCs w:val="28"/>
        </w:rPr>
        <w:t>e minimis</w:t>
      </w:r>
      <w:r w:rsidR="00DF76FF" w:rsidRPr="00F67C31">
        <w:rPr>
          <w:rFonts w:ascii="Times New Roman" w:hAnsi="Times New Roman"/>
          <w:b/>
          <w:sz w:val="28"/>
          <w:szCs w:val="28"/>
        </w:rPr>
        <w:t xml:space="preserve"> uzskaites un piešķiršanas metodika</w:t>
      </w:r>
    </w:p>
    <w:p w14:paraId="2B9F7C40" w14:textId="77777777" w:rsidR="00410FB2" w:rsidRPr="00F67C31" w:rsidRDefault="00410FB2" w:rsidP="00410FB2">
      <w:pPr>
        <w:spacing w:after="0" w:line="240" w:lineRule="auto"/>
        <w:ind w:left="1440"/>
        <w:jc w:val="center"/>
        <w:rPr>
          <w:rFonts w:ascii="Times New Roman" w:hAnsi="Times New Roman"/>
          <w:sz w:val="28"/>
          <w:szCs w:val="28"/>
        </w:rPr>
      </w:pPr>
    </w:p>
    <w:p w14:paraId="206E6903" w14:textId="6B134566" w:rsidR="00D37E4A" w:rsidRPr="00F67C31" w:rsidRDefault="0069028A" w:rsidP="00AD7E2B">
      <w:pPr>
        <w:spacing w:after="0" w:line="240" w:lineRule="auto"/>
        <w:jc w:val="both"/>
        <w:rPr>
          <w:rFonts w:ascii="Times New Roman" w:hAnsi="Times New Roman"/>
          <w:sz w:val="28"/>
          <w:szCs w:val="28"/>
        </w:rPr>
      </w:pPr>
      <w:bookmarkStart w:id="20" w:name="_Hlk1399294"/>
      <w:r w:rsidRPr="00F67C31">
        <w:rPr>
          <w:rFonts w:ascii="Times New Roman" w:hAnsi="Times New Roman"/>
          <w:sz w:val="28"/>
          <w:szCs w:val="28"/>
        </w:rPr>
        <w:t>59.</w:t>
      </w:r>
      <w:r w:rsidR="00364C2B" w:rsidRPr="00F67C31">
        <w:rPr>
          <w:rFonts w:ascii="Times New Roman" w:hAnsi="Times New Roman"/>
          <w:sz w:val="28"/>
          <w:szCs w:val="28"/>
        </w:rPr>
        <w:tab/>
      </w:r>
      <w:r w:rsidR="00DF76FF" w:rsidRPr="00F67C31">
        <w:rPr>
          <w:rFonts w:ascii="Times New Roman" w:hAnsi="Times New Roman"/>
          <w:sz w:val="28"/>
          <w:szCs w:val="28"/>
        </w:rPr>
        <w:t xml:space="preserve">Projekta izpratnē par </w:t>
      </w:r>
      <w:r w:rsidR="005D7B56" w:rsidRPr="00F67C31">
        <w:rPr>
          <w:rFonts w:ascii="Times New Roman" w:hAnsi="Times New Roman"/>
          <w:i/>
          <w:sz w:val="28"/>
          <w:szCs w:val="28"/>
        </w:rPr>
        <w:t>D</w:t>
      </w:r>
      <w:r w:rsidR="00DF76FF" w:rsidRPr="00F67C31">
        <w:rPr>
          <w:rFonts w:ascii="Times New Roman" w:hAnsi="Times New Roman"/>
          <w:i/>
          <w:sz w:val="28"/>
          <w:szCs w:val="28"/>
        </w:rPr>
        <w:t>e minimis</w:t>
      </w:r>
      <w:r w:rsidR="00DF76FF" w:rsidRPr="00F67C31">
        <w:rPr>
          <w:rFonts w:ascii="Times New Roman" w:hAnsi="Times New Roman"/>
          <w:sz w:val="28"/>
          <w:szCs w:val="28"/>
        </w:rPr>
        <w:t xml:space="preserve"> atbalstu tiek uzskatīts atbalsts, kas tiek </w:t>
      </w:r>
      <w:r w:rsidR="00CD55E1" w:rsidRPr="00F67C31">
        <w:rPr>
          <w:rFonts w:ascii="Times New Roman" w:hAnsi="Times New Roman"/>
          <w:sz w:val="28"/>
          <w:szCs w:val="28"/>
        </w:rPr>
        <w:t xml:space="preserve">piešķirts </w:t>
      </w:r>
      <w:r w:rsidR="00DF76FF" w:rsidRPr="00F67C31">
        <w:rPr>
          <w:rFonts w:ascii="Times New Roman" w:hAnsi="Times New Roman"/>
          <w:sz w:val="28"/>
          <w:szCs w:val="28"/>
        </w:rPr>
        <w:t>ģimenes ārsta</w:t>
      </w:r>
      <w:r w:rsidR="008A395C" w:rsidRPr="00F67C31">
        <w:rPr>
          <w:rFonts w:ascii="Times New Roman" w:hAnsi="Times New Roman"/>
          <w:sz w:val="28"/>
          <w:szCs w:val="28"/>
        </w:rPr>
        <w:t xml:space="preserve"> praksei</w:t>
      </w:r>
      <w:r w:rsidR="00964E38" w:rsidRPr="00F67C31">
        <w:rPr>
          <w:rFonts w:ascii="Times New Roman" w:hAnsi="Times New Roman"/>
          <w:sz w:val="28"/>
          <w:szCs w:val="28"/>
        </w:rPr>
        <w:t xml:space="preserve"> (juridiska persona, vai saimnie</w:t>
      </w:r>
      <w:r w:rsidR="00077D31" w:rsidRPr="00F67C31">
        <w:rPr>
          <w:rFonts w:ascii="Times New Roman" w:hAnsi="Times New Roman"/>
          <w:sz w:val="28"/>
          <w:szCs w:val="28"/>
        </w:rPr>
        <w:t>ciskās darbības veicējs)</w:t>
      </w:r>
      <w:r w:rsidR="00DF76FF" w:rsidRPr="00F67C31">
        <w:rPr>
          <w:rFonts w:ascii="Times New Roman" w:hAnsi="Times New Roman"/>
          <w:sz w:val="28"/>
          <w:szCs w:val="28"/>
        </w:rPr>
        <w:t>, kur</w:t>
      </w:r>
      <w:r w:rsidR="008A395C" w:rsidRPr="00F67C31">
        <w:rPr>
          <w:rFonts w:ascii="Times New Roman" w:hAnsi="Times New Roman"/>
          <w:sz w:val="28"/>
          <w:szCs w:val="28"/>
        </w:rPr>
        <w:t>a</w:t>
      </w:r>
      <w:r w:rsidR="00DF76FF" w:rsidRPr="00F67C31">
        <w:rPr>
          <w:rFonts w:ascii="Times New Roman" w:hAnsi="Times New Roman"/>
          <w:sz w:val="28"/>
          <w:szCs w:val="28"/>
        </w:rPr>
        <w:t xml:space="preserve"> pārņem ģimenes ārsta praksi </w:t>
      </w:r>
      <w:r w:rsidR="00936FA4" w:rsidRPr="00F67C31">
        <w:rPr>
          <w:rFonts w:ascii="Times New Roman" w:hAnsi="Times New Roman"/>
          <w:sz w:val="28"/>
          <w:szCs w:val="28"/>
        </w:rPr>
        <w:t xml:space="preserve">(kompensācijas saņēmējs ir patiesā labuma guvējs) </w:t>
      </w:r>
      <w:r w:rsidR="00F27853" w:rsidRPr="00F67C31">
        <w:rPr>
          <w:rFonts w:ascii="Times New Roman" w:hAnsi="Times New Roman"/>
          <w:sz w:val="28"/>
          <w:szCs w:val="28"/>
        </w:rPr>
        <w:t xml:space="preserve">- </w:t>
      </w:r>
      <w:r w:rsidR="00DF76FF" w:rsidRPr="00F67C31">
        <w:rPr>
          <w:rFonts w:ascii="Times New Roman" w:hAnsi="Times New Roman"/>
          <w:sz w:val="28"/>
          <w:szCs w:val="28"/>
        </w:rPr>
        <w:t>Kompensācija</w:t>
      </w:r>
      <w:r w:rsidR="00F27853" w:rsidRPr="00F67C31">
        <w:rPr>
          <w:rFonts w:ascii="Times New Roman" w:hAnsi="Times New Roman"/>
          <w:sz w:val="28"/>
          <w:szCs w:val="28"/>
        </w:rPr>
        <w:t>s</w:t>
      </w:r>
      <w:r w:rsidR="00DF76FF" w:rsidRPr="00F67C31">
        <w:rPr>
          <w:rFonts w:ascii="Times New Roman" w:hAnsi="Times New Roman"/>
          <w:sz w:val="28"/>
          <w:szCs w:val="28"/>
        </w:rPr>
        <w:t xml:space="preserve"> par specifisko zināšanu, informācijas un pieredzes nodošanu</w:t>
      </w:r>
      <w:r w:rsidR="00F27853" w:rsidRPr="00F67C31">
        <w:rPr>
          <w:rFonts w:ascii="Times New Roman" w:hAnsi="Times New Roman"/>
          <w:sz w:val="28"/>
          <w:szCs w:val="28"/>
        </w:rPr>
        <w:t xml:space="preserve"> apmērā;</w:t>
      </w:r>
    </w:p>
    <w:p w14:paraId="46BF4FB0" w14:textId="77777777" w:rsidR="00410FB2" w:rsidRPr="00F67C31" w:rsidRDefault="0069028A" w:rsidP="00AD7E2B">
      <w:pPr>
        <w:spacing w:after="0" w:line="240" w:lineRule="auto"/>
        <w:jc w:val="both"/>
        <w:rPr>
          <w:rFonts w:ascii="Times New Roman" w:hAnsi="Times New Roman"/>
          <w:sz w:val="28"/>
          <w:szCs w:val="28"/>
        </w:rPr>
      </w:pPr>
      <w:r w:rsidRPr="00F67C31">
        <w:rPr>
          <w:rFonts w:ascii="Times New Roman" w:hAnsi="Times New Roman"/>
          <w:sz w:val="28"/>
          <w:szCs w:val="28"/>
        </w:rPr>
        <w:t>60.</w:t>
      </w:r>
      <w:r w:rsidR="00364C2B" w:rsidRPr="00F67C31">
        <w:rPr>
          <w:rFonts w:ascii="Times New Roman" w:hAnsi="Times New Roman"/>
          <w:sz w:val="28"/>
          <w:szCs w:val="28"/>
        </w:rPr>
        <w:tab/>
      </w:r>
      <w:r w:rsidR="00DF76FF" w:rsidRPr="00F67C31">
        <w:rPr>
          <w:rFonts w:ascii="Times New Roman" w:hAnsi="Times New Roman"/>
          <w:sz w:val="28"/>
          <w:szCs w:val="28"/>
        </w:rPr>
        <w:t xml:space="preserve">Projekta vienība veic </w:t>
      </w:r>
      <w:r w:rsidR="00B85C51" w:rsidRPr="00F67C31">
        <w:rPr>
          <w:rFonts w:ascii="Times New Roman" w:hAnsi="Times New Roman"/>
          <w:sz w:val="28"/>
          <w:szCs w:val="28"/>
        </w:rPr>
        <w:t xml:space="preserve">Pretendenta </w:t>
      </w:r>
      <w:hyperlink r:id="rId17" w:history="1">
        <w:r w:rsidR="00F27853" w:rsidRPr="00F67C31">
          <w:rPr>
            <w:rStyle w:val="Hipersaite"/>
            <w:rFonts w:ascii="Times New Roman" w:hAnsi="Times New Roman"/>
            <w:color w:val="auto"/>
            <w:sz w:val="28"/>
            <w:szCs w:val="28"/>
          </w:rPr>
          <w:t>www.eds.vid.gov.lv</w:t>
        </w:r>
      </w:hyperlink>
      <w:r w:rsidR="00B85C51" w:rsidRPr="00F67C31">
        <w:rPr>
          <w:rFonts w:ascii="Times New Roman" w:hAnsi="Times New Roman"/>
          <w:sz w:val="28"/>
          <w:szCs w:val="28"/>
        </w:rPr>
        <w:t xml:space="preserve"> aizpildītās un </w:t>
      </w:r>
      <w:r w:rsidR="00F27853" w:rsidRPr="00F67C31">
        <w:rPr>
          <w:rFonts w:ascii="Times New Roman" w:hAnsi="Times New Roman"/>
          <w:sz w:val="28"/>
          <w:szCs w:val="28"/>
        </w:rPr>
        <w:t>Pretendenta pieteikumam pievienotās vai</w:t>
      </w:r>
      <w:r w:rsidR="001D7EF3" w:rsidRPr="00F67C31">
        <w:rPr>
          <w:rFonts w:ascii="Times New Roman" w:hAnsi="Times New Roman"/>
          <w:sz w:val="28"/>
          <w:szCs w:val="28"/>
        </w:rPr>
        <w:t>,</w:t>
      </w:r>
      <w:r w:rsidR="00F27853" w:rsidRPr="00F67C31">
        <w:rPr>
          <w:rFonts w:ascii="Times New Roman" w:hAnsi="Times New Roman"/>
          <w:sz w:val="28"/>
          <w:szCs w:val="28"/>
        </w:rPr>
        <w:t xml:space="preserve"> izmantojot Pretendenta norādīto piekļuves kodu</w:t>
      </w:r>
      <w:r w:rsidR="001D7EF3" w:rsidRPr="00F67C31">
        <w:rPr>
          <w:rFonts w:ascii="Times New Roman" w:hAnsi="Times New Roman"/>
          <w:sz w:val="28"/>
          <w:szCs w:val="28"/>
        </w:rPr>
        <w:t>,</w:t>
      </w:r>
      <w:r w:rsidR="00F27853" w:rsidRPr="00F67C31">
        <w:rPr>
          <w:rFonts w:ascii="Times New Roman" w:hAnsi="Times New Roman"/>
          <w:sz w:val="28"/>
          <w:szCs w:val="28"/>
        </w:rPr>
        <w:t xml:space="preserve"> </w:t>
      </w:r>
      <w:r w:rsidR="00F27853" w:rsidRPr="00F67C31">
        <w:rPr>
          <w:rFonts w:ascii="Times New Roman" w:hAnsi="Times New Roman"/>
          <w:i/>
          <w:iCs/>
          <w:sz w:val="28"/>
          <w:szCs w:val="28"/>
        </w:rPr>
        <w:t xml:space="preserve">De minimis </w:t>
      </w:r>
      <w:r w:rsidR="00F27853" w:rsidRPr="00F67C31">
        <w:rPr>
          <w:rFonts w:ascii="Times New Roman" w:hAnsi="Times New Roman"/>
          <w:sz w:val="28"/>
          <w:szCs w:val="28"/>
        </w:rPr>
        <w:t xml:space="preserve">uzskaites sistēmā pieejamās </w:t>
      </w:r>
      <w:r w:rsidR="00B85C51" w:rsidRPr="00F67C31">
        <w:rPr>
          <w:rFonts w:ascii="Times New Roman" w:hAnsi="Times New Roman"/>
          <w:sz w:val="28"/>
          <w:szCs w:val="28"/>
        </w:rPr>
        <w:t xml:space="preserve">saņemtā </w:t>
      </w:r>
      <w:r w:rsidR="00B85C51" w:rsidRPr="00F67C31">
        <w:rPr>
          <w:rFonts w:ascii="Times New Roman" w:hAnsi="Times New Roman"/>
          <w:i/>
          <w:iCs/>
          <w:sz w:val="28"/>
          <w:szCs w:val="28"/>
        </w:rPr>
        <w:t>De mini</w:t>
      </w:r>
      <w:r w:rsidR="000F5C6A" w:rsidRPr="00F67C31">
        <w:rPr>
          <w:rFonts w:ascii="Times New Roman" w:hAnsi="Times New Roman"/>
          <w:i/>
          <w:iCs/>
          <w:sz w:val="28"/>
          <w:szCs w:val="28"/>
        </w:rPr>
        <w:t>mi</w:t>
      </w:r>
      <w:r w:rsidR="00B85C51" w:rsidRPr="00F67C31">
        <w:rPr>
          <w:rFonts w:ascii="Times New Roman" w:hAnsi="Times New Roman"/>
          <w:i/>
          <w:iCs/>
          <w:sz w:val="28"/>
          <w:szCs w:val="28"/>
        </w:rPr>
        <w:t>s</w:t>
      </w:r>
      <w:r w:rsidR="00B85C51" w:rsidRPr="00F67C31">
        <w:rPr>
          <w:rFonts w:ascii="Times New Roman" w:hAnsi="Times New Roman"/>
          <w:sz w:val="28"/>
          <w:szCs w:val="28"/>
        </w:rPr>
        <w:t xml:space="preserve"> atbalsta uzskaites </w:t>
      </w:r>
      <w:r w:rsidR="00DF76FF" w:rsidRPr="00F67C31">
        <w:rPr>
          <w:rFonts w:ascii="Times New Roman" w:hAnsi="Times New Roman"/>
          <w:sz w:val="28"/>
          <w:szCs w:val="28"/>
        </w:rPr>
        <w:t>veidlap</w:t>
      </w:r>
      <w:r w:rsidR="00B85C51" w:rsidRPr="00F67C31">
        <w:rPr>
          <w:rFonts w:ascii="Times New Roman" w:hAnsi="Times New Roman"/>
          <w:sz w:val="28"/>
          <w:szCs w:val="28"/>
        </w:rPr>
        <w:t>as pārbaudi;</w:t>
      </w:r>
    </w:p>
    <w:p w14:paraId="3460E43C" w14:textId="77777777" w:rsidR="00410FB2" w:rsidRPr="00F67C31" w:rsidRDefault="0069028A" w:rsidP="00AD7E2B">
      <w:pPr>
        <w:spacing w:after="0" w:line="240" w:lineRule="auto"/>
        <w:jc w:val="both"/>
        <w:rPr>
          <w:rFonts w:ascii="Times New Roman" w:hAnsi="Times New Roman"/>
          <w:sz w:val="28"/>
          <w:szCs w:val="28"/>
        </w:rPr>
      </w:pPr>
      <w:r w:rsidRPr="00F67C31">
        <w:rPr>
          <w:rFonts w:ascii="Times New Roman" w:hAnsi="Times New Roman"/>
          <w:sz w:val="28"/>
          <w:szCs w:val="28"/>
        </w:rPr>
        <w:t>61.</w:t>
      </w:r>
      <w:r w:rsidR="00364C2B" w:rsidRPr="00F67C31">
        <w:rPr>
          <w:rFonts w:ascii="Times New Roman" w:hAnsi="Times New Roman"/>
          <w:sz w:val="28"/>
          <w:szCs w:val="28"/>
        </w:rPr>
        <w:tab/>
      </w:r>
      <w:r w:rsidR="00DF76FF" w:rsidRPr="00F67C31">
        <w:rPr>
          <w:rFonts w:ascii="Times New Roman" w:hAnsi="Times New Roman"/>
          <w:sz w:val="28"/>
          <w:szCs w:val="28"/>
        </w:rPr>
        <w:t xml:space="preserve">Veicot Pretendenta sniegtās informācijas par </w:t>
      </w:r>
      <w:r w:rsidR="00F27853" w:rsidRPr="00F67C31">
        <w:rPr>
          <w:rFonts w:ascii="Times New Roman" w:hAnsi="Times New Roman"/>
          <w:sz w:val="28"/>
          <w:szCs w:val="28"/>
        </w:rPr>
        <w:t xml:space="preserve">saņemto </w:t>
      </w:r>
      <w:r w:rsidR="00F27853" w:rsidRPr="00F67C31">
        <w:rPr>
          <w:rFonts w:ascii="Times New Roman" w:hAnsi="Times New Roman"/>
          <w:i/>
          <w:sz w:val="28"/>
          <w:szCs w:val="28"/>
        </w:rPr>
        <w:t>D</w:t>
      </w:r>
      <w:r w:rsidR="00DF76FF" w:rsidRPr="00F67C31">
        <w:rPr>
          <w:rFonts w:ascii="Times New Roman" w:hAnsi="Times New Roman"/>
          <w:i/>
          <w:sz w:val="28"/>
          <w:szCs w:val="28"/>
        </w:rPr>
        <w:t>e minimis</w:t>
      </w:r>
      <w:r w:rsidR="00DF76FF" w:rsidRPr="00F67C31">
        <w:rPr>
          <w:rFonts w:ascii="Times New Roman" w:hAnsi="Times New Roman"/>
          <w:sz w:val="28"/>
          <w:szCs w:val="28"/>
        </w:rPr>
        <w:t xml:space="preserve"> atbalstu pārbaudi, Projekta vienība vērtē:</w:t>
      </w:r>
    </w:p>
    <w:p w14:paraId="0420AEB6" w14:textId="77777777" w:rsidR="00410FB2" w:rsidRPr="00F67C31" w:rsidRDefault="0069028A" w:rsidP="00364C2B">
      <w:pPr>
        <w:spacing w:after="0" w:line="240" w:lineRule="auto"/>
        <w:ind w:left="709"/>
        <w:jc w:val="both"/>
        <w:rPr>
          <w:rFonts w:ascii="Times New Roman" w:hAnsi="Times New Roman"/>
          <w:sz w:val="28"/>
          <w:szCs w:val="28"/>
        </w:rPr>
      </w:pPr>
      <w:r w:rsidRPr="00F67C31">
        <w:rPr>
          <w:rFonts w:ascii="Times New Roman" w:hAnsi="Times New Roman"/>
          <w:iCs/>
          <w:sz w:val="28"/>
          <w:szCs w:val="28"/>
        </w:rPr>
        <w:t>61.1.</w:t>
      </w:r>
      <w:r w:rsidR="00364C2B" w:rsidRPr="00F67C31">
        <w:rPr>
          <w:rFonts w:ascii="Times New Roman" w:hAnsi="Times New Roman"/>
          <w:i/>
          <w:sz w:val="28"/>
          <w:szCs w:val="28"/>
        </w:rPr>
        <w:tab/>
      </w:r>
      <w:r w:rsidR="00DF76FF" w:rsidRPr="00F67C31">
        <w:rPr>
          <w:rFonts w:ascii="Times New Roman" w:hAnsi="Times New Roman"/>
          <w:i/>
          <w:sz w:val="28"/>
          <w:szCs w:val="28"/>
        </w:rPr>
        <w:t xml:space="preserve">De minimis </w:t>
      </w:r>
      <w:r w:rsidR="00DF76FF" w:rsidRPr="00F67C31">
        <w:rPr>
          <w:rFonts w:ascii="Times New Roman" w:hAnsi="Times New Roman"/>
          <w:sz w:val="28"/>
          <w:szCs w:val="28"/>
        </w:rPr>
        <w:t>atbalsta Pretendenta saistību ar citiem uzņēmumiem viena vienota uzņēmuma izpratnē</w:t>
      </w:r>
      <w:r w:rsidRPr="00F67C31">
        <w:rPr>
          <w:rStyle w:val="Vresatsauce"/>
          <w:rFonts w:ascii="Times New Roman" w:hAnsi="Times New Roman"/>
          <w:sz w:val="28"/>
          <w:szCs w:val="28"/>
        </w:rPr>
        <w:footnoteReference w:id="14"/>
      </w:r>
      <w:r w:rsidR="00DF76FF" w:rsidRPr="00F67C31">
        <w:rPr>
          <w:rFonts w:ascii="Times New Roman" w:hAnsi="Times New Roman"/>
          <w:sz w:val="28"/>
          <w:szCs w:val="28"/>
        </w:rPr>
        <w:t>:</w:t>
      </w:r>
    </w:p>
    <w:p w14:paraId="74DB3895" w14:textId="77777777" w:rsidR="00CD55E1" w:rsidRPr="00F67C31" w:rsidRDefault="0069028A" w:rsidP="00364C2B">
      <w:pPr>
        <w:spacing w:after="0" w:line="240" w:lineRule="auto"/>
        <w:ind w:left="709"/>
        <w:jc w:val="both"/>
        <w:rPr>
          <w:rFonts w:ascii="Times New Roman" w:hAnsi="Times New Roman"/>
          <w:sz w:val="28"/>
          <w:szCs w:val="28"/>
        </w:rPr>
      </w:pPr>
      <w:r w:rsidRPr="00F67C31">
        <w:rPr>
          <w:rFonts w:ascii="Times New Roman" w:hAnsi="Times New Roman"/>
          <w:iCs/>
          <w:sz w:val="28"/>
          <w:szCs w:val="28"/>
        </w:rPr>
        <w:t>61.2.</w:t>
      </w:r>
      <w:r w:rsidR="00364C2B" w:rsidRPr="00F67C31">
        <w:rPr>
          <w:rFonts w:ascii="Times New Roman" w:hAnsi="Times New Roman"/>
          <w:i/>
          <w:sz w:val="28"/>
          <w:szCs w:val="28"/>
        </w:rPr>
        <w:tab/>
      </w:r>
      <w:r w:rsidR="00F1268C" w:rsidRPr="00F67C31">
        <w:rPr>
          <w:rFonts w:ascii="Times New Roman" w:hAnsi="Times New Roman"/>
          <w:iCs/>
          <w:sz w:val="28"/>
          <w:szCs w:val="28"/>
        </w:rPr>
        <w:t xml:space="preserve">ja </w:t>
      </w:r>
      <w:r w:rsidR="00F27853" w:rsidRPr="00F67C31">
        <w:rPr>
          <w:rFonts w:ascii="Times New Roman" w:hAnsi="Times New Roman"/>
          <w:i/>
          <w:sz w:val="28"/>
          <w:szCs w:val="28"/>
        </w:rPr>
        <w:t xml:space="preserve">De minimis </w:t>
      </w:r>
      <w:r w:rsidR="00F27853" w:rsidRPr="00F67C31">
        <w:rPr>
          <w:rFonts w:ascii="Times New Roman" w:hAnsi="Times New Roman"/>
          <w:sz w:val="28"/>
          <w:szCs w:val="28"/>
        </w:rPr>
        <w:t>atbalsta Pretendenta</w:t>
      </w:r>
      <w:r w:rsidR="00F1268C" w:rsidRPr="00F67C31">
        <w:rPr>
          <w:rFonts w:ascii="Times New Roman" w:hAnsi="Times New Roman"/>
          <w:sz w:val="28"/>
          <w:szCs w:val="28"/>
        </w:rPr>
        <w:t xml:space="preserve"> uzņēmumā kapi</w:t>
      </w:r>
      <w:r w:rsidR="00103909" w:rsidRPr="00F67C31">
        <w:rPr>
          <w:rFonts w:ascii="Times New Roman" w:hAnsi="Times New Roman"/>
          <w:sz w:val="28"/>
          <w:szCs w:val="28"/>
        </w:rPr>
        <w:t>t</w:t>
      </w:r>
      <w:r w:rsidR="00F1268C" w:rsidRPr="00F67C31">
        <w:rPr>
          <w:rFonts w:ascii="Times New Roman" w:hAnsi="Times New Roman"/>
          <w:sz w:val="28"/>
          <w:szCs w:val="28"/>
        </w:rPr>
        <w:t>ā</w:t>
      </w:r>
      <w:r w:rsidR="00103909" w:rsidRPr="00F67C31">
        <w:rPr>
          <w:rFonts w:ascii="Times New Roman" w:hAnsi="Times New Roman"/>
          <w:sz w:val="28"/>
          <w:szCs w:val="28"/>
        </w:rPr>
        <w:t>l</w:t>
      </w:r>
      <w:r w:rsidR="00F1268C" w:rsidRPr="00F67C31">
        <w:rPr>
          <w:rFonts w:ascii="Times New Roman" w:hAnsi="Times New Roman"/>
          <w:sz w:val="28"/>
          <w:szCs w:val="28"/>
        </w:rPr>
        <w:t>daļu vairākums pieder fiziskai personai, minētā persona tiek vērtēta kā uzņēmums, t.i., vienā vienotā uzņēmumā ietilpst citi uzņēmumi, ar kuriem fiziskai personai pastāv vismaz viena no Kārtības 61.2.1.-61.2.4.apakšpunkt</w:t>
      </w:r>
      <w:r w:rsidR="00D37E4A" w:rsidRPr="00F67C31">
        <w:rPr>
          <w:rFonts w:ascii="Times New Roman" w:hAnsi="Times New Roman"/>
          <w:sz w:val="28"/>
          <w:szCs w:val="28"/>
        </w:rPr>
        <w:t>ā</w:t>
      </w:r>
      <w:r w:rsidR="00F1268C" w:rsidRPr="00F67C31">
        <w:rPr>
          <w:rFonts w:ascii="Times New Roman" w:hAnsi="Times New Roman"/>
          <w:sz w:val="28"/>
          <w:szCs w:val="28"/>
        </w:rPr>
        <w:t xml:space="preserve"> norādītajām attiecībām</w:t>
      </w:r>
      <w:r w:rsidR="00F27853" w:rsidRPr="00F67C31">
        <w:rPr>
          <w:rFonts w:ascii="Times New Roman" w:hAnsi="Times New Roman"/>
          <w:sz w:val="28"/>
          <w:szCs w:val="28"/>
        </w:rPr>
        <w:t>:</w:t>
      </w:r>
    </w:p>
    <w:p w14:paraId="19169C60" w14:textId="77777777" w:rsidR="00410FB2" w:rsidRPr="00F67C31" w:rsidRDefault="0069028A" w:rsidP="00364C2B">
      <w:pPr>
        <w:spacing w:after="0" w:line="240" w:lineRule="auto"/>
        <w:ind w:left="1418"/>
        <w:jc w:val="both"/>
        <w:rPr>
          <w:rFonts w:ascii="Times New Roman" w:hAnsi="Times New Roman"/>
          <w:sz w:val="28"/>
          <w:szCs w:val="28"/>
        </w:rPr>
      </w:pPr>
      <w:r w:rsidRPr="00F67C31">
        <w:rPr>
          <w:rFonts w:ascii="Times New Roman" w:hAnsi="Times New Roman"/>
          <w:iCs/>
          <w:sz w:val="28"/>
          <w:szCs w:val="28"/>
        </w:rPr>
        <w:t>61.2.1.</w:t>
      </w:r>
      <w:r w:rsidR="00364C2B" w:rsidRPr="00F67C31">
        <w:rPr>
          <w:rFonts w:ascii="Times New Roman" w:hAnsi="Times New Roman"/>
          <w:i/>
          <w:sz w:val="28"/>
          <w:szCs w:val="28"/>
        </w:rPr>
        <w:tab/>
      </w:r>
      <w:r w:rsidR="00DF76FF" w:rsidRPr="00F67C31">
        <w:rPr>
          <w:rFonts w:ascii="Times New Roman" w:hAnsi="Times New Roman"/>
          <w:sz w:val="28"/>
          <w:szCs w:val="28"/>
        </w:rPr>
        <w:t xml:space="preserve">ir akcionāru vai dalībnieku balsstiesību vairākums citā komercsabiedrībā vai kādai citai komercsabiedrībai ir akcionāru vai dalībnieku balsstiesību </w:t>
      </w:r>
      <w:r w:rsidR="00DF76FF" w:rsidRPr="00F67C31">
        <w:rPr>
          <w:rFonts w:ascii="Times New Roman" w:hAnsi="Times New Roman"/>
          <w:sz w:val="28"/>
          <w:szCs w:val="28"/>
        </w:rPr>
        <w:lastRenderedPageBreak/>
        <w:t>vairākums pretendenta komercsabiedrībā</w:t>
      </w:r>
      <w:r w:rsidR="00DF76FF" w:rsidRPr="00F67C31">
        <w:rPr>
          <w:rFonts w:ascii="Times New Roman" w:hAnsi="Times New Roman"/>
          <w:i/>
          <w:sz w:val="28"/>
          <w:szCs w:val="28"/>
        </w:rPr>
        <w:t xml:space="preserve"> </w:t>
      </w:r>
      <w:r w:rsidR="00DF76FF" w:rsidRPr="00F67C31">
        <w:rPr>
          <w:rFonts w:ascii="Times New Roman" w:hAnsi="Times New Roman"/>
          <w:sz w:val="28"/>
          <w:szCs w:val="28"/>
        </w:rPr>
        <w:t xml:space="preserve">(pārbauda VID publiskojamā datu bāzē- </w:t>
      </w:r>
      <w:hyperlink r:id="rId18" w:history="1">
        <w:r w:rsidR="00DF76FF" w:rsidRPr="00F67C31">
          <w:rPr>
            <w:rStyle w:val="Hipersaite"/>
            <w:rFonts w:ascii="Times New Roman" w:hAnsi="Times New Roman"/>
            <w:color w:val="auto"/>
            <w:sz w:val="28"/>
            <w:szCs w:val="28"/>
          </w:rPr>
          <w:t>https://www6.vid.gov.lv/SDV</w:t>
        </w:r>
      </w:hyperlink>
      <w:r w:rsidR="00DF76FF" w:rsidRPr="00F67C31">
        <w:rPr>
          <w:rFonts w:ascii="Times New Roman" w:hAnsi="Times New Roman"/>
          <w:sz w:val="28"/>
          <w:szCs w:val="28"/>
        </w:rPr>
        <w:t>; Lursoft datu bāzē);</w:t>
      </w:r>
    </w:p>
    <w:p w14:paraId="1379C640" w14:textId="77777777" w:rsidR="00410FB2" w:rsidRPr="00F67C31" w:rsidRDefault="0069028A" w:rsidP="00364C2B">
      <w:pPr>
        <w:spacing w:after="0" w:line="240" w:lineRule="auto"/>
        <w:ind w:left="1418"/>
        <w:jc w:val="both"/>
        <w:rPr>
          <w:rFonts w:ascii="Times New Roman" w:hAnsi="Times New Roman"/>
          <w:sz w:val="28"/>
          <w:szCs w:val="28"/>
        </w:rPr>
      </w:pPr>
      <w:r w:rsidRPr="00F67C31">
        <w:rPr>
          <w:rFonts w:ascii="Times New Roman" w:hAnsi="Times New Roman"/>
          <w:iCs/>
          <w:sz w:val="28"/>
          <w:szCs w:val="28"/>
        </w:rPr>
        <w:t>61.2.2.</w:t>
      </w:r>
      <w:r w:rsidR="00364C2B" w:rsidRPr="00F67C31">
        <w:rPr>
          <w:rFonts w:ascii="Times New Roman" w:hAnsi="Times New Roman"/>
          <w:i/>
          <w:sz w:val="28"/>
          <w:szCs w:val="28"/>
        </w:rPr>
        <w:tab/>
      </w:r>
      <w:r w:rsidR="00DF76FF" w:rsidRPr="00F67C31">
        <w:rPr>
          <w:rFonts w:ascii="Times New Roman" w:hAnsi="Times New Roman"/>
          <w:sz w:val="28"/>
          <w:szCs w:val="28"/>
        </w:rPr>
        <w:t>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p w14:paraId="41B741A4" w14:textId="77777777" w:rsidR="00410FB2" w:rsidRPr="00F67C31" w:rsidRDefault="0069028A" w:rsidP="00364C2B">
      <w:pPr>
        <w:spacing w:after="0" w:line="240" w:lineRule="auto"/>
        <w:ind w:left="1418"/>
        <w:jc w:val="both"/>
        <w:rPr>
          <w:rFonts w:ascii="Times New Roman" w:hAnsi="Times New Roman"/>
          <w:sz w:val="28"/>
          <w:szCs w:val="28"/>
        </w:rPr>
      </w:pPr>
      <w:r w:rsidRPr="00F67C31">
        <w:rPr>
          <w:rFonts w:ascii="Times New Roman" w:hAnsi="Times New Roman"/>
          <w:iCs/>
          <w:sz w:val="28"/>
          <w:szCs w:val="28"/>
        </w:rPr>
        <w:t>61.2.3.</w:t>
      </w:r>
      <w:r w:rsidR="00364C2B" w:rsidRPr="00F67C31">
        <w:rPr>
          <w:rFonts w:ascii="Times New Roman" w:hAnsi="Times New Roman"/>
          <w:i/>
          <w:sz w:val="28"/>
          <w:szCs w:val="28"/>
        </w:rPr>
        <w:tab/>
      </w:r>
      <w:r w:rsidR="00DF76FF" w:rsidRPr="00F67C31">
        <w:rPr>
          <w:rFonts w:ascii="Times New Roman" w:hAnsi="Times New Roman"/>
          <w:sz w:val="28"/>
          <w:szCs w:val="28"/>
        </w:rPr>
        <w:t>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p w14:paraId="2E5E19DB" w14:textId="77777777" w:rsidR="00410FB2" w:rsidRPr="00F67C31" w:rsidRDefault="0069028A" w:rsidP="00364C2B">
      <w:pPr>
        <w:spacing w:after="0" w:line="240" w:lineRule="auto"/>
        <w:ind w:left="1418"/>
        <w:jc w:val="both"/>
        <w:rPr>
          <w:rFonts w:ascii="Times New Roman" w:hAnsi="Times New Roman"/>
          <w:strike/>
          <w:sz w:val="28"/>
          <w:szCs w:val="28"/>
        </w:rPr>
      </w:pPr>
      <w:r w:rsidRPr="00F67C31">
        <w:rPr>
          <w:rFonts w:ascii="Times New Roman" w:hAnsi="Times New Roman"/>
          <w:iCs/>
          <w:sz w:val="28"/>
          <w:szCs w:val="28"/>
        </w:rPr>
        <w:t>61.2.4.</w:t>
      </w:r>
      <w:r w:rsidR="00364C2B" w:rsidRPr="00F67C31">
        <w:rPr>
          <w:rFonts w:ascii="Times New Roman" w:hAnsi="Times New Roman"/>
          <w:i/>
          <w:sz w:val="28"/>
          <w:szCs w:val="28"/>
        </w:rPr>
        <w:tab/>
      </w:r>
      <w:r w:rsidR="00F1268C" w:rsidRPr="00F67C31">
        <w:rPr>
          <w:rFonts w:ascii="Times New Roman" w:hAnsi="Times New Roman"/>
          <w:sz w:val="28"/>
          <w:szCs w:val="28"/>
        </w:rPr>
        <w:t xml:space="preserve">fiziska persona, </w:t>
      </w:r>
      <w:r w:rsidR="00230CCE" w:rsidRPr="00F67C31">
        <w:rPr>
          <w:rFonts w:ascii="Times New Roman" w:hAnsi="Times New Roman"/>
          <w:sz w:val="28"/>
          <w:szCs w:val="28"/>
        </w:rPr>
        <w:t xml:space="preserve">kura </w:t>
      </w:r>
      <w:r w:rsidR="00F1268C" w:rsidRPr="00F67C31">
        <w:rPr>
          <w:rFonts w:ascii="Times New Roman" w:hAnsi="Times New Roman"/>
          <w:sz w:val="28"/>
          <w:szCs w:val="28"/>
        </w:rPr>
        <w:t>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r w:rsidR="009B62CA" w:rsidRPr="00F67C31">
        <w:rPr>
          <w:rFonts w:ascii="Times New Roman" w:hAnsi="Times New Roman"/>
          <w:sz w:val="28"/>
          <w:szCs w:val="28"/>
        </w:rPr>
        <w:t xml:space="preserve"> </w:t>
      </w:r>
    </w:p>
    <w:p w14:paraId="6B12A1E6" w14:textId="77777777" w:rsidR="00410FB2" w:rsidRPr="00F67C31" w:rsidRDefault="0069028A" w:rsidP="00364C2B">
      <w:pPr>
        <w:spacing w:after="0" w:line="240" w:lineRule="auto"/>
        <w:ind w:left="709"/>
        <w:jc w:val="both"/>
        <w:rPr>
          <w:rFonts w:ascii="Times New Roman" w:hAnsi="Times New Roman"/>
          <w:sz w:val="28"/>
          <w:szCs w:val="28"/>
        </w:rPr>
      </w:pPr>
      <w:r w:rsidRPr="00F67C31">
        <w:rPr>
          <w:rFonts w:ascii="Times New Roman" w:hAnsi="Times New Roman"/>
          <w:sz w:val="28"/>
          <w:szCs w:val="28"/>
        </w:rPr>
        <w:t>61.3.</w:t>
      </w:r>
      <w:r w:rsidR="00364C2B" w:rsidRPr="00F67C31">
        <w:rPr>
          <w:rFonts w:ascii="Times New Roman" w:hAnsi="Times New Roman"/>
          <w:sz w:val="28"/>
          <w:szCs w:val="28"/>
        </w:rPr>
        <w:tab/>
      </w:r>
      <w:r w:rsidR="00F27853" w:rsidRPr="00F67C31">
        <w:rPr>
          <w:rFonts w:ascii="Times New Roman" w:hAnsi="Times New Roman"/>
          <w:sz w:val="28"/>
          <w:szCs w:val="28"/>
        </w:rPr>
        <w:t xml:space="preserve">Pretendenta </w:t>
      </w:r>
      <w:r w:rsidR="006A0326" w:rsidRPr="00F67C31">
        <w:rPr>
          <w:rFonts w:ascii="Times New Roman" w:hAnsi="Times New Roman"/>
          <w:sz w:val="28"/>
          <w:szCs w:val="28"/>
        </w:rPr>
        <w:t>p</w:t>
      </w:r>
      <w:r w:rsidR="00DF76FF" w:rsidRPr="00F67C31">
        <w:rPr>
          <w:rFonts w:ascii="Times New Roman" w:hAnsi="Times New Roman"/>
          <w:sz w:val="28"/>
          <w:szCs w:val="28"/>
        </w:rPr>
        <w:t>ieteikumā norādīto informāciju, kā arī saņemto informāciju par Pretendenta saistību ar citiem uzņēmumiem viena vienota uzņēmuma izpratnē par aktīvo fiskālo periodu (kārtējais gads un divi iepriekšējie kalendārie gadi), Projekta vienība salīdzina ar informāciju, kas pieprasīta un saņemta no</w:t>
      </w:r>
      <w:r w:rsidR="00902C53" w:rsidRPr="00F67C31">
        <w:rPr>
          <w:rFonts w:ascii="Times New Roman" w:hAnsi="Times New Roman"/>
          <w:sz w:val="28"/>
          <w:szCs w:val="28"/>
        </w:rPr>
        <w:t xml:space="preserve"> </w:t>
      </w:r>
      <w:r w:rsidR="00DF76FF" w:rsidRPr="00F67C31">
        <w:rPr>
          <w:rFonts w:ascii="Times New Roman" w:hAnsi="Times New Roman"/>
          <w:sz w:val="28"/>
          <w:szCs w:val="28"/>
        </w:rPr>
        <w:t xml:space="preserve">Pašvaldības, kurā atrodas </w:t>
      </w:r>
      <w:r w:rsidR="00DF76FF" w:rsidRPr="00F67C31">
        <w:rPr>
          <w:rFonts w:ascii="Times New Roman" w:hAnsi="Times New Roman"/>
          <w:i/>
          <w:sz w:val="28"/>
          <w:szCs w:val="28"/>
        </w:rPr>
        <w:t>de minimis</w:t>
      </w:r>
      <w:r w:rsidR="00DF76FF" w:rsidRPr="00F67C31">
        <w:rPr>
          <w:rFonts w:ascii="Times New Roman" w:hAnsi="Times New Roman"/>
          <w:sz w:val="28"/>
          <w:szCs w:val="28"/>
        </w:rPr>
        <w:t xml:space="preserve"> atbalsta Pretendenta ģimenes ārsta prakse</w:t>
      </w:r>
      <w:r w:rsidR="00EF5C86" w:rsidRPr="00F67C31">
        <w:rPr>
          <w:rFonts w:ascii="Times New Roman" w:hAnsi="Times New Roman"/>
          <w:sz w:val="28"/>
          <w:szCs w:val="28"/>
        </w:rPr>
        <w:t>.</w:t>
      </w:r>
    </w:p>
    <w:p w14:paraId="44D9EF5D" w14:textId="77777777" w:rsidR="00410FB2" w:rsidRPr="00F67C31" w:rsidRDefault="0069028A" w:rsidP="00AD7E2B">
      <w:pPr>
        <w:spacing w:after="0" w:line="240" w:lineRule="auto"/>
        <w:jc w:val="both"/>
        <w:rPr>
          <w:rFonts w:ascii="Times New Roman" w:hAnsi="Times New Roman"/>
          <w:sz w:val="28"/>
          <w:szCs w:val="28"/>
        </w:rPr>
      </w:pPr>
      <w:r w:rsidRPr="00F67C31">
        <w:rPr>
          <w:rFonts w:ascii="Times New Roman" w:hAnsi="Times New Roman"/>
          <w:sz w:val="28"/>
          <w:szCs w:val="28"/>
        </w:rPr>
        <w:t>62.</w:t>
      </w:r>
      <w:r w:rsidR="00364C2B" w:rsidRPr="00F67C31">
        <w:rPr>
          <w:rFonts w:ascii="Times New Roman" w:hAnsi="Times New Roman"/>
          <w:sz w:val="28"/>
          <w:szCs w:val="28"/>
        </w:rPr>
        <w:tab/>
      </w:r>
      <w:r w:rsidR="00DF76FF" w:rsidRPr="00F67C31">
        <w:rPr>
          <w:rFonts w:ascii="Times New Roman" w:hAnsi="Times New Roman"/>
          <w:sz w:val="28"/>
          <w:szCs w:val="28"/>
        </w:rPr>
        <w:t>Pārbaudes rezultātā saņemto informāciju e-pasta vai izdrukas veidā Projekta vienība Pretendenta lietai</w:t>
      </w:r>
      <w:r w:rsidR="001D2289" w:rsidRPr="00F67C31">
        <w:rPr>
          <w:rFonts w:ascii="Times New Roman" w:hAnsi="Times New Roman"/>
          <w:sz w:val="28"/>
          <w:szCs w:val="28"/>
        </w:rPr>
        <w:t xml:space="preserve"> pievieno:</w:t>
      </w:r>
    </w:p>
    <w:p w14:paraId="77C09188" w14:textId="77777777" w:rsidR="001D2289" w:rsidRPr="00F67C31" w:rsidRDefault="0069028A" w:rsidP="00364C2B">
      <w:pPr>
        <w:spacing w:after="0" w:line="240" w:lineRule="auto"/>
        <w:ind w:left="709"/>
        <w:jc w:val="both"/>
        <w:rPr>
          <w:rFonts w:ascii="Times New Roman" w:hAnsi="Times New Roman"/>
          <w:sz w:val="28"/>
          <w:szCs w:val="28"/>
        </w:rPr>
      </w:pPr>
      <w:r w:rsidRPr="00F67C31">
        <w:rPr>
          <w:rFonts w:ascii="Times New Roman" w:hAnsi="Times New Roman"/>
          <w:sz w:val="28"/>
          <w:szCs w:val="28"/>
        </w:rPr>
        <w:t>62.1.</w:t>
      </w:r>
      <w:r w:rsidR="00364C2B" w:rsidRPr="00F67C31">
        <w:rPr>
          <w:rFonts w:ascii="Times New Roman" w:hAnsi="Times New Roman"/>
          <w:sz w:val="28"/>
          <w:szCs w:val="28"/>
        </w:rPr>
        <w:tab/>
      </w:r>
      <w:r w:rsidRPr="00F67C31">
        <w:rPr>
          <w:rFonts w:ascii="Times New Roman" w:hAnsi="Times New Roman"/>
          <w:sz w:val="28"/>
          <w:szCs w:val="28"/>
        </w:rPr>
        <w:t>Saņemto informāciju no Lursoft datu bāzes;</w:t>
      </w:r>
    </w:p>
    <w:p w14:paraId="319C0AF0" w14:textId="77777777" w:rsidR="001D2289" w:rsidRPr="00F67C31" w:rsidRDefault="0069028A" w:rsidP="00364C2B">
      <w:pPr>
        <w:spacing w:after="0" w:line="240" w:lineRule="auto"/>
        <w:ind w:left="709"/>
        <w:jc w:val="both"/>
        <w:rPr>
          <w:rStyle w:val="Hipersaite"/>
          <w:rFonts w:ascii="Times New Roman" w:hAnsi="Times New Roman"/>
          <w:color w:val="auto"/>
          <w:sz w:val="28"/>
          <w:szCs w:val="28"/>
          <w:u w:val="none"/>
        </w:rPr>
      </w:pPr>
      <w:r w:rsidRPr="00F67C31">
        <w:rPr>
          <w:rFonts w:ascii="Times New Roman" w:hAnsi="Times New Roman"/>
          <w:sz w:val="28"/>
          <w:szCs w:val="28"/>
        </w:rPr>
        <w:t>62.2.</w:t>
      </w:r>
      <w:r w:rsidR="00364C2B" w:rsidRPr="00F67C31">
        <w:rPr>
          <w:rFonts w:ascii="Times New Roman" w:hAnsi="Times New Roman"/>
          <w:sz w:val="28"/>
          <w:szCs w:val="28"/>
        </w:rPr>
        <w:tab/>
      </w:r>
      <w:r w:rsidRPr="00F67C31">
        <w:rPr>
          <w:rFonts w:ascii="Times New Roman" w:hAnsi="Times New Roman"/>
          <w:sz w:val="28"/>
          <w:szCs w:val="28"/>
        </w:rPr>
        <w:t xml:space="preserve">Saņemto informāciju no </w:t>
      </w:r>
      <w:hyperlink r:id="rId19" w:history="1">
        <w:r w:rsidRPr="00F67C31">
          <w:rPr>
            <w:rStyle w:val="Hipersaite"/>
            <w:rFonts w:ascii="Times New Roman" w:hAnsi="Times New Roman"/>
            <w:color w:val="auto"/>
            <w:sz w:val="28"/>
            <w:szCs w:val="28"/>
          </w:rPr>
          <w:t>https://www6.vid.gov.lv/SDV</w:t>
        </w:r>
      </w:hyperlink>
      <w:r w:rsidRPr="00F67C31">
        <w:rPr>
          <w:rStyle w:val="Hipersaite"/>
          <w:rFonts w:ascii="Times New Roman" w:hAnsi="Times New Roman"/>
          <w:color w:val="auto"/>
          <w:sz w:val="28"/>
          <w:szCs w:val="28"/>
          <w:u w:val="none"/>
        </w:rPr>
        <w:t>;</w:t>
      </w:r>
    </w:p>
    <w:p w14:paraId="4A5C6ED5" w14:textId="77777777" w:rsidR="001D2289" w:rsidRPr="00F67C31" w:rsidRDefault="0069028A" w:rsidP="00364C2B">
      <w:pPr>
        <w:spacing w:after="0" w:line="240" w:lineRule="auto"/>
        <w:ind w:left="709"/>
        <w:jc w:val="both"/>
        <w:rPr>
          <w:rStyle w:val="Hipersaite"/>
          <w:rFonts w:ascii="Times New Roman" w:hAnsi="Times New Roman"/>
          <w:color w:val="auto"/>
          <w:sz w:val="28"/>
          <w:szCs w:val="28"/>
          <w:u w:val="none"/>
        </w:rPr>
      </w:pPr>
      <w:r w:rsidRPr="00F67C31">
        <w:rPr>
          <w:rStyle w:val="Hipersaite"/>
          <w:rFonts w:ascii="Times New Roman" w:hAnsi="Times New Roman"/>
          <w:color w:val="auto"/>
          <w:sz w:val="28"/>
          <w:szCs w:val="28"/>
          <w:u w:val="none"/>
        </w:rPr>
        <w:t>62.3.</w:t>
      </w:r>
      <w:r w:rsidR="00364C2B" w:rsidRPr="00F67C31">
        <w:rPr>
          <w:rStyle w:val="Hipersaite"/>
          <w:rFonts w:ascii="Times New Roman" w:hAnsi="Times New Roman"/>
          <w:color w:val="auto"/>
          <w:sz w:val="28"/>
          <w:szCs w:val="28"/>
          <w:u w:val="none"/>
        </w:rPr>
        <w:tab/>
      </w:r>
      <w:r w:rsidRPr="00F67C31">
        <w:rPr>
          <w:rStyle w:val="Hipersaite"/>
          <w:rFonts w:ascii="Times New Roman" w:hAnsi="Times New Roman"/>
          <w:color w:val="auto"/>
          <w:sz w:val="28"/>
          <w:szCs w:val="28"/>
          <w:u w:val="none"/>
        </w:rPr>
        <w:t xml:space="preserve">Pašvaldības, kurā atrodas </w:t>
      </w:r>
      <w:r w:rsidR="005D7B56" w:rsidRPr="00F67C31">
        <w:rPr>
          <w:rStyle w:val="Hipersaite"/>
          <w:rFonts w:ascii="Times New Roman" w:hAnsi="Times New Roman"/>
          <w:i/>
          <w:iCs/>
          <w:color w:val="auto"/>
          <w:sz w:val="28"/>
          <w:szCs w:val="28"/>
          <w:u w:val="none"/>
        </w:rPr>
        <w:t>D</w:t>
      </w:r>
      <w:r w:rsidRPr="00F67C31">
        <w:rPr>
          <w:rStyle w:val="Hipersaite"/>
          <w:rFonts w:ascii="Times New Roman" w:hAnsi="Times New Roman"/>
          <w:i/>
          <w:iCs/>
          <w:color w:val="auto"/>
          <w:sz w:val="28"/>
          <w:szCs w:val="28"/>
          <w:u w:val="none"/>
        </w:rPr>
        <w:t>e minimis</w:t>
      </w:r>
      <w:r w:rsidRPr="00F67C31">
        <w:rPr>
          <w:rStyle w:val="Hipersaite"/>
          <w:rFonts w:ascii="Times New Roman" w:hAnsi="Times New Roman"/>
          <w:color w:val="auto"/>
          <w:sz w:val="28"/>
          <w:szCs w:val="28"/>
          <w:u w:val="none"/>
        </w:rPr>
        <w:t xml:space="preserve"> atbalsts pretendenta ģimenes ārsta prakse;</w:t>
      </w:r>
    </w:p>
    <w:p w14:paraId="5714AC75" w14:textId="77777777" w:rsidR="001D2289" w:rsidRPr="00F67C31" w:rsidRDefault="0069028A" w:rsidP="00364C2B">
      <w:pPr>
        <w:spacing w:after="0" w:line="240" w:lineRule="auto"/>
        <w:ind w:left="709"/>
        <w:jc w:val="both"/>
        <w:rPr>
          <w:rFonts w:ascii="Times New Roman" w:hAnsi="Times New Roman"/>
          <w:sz w:val="28"/>
          <w:szCs w:val="28"/>
        </w:rPr>
      </w:pPr>
      <w:r w:rsidRPr="00F67C31">
        <w:rPr>
          <w:rStyle w:val="Hipersaite"/>
          <w:rFonts w:ascii="Times New Roman" w:hAnsi="Times New Roman"/>
          <w:color w:val="auto"/>
          <w:sz w:val="28"/>
          <w:szCs w:val="28"/>
          <w:u w:val="none"/>
        </w:rPr>
        <w:t>62.4.</w:t>
      </w:r>
      <w:r w:rsidR="00364C2B" w:rsidRPr="00F67C31">
        <w:rPr>
          <w:rStyle w:val="Hipersaite"/>
          <w:rFonts w:ascii="Times New Roman" w:hAnsi="Times New Roman"/>
          <w:i/>
          <w:iCs/>
          <w:color w:val="auto"/>
          <w:sz w:val="28"/>
          <w:szCs w:val="28"/>
          <w:u w:val="none"/>
        </w:rPr>
        <w:tab/>
      </w:r>
      <w:r w:rsidRPr="00F67C31">
        <w:rPr>
          <w:rStyle w:val="Hipersaite"/>
          <w:rFonts w:ascii="Times New Roman" w:hAnsi="Times New Roman"/>
          <w:i/>
          <w:iCs/>
          <w:color w:val="auto"/>
          <w:sz w:val="28"/>
          <w:szCs w:val="28"/>
          <w:u w:val="none"/>
        </w:rPr>
        <w:t>De minimis</w:t>
      </w:r>
      <w:r w:rsidRPr="00F67C31">
        <w:rPr>
          <w:rStyle w:val="Hipersaite"/>
          <w:rFonts w:ascii="Times New Roman" w:hAnsi="Times New Roman"/>
          <w:color w:val="auto"/>
          <w:sz w:val="28"/>
          <w:szCs w:val="28"/>
          <w:u w:val="none"/>
        </w:rPr>
        <w:t xml:space="preserve"> uzskaites sistēmas izdruka;</w:t>
      </w:r>
    </w:p>
    <w:p w14:paraId="4F28DE7E" w14:textId="77777777" w:rsidR="00FE6DC7" w:rsidRPr="00F67C31" w:rsidRDefault="0069028A" w:rsidP="00AD7E2B">
      <w:pPr>
        <w:spacing w:after="0" w:line="240" w:lineRule="auto"/>
        <w:jc w:val="both"/>
        <w:rPr>
          <w:rFonts w:ascii="Times New Roman" w:hAnsi="Times New Roman"/>
          <w:strike/>
          <w:sz w:val="28"/>
          <w:szCs w:val="28"/>
        </w:rPr>
      </w:pPr>
      <w:r w:rsidRPr="00F67C31">
        <w:rPr>
          <w:rFonts w:ascii="Times New Roman" w:hAnsi="Times New Roman"/>
          <w:sz w:val="28"/>
          <w:szCs w:val="28"/>
        </w:rPr>
        <w:t>63.</w:t>
      </w:r>
      <w:r w:rsidR="00364C2B" w:rsidRPr="00F67C31">
        <w:rPr>
          <w:rFonts w:ascii="Times New Roman" w:hAnsi="Times New Roman"/>
          <w:sz w:val="28"/>
          <w:szCs w:val="28"/>
        </w:rPr>
        <w:tab/>
      </w:r>
      <w:r w:rsidR="00CF2DE2" w:rsidRPr="00F67C31">
        <w:rPr>
          <w:rFonts w:ascii="Times New Roman" w:hAnsi="Times New Roman"/>
          <w:sz w:val="28"/>
          <w:szCs w:val="28"/>
        </w:rPr>
        <w:t>Ja tiek k</w:t>
      </w:r>
      <w:r w:rsidR="00DF76FF" w:rsidRPr="00F67C31">
        <w:rPr>
          <w:rFonts w:ascii="Times New Roman" w:hAnsi="Times New Roman"/>
          <w:sz w:val="28"/>
          <w:szCs w:val="28"/>
        </w:rPr>
        <w:t>onstatē</w:t>
      </w:r>
      <w:r w:rsidR="00CF2DE2" w:rsidRPr="00F67C31">
        <w:rPr>
          <w:rFonts w:ascii="Times New Roman" w:hAnsi="Times New Roman"/>
          <w:sz w:val="28"/>
          <w:szCs w:val="28"/>
        </w:rPr>
        <w:t>ts</w:t>
      </w:r>
      <w:r w:rsidR="00DF76FF" w:rsidRPr="00F67C31">
        <w:rPr>
          <w:rFonts w:ascii="Times New Roman" w:hAnsi="Times New Roman"/>
          <w:sz w:val="28"/>
          <w:szCs w:val="28"/>
        </w:rPr>
        <w:t>, ka</w:t>
      </w:r>
      <w:r w:rsidR="00C80C15" w:rsidRPr="00F67C31">
        <w:rPr>
          <w:rFonts w:ascii="Times New Roman" w:hAnsi="Times New Roman"/>
          <w:sz w:val="28"/>
          <w:szCs w:val="28"/>
        </w:rPr>
        <w:t xml:space="preserve"> </w:t>
      </w:r>
      <w:r w:rsidR="00F27853" w:rsidRPr="00F67C31">
        <w:rPr>
          <w:rFonts w:ascii="Times New Roman" w:hAnsi="Times New Roman"/>
          <w:i/>
          <w:sz w:val="28"/>
          <w:szCs w:val="28"/>
        </w:rPr>
        <w:t>D</w:t>
      </w:r>
      <w:r w:rsidR="00DF76FF" w:rsidRPr="00F67C31">
        <w:rPr>
          <w:rFonts w:ascii="Times New Roman" w:hAnsi="Times New Roman"/>
          <w:i/>
          <w:sz w:val="28"/>
          <w:szCs w:val="28"/>
        </w:rPr>
        <w:t>e minimis</w:t>
      </w:r>
      <w:r w:rsidR="00C80C15" w:rsidRPr="00F67C31">
        <w:rPr>
          <w:rFonts w:ascii="Times New Roman" w:hAnsi="Times New Roman"/>
          <w:sz w:val="28"/>
          <w:szCs w:val="28"/>
        </w:rPr>
        <w:t xml:space="preserve"> </w:t>
      </w:r>
      <w:r w:rsidR="00DF76FF" w:rsidRPr="00F67C31">
        <w:rPr>
          <w:rFonts w:ascii="Times New Roman" w:hAnsi="Times New Roman"/>
          <w:sz w:val="28"/>
          <w:szCs w:val="28"/>
        </w:rPr>
        <w:t>atbalsta Pretendents</w:t>
      </w:r>
      <w:r w:rsidR="00C80C15" w:rsidRPr="00F67C31">
        <w:rPr>
          <w:rFonts w:ascii="Times New Roman" w:hAnsi="Times New Roman"/>
          <w:sz w:val="28"/>
          <w:szCs w:val="28"/>
        </w:rPr>
        <w:t xml:space="preserve"> </w:t>
      </w:r>
      <w:r w:rsidR="00F27853" w:rsidRPr="00F67C31">
        <w:rPr>
          <w:rFonts w:ascii="Times New Roman" w:hAnsi="Times New Roman"/>
          <w:i/>
          <w:sz w:val="28"/>
          <w:szCs w:val="28"/>
        </w:rPr>
        <w:t>D</w:t>
      </w:r>
      <w:r w:rsidR="00DF76FF" w:rsidRPr="00F67C31">
        <w:rPr>
          <w:rFonts w:ascii="Times New Roman" w:hAnsi="Times New Roman"/>
          <w:i/>
          <w:sz w:val="28"/>
          <w:szCs w:val="28"/>
        </w:rPr>
        <w:t>e minimis</w:t>
      </w:r>
      <w:r w:rsidR="00C80C15" w:rsidRPr="00F67C31">
        <w:rPr>
          <w:rFonts w:ascii="Times New Roman" w:hAnsi="Times New Roman"/>
          <w:sz w:val="28"/>
          <w:szCs w:val="28"/>
        </w:rPr>
        <w:t xml:space="preserve"> </w:t>
      </w:r>
      <w:r w:rsidR="00DF76FF" w:rsidRPr="00F67C31">
        <w:rPr>
          <w:rFonts w:ascii="Times New Roman" w:hAnsi="Times New Roman"/>
          <w:sz w:val="28"/>
          <w:szCs w:val="28"/>
        </w:rPr>
        <w:t>uzskaites veidlapā nav norādījis visu</w:t>
      </w:r>
      <w:r w:rsidR="00964E38" w:rsidRPr="00F67C31">
        <w:rPr>
          <w:rFonts w:ascii="Times New Roman" w:hAnsi="Times New Roman"/>
          <w:sz w:val="28"/>
          <w:szCs w:val="28"/>
        </w:rPr>
        <w:t xml:space="preserve"> </w:t>
      </w:r>
      <w:r w:rsidR="00DF76FF" w:rsidRPr="00F67C31">
        <w:rPr>
          <w:rFonts w:ascii="Times New Roman" w:hAnsi="Times New Roman"/>
          <w:sz w:val="28"/>
          <w:szCs w:val="28"/>
        </w:rPr>
        <w:t xml:space="preserve">informāciju par </w:t>
      </w:r>
      <w:r w:rsidR="009B62CA" w:rsidRPr="00F67C31">
        <w:rPr>
          <w:rFonts w:ascii="Times New Roman" w:hAnsi="Times New Roman"/>
          <w:sz w:val="28"/>
          <w:szCs w:val="28"/>
        </w:rPr>
        <w:t xml:space="preserve">Pretendenta </w:t>
      </w:r>
      <w:r w:rsidR="00DF76FF" w:rsidRPr="00F67C31">
        <w:rPr>
          <w:rFonts w:ascii="Times New Roman" w:hAnsi="Times New Roman"/>
          <w:sz w:val="28"/>
          <w:szCs w:val="28"/>
        </w:rPr>
        <w:t xml:space="preserve">iepriekš </w:t>
      </w:r>
      <w:r w:rsidR="00DF76FF" w:rsidRPr="00F67C31">
        <w:rPr>
          <w:rFonts w:ascii="Times New Roman" w:hAnsi="Times New Roman"/>
          <w:sz w:val="28"/>
          <w:szCs w:val="28"/>
        </w:rPr>
        <w:lastRenderedPageBreak/>
        <w:t>saņemto</w:t>
      </w:r>
      <w:r w:rsidR="00C80C15" w:rsidRPr="00F67C31">
        <w:rPr>
          <w:rFonts w:ascii="Times New Roman" w:hAnsi="Times New Roman"/>
          <w:sz w:val="28"/>
          <w:szCs w:val="28"/>
        </w:rPr>
        <w:t xml:space="preserve"> </w:t>
      </w:r>
      <w:r w:rsidR="00F27853" w:rsidRPr="00F67C31">
        <w:rPr>
          <w:rFonts w:ascii="Times New Roman" w:hAnsi="Times New Roman"/>
          <w:i/>
          <w:sz w:val="28"/>
          <w:szCs w:val="28"/>
        </w:rPr>
        <w:t>D</w:t>
      </w:r>
      <w:r w:rsidR="00DF76FF" w:rsidRPr="00F67C31">
        <w:rPr>
          <w:rFonts w:ascii="Times New Roman" w:hAnsi="Times New Roman"/>
          <w:i/>
          <w:sz w:val="28"/>
          <w:szCs w:val="28"/>
        </w:rPr>
        <w:t>e minimis</w:t>
      </w:r>
      <w:r w:rsidR="00C80C15" w:rsidRPr="00F67C31">
        <w:rPr>
          <w:rFonts w:ascii="Times New Roman" w:hAnsi="Times New Roman"/>
          <w:sz w:val="28"/>
          <w:szCs w:val="28"/>
        </w:rPr>
        <w:t xml:space="preserve"> a</w:t>
      </w:r>
      <w:r w:rsidR="00DF76FF" w:rsidRPr="00F67C31">
        <w:rPr>
          <w:rFonts w:ascii="Times New Roman" w:hAnsi="Times New Roman"/>
          <w:sz w:val="28"/>
          <w:szCs w:val="28"/>
        </w:rPr>
        <w:t>tbalstu, t.sk. visus</w:t>
      </w:r>
      <w:r w:rsidR="00C80C15" w:rsidRPr="00F67C31">
        <w:rPr>
          <w:rFonts w:ascii="Times New Roman" w:hAnsi="Times New Roman"/>
          <w:sz w:val="28"/>
          <w:szCs w:val="28"/>
        </w:rPr>
        <w:t xml:space="preserve"> </w:t>
      </w:r>
      <w:r w:rsidR="00DF76FF" w:rsidRPr="00F67C31">
        <w:rPr>
          <w:rFonts w:ascii="Times New Roman" w:hAnsi="Times New Roman"/>
          <w:sz w:val="28"/>
          <w:szCs w:val="28"/>
        </w:rPr>
        <w:t>viena vienota uzņēmuma izpratnē saistītos uzņēmumus,</w:t>
      </w:r>
      <w:r w:rsidR="00C80C15" w:rsidRPr="00F67C31">
        <w:rPr>
          <w:rFonts w:ascii="Times New Roman" w:hAnsi="Times New Roman"/>
          <w:sz w:val="28"/>
          <w:szCs w:val="28"/>
        </w:rPr>
        <w:t xml:space="preserve"> </w:t>
      </w:r>
      <w:r w:rsidR="00DF76FF" w:rsidRPr="00F67C31">
        <w:rPr>
          <w:rFonts w:ascii="Times New Roman" w:hAnsi="Times New Roman"/>
          <w:sz w:val="28"/>
          <w:szCs w:val="28"/>
        </w:rPr>
        <w:t>Projekta vienība</w:t>
      </w:r>
      <w:r w:rsidR="00C80C15" w:rsidRPr="00F67C31">
        <w:rPr>
          <w:rFonts w:ascii="Times New Roman" w:hAnsi="Times New Roman"/>
          <w:sz w:val="28"/>
          <w:szCs w:val="28"/>
        </w:rPr>
        <w:t xml:space="preserve"> </w:t>
      </w:r>
      <w:r w:rsidR="00DF76FF" w:rsidRPr="00F67C31">
        <w:rPr>
          <w:rFonts w:ascii="Times New Roman" w:hAnsi="Times New Roman"/>
          <w:sz w:val="28"/>
          <w:szCs w:val="28"/>
        </w:rPr>
        <w:t xml:space="preserve">pieprasa </w:t>
      </w:r>
      <w:r w:rsidR="009B62CA" w:rsidRPr="00F67C31">
        <w:rPr>
          <w:rFonts w:ascii="Times New Roman" w:hAnsi="Times New Roman"/>
          <w:sz w:val="28"/>
          <w:szCs w:val="28"/>
        </w:rPr>
        <w:t xml:space="preserve">pretendentam </w:t>
      </w:r>
      <w:r w:rsidR="00DF76FF" w:rsidRPr="00F67C31">
        <w:rPr>
          <w:rFonts w:ascii="Times New Roman" w:hAnsi="Times New Roman"/>
          <w:sz w:val="28"/>
          <w:szCs w:val="28"/>
        </w:rPr>
        <w:t>informācijas precizēšanu</w:t>
      </w:r>
      <w:r w:rsidRPr="00F67C31">
        <w:rPr>
          <w:rFonts w:ascii="Times New Roman" w:hAnsi="Times New Roman"/>
          <w:sz w:val="28"/>
          <w:szCs w:val="28"/>
        </w:rPr>
        <w:t xml:space="preserve"> </w:t>
      </w:r>
      <w:r w:rsidR="00F27853" w:rsidRPr="00F67C31">
        <w:rPr>
          <w:rFonts w:ascii="Times New Roman" w:hAnsi="Times New Roman"/>
          <w:i/>
          <w:iCs/>
          <w:sz w:val="28"/>
          <w:szCs w:val="28"/>
        </w:rPr>
        <w:t>D</w:t>
      </w:r>
      <w:r w:rsidRPr="00F67C31">
        <w:rPr>
          <w:rFonts w:ascii="Times New Roman" w:hAnsi="Times New Roman"/>
          <w:i/>
          <w:iCs/>
          <w:sz w:val="28"/>
          <w:szCs w:val="28"/>
        </w:rPr>
        <w:t>e minimis</w:t>
      </w:r>
      <w:r w:rsidRPr="00F67C31">
        <w:rPr>
          <w:rFonts w:ascii="Times New Roman" w:hAnsi="Times New Roman"/>
          <w:sz w:val="28"/>
          <w:szCs w:val="28"/>
        </w:rPr>
        <w:t xml:space="preserve"> uzskaites sistēmā</w:t>
      </w:r>
      <w:r w:rsidR="00DF76FF" w:rsidRPr="00F67C31">
        <w:rPr>
          <w:rFonts w:ascii="Times New Roman" w:hAnsi="Times New Roman"/>
          <w:sz w:val="28"/>
          <w:szCs w:val="28"/>
        </w:rPr>
        <w:t xml:space="preserve">. </w:t>
      </w:r>
    </w:p>
    <w:p w14:paraId="6DEC6761" w14:textId="77777777" w:rsidR="001D2289" w:rsidRPr="00F67C31" w:rsidRDefault="0069028A" w:rsidP="00AD7E2B">
      <w:pPr>
        <w:spacing w:after="0" w:line="240" w:lineRule="auto"/>
        <w:jc w:val="both"/>
        <w:rPr>
          <w:rFonts w:ascii="Times New Roman" w:hAnsi="Times New Roman"/>
          <w:sz w:val="28"/>
          <w:szCs w:val="28"/>
        </w:rPr>
      </w:pPr>
      <w:r w:rsidRPr="00F67C31">
        <w:rPr>
          <w:rFonts w:ascii="Times New Roman" w:hAnsi="Times New Roman"/>
          <w:sz w:val="28"/>
          <w:szCs w:val="28"/>
        </w:rPr>
        <w:t>63.</w:t>
      </w:r>
      <w:r w:rsidRPr="00F67C31">
        <w:rPr>
          <w:rFonts w:ascii="Times New Roman" w:hAnsi="Times New Roman"/>
          <w:sz w:val="28"/>
          <w:szCs w:val="28"/>
          <w:vertAlign w:val="superscript"/>
        </w:rPr>
        <w:t>1</w:t>
      </w:r>
      <w:r w:rsidR="00364C2B" w:rsidRPr="00F67C31">
        <w:rPr>
          <w:rFonts w:ascii="Times New Roman" w:hAnsi="Times New Roman"/>
          <w:sz w:val="28"/>
          <w:szCs w:val="28"/>
        </w:rPr>
        <w:tab/>
      </w:r>
      <w:r w:rsidR="00DF76FF" w:rsidRPr="00F67C31">
        <w:rPr>
          <w:rFonts w:ascii="Times New Roman" w:hAnsi="Times New Roman"/>
          <w:sz w:val="28"/>
          <w:szCs w:val="28"/>
        </w:rPr>
        <w:t xml:space="preserve">Darba grupa, pieņemot lēmumu par kompensāciju piešķiršanu, izvērtē Pretendenta aizpildītu un parakstītu Uzskaites veidlapu par sniedzamo informāciju </w:t>
      </w:r>
      <w:r w:rsidR="00F27853" w:rsidRPr="00F67C31">
        <w:rPr>
          <w:rFonts w:ascii="Times New Roman" w:hAnsi="Times New Roman"/>
          <w:i/>
          <w:sz w:val="28"/>
          <w:szCs w:val="28"/>
        </w:rPr>
        <w:t>D</w:t>
      </w:r>
      <w:r w:rsidR="00DF76FF" w:rsidRPr="00F67C31">
        <w:rPr>
          <w:rFonts w:ascii="Times New Roman" w:hAnsi="Times New Roman"/>
          <w:i/>
          <w:sz w:val="28"/>
          <w:szCs w:val="28"/>
        </w:rPr>
        <w:t>e minimis</w:t>
      </w:r>
      <w:r w:rsidR="00DF76FF" w:rsidRPr="00F67C31">
        <w:rPr>
          <w:rFonts w:ascii="Times New Roman" w:hAnsi="Times New Roman"/>
          <w:sz w:val="28"/>
          <w:szCs w:val="28"/>
        </w:rPr>
        <w:t xml:space="preserve"> atbalsta piešķiršanai. Lēmums tiek pieņemts pamatojoties uz Pretendenta iesniegto informāciju par viņa iepriekš saņemto </w:t>
      </w:r>
      <w:r w:rsidR="00F27853" w:rsidRPr="00F67C31">
        <w:rPr>
          <w:rFonts w:ascii="Times New Roman" w:hAnsi="Times New Roman"/>
          <w:i/>
          <w:sz w:val="28"/>
          <w:szCs w:val="28"/>
        </w:rPr>
        <w:t>D</w:t>
      </w:r>
      <w:r w:rsidR="00DF76FF" w:rsidRPr="00F67C31">
        <w:rPr>
          <w:rFonts w:ascii="Times New Roman" w:hAnsi="Times New Roman"/>
          <w:i/>
          <w:sz w:val="28"/>
          <w:szCs w:val="28"/>
        </w:rPr>
        <w:t>e minimis</w:t>
      </w:r>
      <w:r w:rsidR="00DF76FF" w:rsidRPr="00F67C31">
        <w:rPr>
          <w:rFonts w:ascii="Times New Roman" w:hAnsi="Times New Roman"/>
          <w:sz w:val="28"/>
          <w:szCs w:val="28"/>
        </w:rPr>
        <w:t xml:space="preserve"> atbalstu un Projekta vienības pārbaudes rezultātā iegūto informāciju, kas apliecina, ka nav pārsniegts pieļaujamais </w:t>
      </w:r>
      <w:r w:rsidR="00413644" w:rsidRPr="00F67C31">
        <w:rPr>
          <w:rFonts w:ascii="Times New Roman" w:hAnsi="Times New Roman"/>
          <w:i/>
          <w:sz w:val="28"/>
          <w:szCs w:val="28"/>
        </w:rPr>
        <w:t>D</w:t>
      </w:r>
      <w:r w:rsidR="00DF76FF" w:rsidRPr="00F67C31">
        <w:rPr>
          <w:rFonts w:ascii="Times New Roman" w:hAnsi="Times New Roman"/>
          <w:i/>
          <w:sz w:val="28"/>
          <w:szCs w:val="28"/>
        </w:rPr>
        <w:t>e minimis</w:t>
      </w:r>
      <w:r w:rsidR="00DF76FF" w:rsidRPr="00F67C31">
        <w:rPr>
          <w:rFonts w:ascii="Times New Roman" w:hAnsi="Times New Roman"/>
          <w:sz w:val="28"/>
          <w:szCs w:val="28"/>
        </w:rPr>
        <w:t xml:space="preserve"> atbalsta apjoms</w:t>
      </w:r>
      <w:r w:rsidR="00437499" w:rsidRPr="00F67C31">
        <w:rPr>
          <w:rFonts w:ascii="Times New Roman" w:hAnsi="Times New Roman"/>
          <w:sz w:val="28"/>
          <w:szCs w:val="28"/>
        </w:rPr>
        <w:t>.</w:t>
      </w:r>
      <w:r w:rsidR="002A2241" w:rsidRPr="00F67C31">
        <w:rPr>
          <w:rFonts w:ascii="Times New Roman" w:hAnsi="Times New Roman"/>
          <w:sz w:val="28"/>
          <w:szCs w:val="28"/>
        </w:rPr>
        <w:t xml:space="preserve"> </w:t>
      </w:r>
      <w:r w:rsidR="00476EB1" w:rsidRPr="00F67C31">
        <w:rPr>
          <w:rFonts w:ascii="Times New Roman" w:hAnsi="Times New Roman"/>
          <w:i/>
          <w:iCs/>
          <w:sz w:val="28"/>
          <w:szCs w:val="28"/>
        </w:rPr>
        <w:t>De minimis</w:t>
      </w:r>
      <w:r w:rsidR="00476EB1" w:rsidRPr="00F67C31">
        <w:rPr>
          <w:rFonts w:ascii="Times New Roman" w:hAnsi="Times New Roman"/>
          <w:sz w:val="28"/>
          <w:szCs w:val="28"/>
        </w:rPr>
        <w:t xml:space="preserve"> atbalsts tiek piešķirts juridiskai personai, </w:t>
      </w:r>
      <w:r w:rsidRPr="00F67C31">
        <w:rPr>
          <w:rFonts w:ascii="Times New Roman" w:hAnsi="Times New Roman"/>
          <w:sz w:val="28"/>
          <w:szCs w:val="28"/>
        </w:rPr>
        <w:t>saimnieciskās darbības veicējam, t.sk. fiziskai personai, biedrībai vai nodibinājumam</w:t>
      </w:r>
      <w:r w:rsidR="00476EB1" w:rsidRPr="00F67C31">
        <w:rPr>
          <w:rFonts w:ascii="Times New Roman" w:hAnsi="Times New Roman"/>
          <w:sz w:val="28"/>
          <w:szCs w:val="28"/>
        </w:rPr>
        <w:t>;</w:t>
      </w:r>
    </w:p>
    <w:p w14:paraId="2146EBC0" w14:textId="77777777" w:rsidR="00410FB2" w:rsidRPr="00F67C31" w:rsidRDefault="0069028A" w:rsidP="00AD7E2B">
      <w:pPr>
        <w:spacing w:after="0" w:line="240" w:lineRule="auto"/>
        <w:jc w:val="both"/>
        <w:rPr>
          <w:rFonts w:ascii="Times New Roman" w:hAnsi="Times New Roman"/>
          <w:sz w:val="28"/>
          <w:szCs w:val="28"/>
        </w:rPr>
      </w:pPr>
      <w:r w:rsidRPr="00F67C31">
        <w:rPr>
          <w:rFonts w:ascii="Times New Roman" w:hAnsi="Times New Roman"/>
          <w:sz w:val="28"/>
          <w:szCs w:val="28"/>
        </w:rPr>
        <w:t>64.</w:t>
      </w:r>
      <w:r w:rsidR="00364C2B" w:rsidRPr="00F67C31">
        <w:rPr>
          <w:rFonts w:ascii="Times New Roman" w:hAnsi="Times New Roman"/>
          <w:sz w:val="28"/>
          <w:szCs w:val="28"/>
        </w:rPr>
        <w:tab/>
      </w:r>
      <w:r w:rsidR="00CF2DE2" w:rsidRPr="00F67C31">
        <w:rPr>
          <w:rFonts w:ascii="Times New Roman" w:hAnsi="Times New Roman"/>
          <w:sz w:val="28"/>
          <w:szCs w:val="28"/>
        </w:rPr>
        <w:t>Lēmuma par kompensācijas piešķiršanu</w:t>
      </w:r>
      <w:r w:rsidR="001D2289" w:rsidRPr="00F67C31">
        <w:rPr>
          <w:rFonts w:ascii="Times New Roman" w:hAnsi="Times New Roman"/>
          <w:sz w:val="28"/>
          <w:szCs w:val="28"/>
        </w:rPr>
        <w:t xml:space="preserve"> parakstīšanas dienā Projekta vienība veic atkārtotu saņemtā </w:t>
      </w:r>
      <w:r w:rsidR="00F27853" w:rsidRPr="00F67C31">
        <w:rPr>
          <w:rFonts w:ascii="Times New Roman" w:hAnsi="Times New Roman"/>
          <w:i/>
          <w:iCs/>
          <w:sz w:val="28"/>
          <w:szCs w:val="28"/>
        </w:rPr>
        <w:t>D</w:t>
      </w:r>
      <w:r w:rsidR="001D2289" w:rsidRPr="00F67C31">
        <w:rPr>
          <w:rFonts w:ascii="Times New Roman" w:hAnsi="Times New Roman"/>
          <w:i/>
          <w:iCs/>
          <w:sz w:val="28"/>
          <w:szCs w:val="28"/>
        </w:rPr>
        <w:t>e minimis</w:t>
      </w:r>
      <w:r w:rsidR="001D2289" w:rsidRPr="00F67C31">
        <w:rPr>
          <w:rFonts w:ascii="Times New Roman" w:hAnsi="Times New Roman"/>
          <w:sz w:val="28"/>
          <w:szCs w:val="28"/>
        </w:rPr>
        <w:t xml:space="preserve"> atbalsta pārbaudi </w:t>
      </w:r>
      <w:r w:rsidR="00F27853" w:rsidRPr="00F67C31">
        <w:rPr>
          <w:rFonts w:ascii="Times New Roman" w:hAnsi="Times New Roman"/>
          <w:i/>
          <w:iCs/>
          <w:sz w:val="28"/>
          <w:szCs w:val="28"/>
        </w:rPr>
        <w:t>D</w:t>
      </w:r>
      <w:r w:rsidR="001D2289" w:rsidRPr="00F67C31">
        <w:rPr>
          <w:rFonts w:ascii="Times New Roman" w:hAnsi="Times New Roman"/>
          <w:i/>
          <w:iCs/>
          <w:sz w:val="28"/>
          <w:szCs w:val="28"/>
        </w:rPr>
        <w:t>e minimis</w:t>
      </w:r>
      <w:r w:rsidR="001D2289" w:rsidRPr="00F67C31">
        <w:rPr>
          <w:rFonts w:ascii="Times New Roman" w:hAnsi="Times New Roman"/>
          <w:sz w:val="28"/>
          <w:szCs w:val="28"/>
        </w:rPr>
        <w:t xml:space="preserve"> uzskaites sistēmā un Lursoft datu bāzē. Saskaņā ar Noteikumu 34.</w:t>
      </w:r>
      <w:r w:rsidR="001D2289" w:rsidRPr="00F67C31">
        <w:rPr>
          <w:rFonts w:ascii="Times New Roman" w:hAnsi="Times New Roman"/>
          <w:sz w:val="28"/>
          <w:szCs w:val="28"/>
          <w:vertAlign w:val="superscript"/>
        </w:rPr>
        <w:t>1</w:t>
      </w:r>
      <w:r w:rsidR="001D2289" w:rsidRPr="00F67C31">
        <w:rPr>
          <w:rFonts w:ascii="Times New Roman" w:hAnsi="Times New Roman"/>
          <w:sz w:val="28"/>
          <w:szCs w:val="28"/>
        </w:rPr>
        <w:t xml:space="preserve">punktu </w:t>
      </w:r>
      <w:r w:rsidR="00794073" w:rsidRPr="00F67C31">
        <w:rPr>
          <w:rFonts w:ascii="Times New Roman" w:hAnsi="Times New Roman"/>
          <w:i/>
          <w:iCs/>
          <w:sz w:val="28"/>
          <w:szCs w:val="28"/>
        </w:rPr>
        <w:t>D</w:t>
      </w:r>
      <w:r w:rsidR="001D2289" w:rsidRPr="00F67C31">
        <w:rPr>
          <w:rFonts w:ascii="Times New Roman" w:hAnsi="Times New Roman"/>
          <w:i/>
          <w:iCs/>
          <w:sz w:val="28"/>
          <w:szCs w:val="28"/>
        </w:rPr>
        <w:t>e minimis</w:t>
      </w:r>
      <w:r w:rsidR="001D2289" w:rsidRPr="00F67C31">
        <w:rPr>
          <w:rFonts w:ascii="Times New Roman" w:hAnsi="Times New Roman"/>
          <w:sz w:val="28"/>
          <w:szCs w:val="28"/>
        </w:rPr>
        <w:t xml:space="preserve"> atbalsts piešķirams ar dienu, kad </w:t>
      </w:r>
      <w:r w:rsidR="00EA3AFC" w:rsidRPr="00F67C31">
        <w:rPr>
          <w:rFonts w:ascii="Times New Roman" w:hAnsi="Times New Roman"/>
          <w:sz w:val="28"/>
          <w:szCs w:val="28"/>
        </w:rPr>
        <w:t xml:space="preserve">tiek </w:t>
      </w:r>
      <w:r w:rsidR="001D2289" w:rsidRPr="00F67C31">
        <w:rPr>
          <w:rFonts w:ascii="Times New Roman" w:hAnsi="Times New Roman"/>
          <w:sz w:val="28"/>
          <w:szCs w:val="28"/>
        </w:rPr>
        <w:t>nos</w:t>
      </w:r>
      <w:r w:rsidR="00EA3AFC" w:rsidRPr="00F67C31">
        <w:rPr>
          <w:rFonts w:ascii="Times New Roman" w:hAnsi="Times New Roman"/>
          <w:sz w:val="28"/>
          <w:szCs w:val="28"/>
        </w:rPr>
        <w:t>ūtīts informatīvs paziņojums par de minimis atbalsta piešķiršanu</w:t>
      </w:r>
      <w:r w:rsidR="002A2241" w:rsidRPr="00F67C31">
        <w:rPr>
          <w:rFonts w:ascii="Times New Roman" w:hAnsi="Times New Roman"/>
          <w:sz w:val="28"/>
          <w:szCs w:val="28"/>
        </w:rPr>
        <w:t>;</w:t>
      </w:r>
    </w:p>
    <w:p w14:paraId="38CEF3CD" w14:textId="77777777" w:rsidR="00B00187" w:rsidRPr="00F67C31" w:rsidRDefault="0069028A" w:rsidP="00AD7E2B">
      <w:pPr>
        <w:autoSpaceDE w:val="0"/>
        <w:autoSpaceDN w:val="0"/>
        <w:adjustRightInd w:val="0"/>
        <w:spacing w:after="0" w:line="240" w:lineRule="auto"/>
        <w:jc w:val="both"/>
        <w:rPr>
          <w:rFonts w:ascii="Times New Roman" w:hAnsi="Times New Roman"/>
          <w:sz w:val="28"/>
          <w:szCs w:val="28"/>
        </w:rPr>
      </w:pPr>
      <w:r w:rsidRPr="00F67C31">
        <w:rPr>
          <w:rFonts w:ascii="Times New Roman" w:hAnsi="Times New Roman"/>
          <w:sz w:val="28"/>
          <w:szCs w:val="28"/>
        </w:rPr>
        <w:t>65.</w:t>
      </w:r>
      <w:r w:rsidR="00364C2B" w:rsidRPr="00F67C31">
        <w:rPr>
          <w:rFonts w:ascii="Times New Roman" w:hAnsi="Times New Roman"/>
          <w:sz w:val="28"/>
          <w:szCs w:val="28"/>
        </w:rPr>
        <w:tab/>
      </w:r>
      <w:r w:rsidRPr="00F67C31">
        <w:rPr>
          <w:rFonts w:ascii="Times New Roman" w:hAnsi="Times New Roman"/>
          <w:sz w:val="28"/>
          <w:szCs w:val="28"/>
        </w:rPr>
        <w:t>Ne vēlāk kā nākamās darbdien</w:t>
      </w:r>
      <w:r w:rsidR="00CF2DE2" w:rsidRPr="00F67C31">
        <w:rPr>
          <w:rFonts w:ascii="Times New Roman" w:hAnsi="Times New Roman"/>
          <w:sz w:val="28"/>
          <w:szCs w:val="28"/>
        </w:rPr>
        <w:t>as</w:t>
      </w:r>
      <w:r w:rsidRPr="00F67C31">
        <w:rPr>
          <w:rFonts w:ascii="Times New Roman" w:hAnsi="Times New Roman"/>
          <w:sz w:val="28"/>
          <w:szCs w:val="28"/>
        </w:rPr>
        <w:t xml:space="preserve"> laikā pēc </w:t>
      </w:r>
      <w:r w:rsidR="00EA3AFC" w:rsidRPr="00F67C31">
        <w:rPr>
          <w:rFonts w:ascii="Times New Roman" w:hAnsi="Times New Roman"/>
          <w:sz w:val="28"/>
          <w:szCs w:val="28"/>
        </w:rPr>
        <w:t xml:space="preserve">informatīva paziņojuma par </w:t>
      </w:r>
      <w:r w:rsidR="00230CCE" w:rsidRPr="00F67C31">
        <w:rPr>
          <w:rFonts w:ascii="Times New Roman" w:hAnsi="Times New Roman"/>
          <w:i/>
          <w:iCs/>
          <w:sz w:val="28"/>
          <w:szCs w:val="28"/>
        </w:rPr>
        <w:t xml:space="preserve">De </w:t>
      </w:r>
      <w:r w:rsidR="00EA3AFC" w:rsidRPr="00F67C31">
        <w:rPr>
          <w:rFonts w:ascii="Times New Roman" w:hAnsi="Times New Roman"/>
          <w:i/>
          <w:iCs/>
          <w:sz w:val="28"/>
          <w:szCs w:val="28"/>
        </w:rPr>
        <w:t xml:space="preserve">minimis </w:t>
      </w:r>
      <w:r w:rsidR="00EA3AFC" w:rsidRPr="00F67C31">
        <w:rPr>
          <w:rFonts w:ascii="Times New Roman" w:hAnsi="Times New Roman"/>
          <w:sz w:val="28"/>
          <w:szCs w:val="28"/>
        </w:rPr>
        <w:t>atbalsta piešķiršanu</w:t>
      </w:r>
      <w:r w:rsidRPr="00F67C31">
        <w:rPr>
          <w:rFonts w:ascii="Times New Roman" w:hAnsi="Times New Roman"/>
          <w:sz w:val="28"/>
          <w:szCs w:val="28"/>
        </w:rPr>
        <w:t xml:space="preserve"> Projekta vienība (atbalsta sniedzējs) </w:t>
      </w:r>
      <w:r w:rsidR="00794073" w:rsidRPr="00F67C31">
        <w:rPr>
          <w:rFonts w:ascii="Times New Roman" w:hAnsi="Times New Roman"/>
          <w:i/>
          <w:iCs/>
          <w:sz w:val="28"/>
          <w:szCs w:val="28"/>
        </w:rPr>
        <w:t>D</w:t>
      </w:r>
      <w:r w:rsidRPr="00F67C31">
        <w:rPr>
          <w:rFonts w:ascii="Times New Roman" w:hAnsi="Times New Roman"/>
          <w:i/>
          <w:iCs/>
          <w:sz w:val="28"/>
          <w:szCs w:val="28"/>
        </w:rPr>
        <w:t>e minimis</w:t>
      </w:r>
      <w:r w:rsidRPr="00F67C31">
        <w:rPr>
          <w:rFonts w:ascii="Times New Roman" w:hAnsi="Times New Roman"/>
          <w:sz w:val="28"/>
          <w:szCs w:val="28"/>
        </w:rPr>
        <w:t xml:space="preserve"> uzskaites sistēmā ievada un reģistrē informāciju par piešķirto atbalstu;</w:t>
      </w:r>
    </w:p>
    <w:p w14:paraId="766BCB26" w14:textId="77777777" w:rsidR="00A850AC" w:rsidRPr="00F67C31" w:rsidRDefault="0069028A" w:rsidP="00AD7E2B">
      <w:pPr>
        <w:spacing w:after="0" w:line="240" w:lineRule="auto"/>
        <w:jc w:val="both"/>
        <w:rPr>
          <w:rFonts w:ascii="Times New Roman" w:hAnsi="Times New Roman"/>
          <w:sz w:val="28"/>
          <w:szCs w:val="28"/>
        </w:rPr>
      </w:pPr>
      <w:r w:rsidRPr="00F67C31">
        <w:rPr>
          <w:rFonts w:ascii="Times New Roman" w:hAnsi="Times New Roman"/>
          <w:sz w:val="28"/>
          <w:szCs w:val="28"/>
        </w:rPr>
        <w:t>6</w:t>
      </w:r>
      <w:r w:rsidR="00D10AD3" w:rsidRPr="00F67C31">
        <w:rPr>
          <w:rFonts w:ascii="Times New Roman" w:hAnsi="Times New Roman"/>
          <w:sz w:val="28"/>
          <w:szCs w:val="28"/>
        </w:rPr>
        <w:t>6.</w:t>
      </w:r>
      <w:r w:rsidR="00364C2B" w:rsidRPr="00F67C31">
        <w:rPr>
          <w:rFonts w:ascii="Times New Roman" w:hAnsi="Times New Roman"/>
          <w:sz w:val="28"/>
          <w:szCs w:val="28"/>
        </w:rPr>
        <w:tab/>
      </w:r>
      <w:r w:rsidRPr="00F67C31">
        <w:rPr>
          <w:rFonts w:ascii="Times New Roman" w:hAnsi="Times New Roman"/>
          <w:sz w:val="28"/>
          <w:szCs w:val="28"/>
        </w:rPr>
        <w:t xml:space="preserve">Lēmums par kompensācijas piešķiršanu nosūtāms Pretendentiem, juridiskai personai, saimnieciskās darbības veicējiem, t.sk. fiziskai personai, kurai pamatojoties uz Lēmumu par kompensācijas piešķiršanu tiek piešķirts </w:t>
      </w:r>
      <w:r w:rsidRPr="00F67C31">
        <w:rPr>
          <w:rFonts w:ascii="Times New Roman" w:hAnsi="Times New Roman"/>
          <w:i/>
          <w:iCs/>
          <w:sz w:val="28"/>
          <w:szCs w:val="28"/>
        </w:rPr>
        <w:t>De minimis</w:t>
      </w:r>
      <w:r w:rsidRPr="00F67C31">
        <w:rPr>
          <w:rFonts w:ascii="Times New Roman" w:hAnsi="Times New Roman"/>
          <w:sz w:val="28"/>
          <w:szCs w:val="28"/>
        </w:rPr>
        <w:t xml:space="preserve"> atbalsts. Lēmumā par kompensācijas piešķiršanu jānorāda atsauce uz Komisijas 2013.gada 18.decembra Regulu (ES) Nr.1407/2013 par Līguma par Eiropas Savienības darbību 107. un 108.panta piemērošanu, pamatojoties uz kuru </w:t>
      </w:r>
      <w:r w:rsidRPr="00F67C31">
        <w:rPr>
          <w:rFonts w:ascii="Times New Roman" w:hAnsi="Times New Roman"/>
          <w:i/>
          <w:iCs/>
          <w:sz w:val="28"/>
          <w:szCs w:val="28"/>
        </w:rPr>
        <w:t>De minimis</w:t>
      </w:r>
      <w:r w:rsidRPr="00F67C31">
        <w:rPr>
          <w:rFonts w:ascii="Times New Roman" w:hAnsi="Times New Roman"/>
          <w:sz w:val="28"/>
          <w:szCs w:val="28"/>
        </w:rPr>
        <w:t xml:space="preserve"> atbalsts ticis piešķirts, </w:t>
      </w:r>
      <w:r w:rsidRPr="00F67C31">
        <w:rPr>
          <w:rFonts w:ascii="Times New Roman" w:hAnsi="Times New Roman"/>
          <w:i/>
          <w:iCs/>
          <w:sz w:val="28"/>
          <w:szCs w:val="28"/>
        </w:rPr>
        <w:t>De minimis</w:t>
      </w:r>
      <w:r w:rsidRPr="00F67C31">
        <w:rPr>
          <w:rFonts w:ascii="Times New Roman" w:hAnsi="Times New Roman"/>
          <w:sz w:val="28"/>
          <w:szCs w:val="28"/>
        </w:rPr>
        <w:t xml:space="preserve"> atbalsta apmērs un </w:t>
      </w:r>
      <w:r w:rsidRPr="00F67C31">
        <w:rPr>
          <w:rFonts w:ascii="Times New Roman" w:hAnsi="Times New Roman"/>
          <w:i/>
          <w:iCs/>
          <w:sz w:val="28"/>
          <w:szCs w:val="28"/>
        </w:rPr>
        <w:t>De minimis</w:t>
      </w:r>
      <w:r w:rsidRPr="00F67C31">
        <w:rPr>
          <w:rFonts w:ascii="Times New Roman" w:hAnsi="Times New Roman"/>
          <w:sz w:val="28"/>
          <w:szCs w:val="28"/>
        </w:rPr>
        <w:t xml:space="preserve"> atbalsta piešķiršanas brīdis saskaņā ar Noteikumu 34.</w:t>
      </w:r>
      <w:r w:rsidRPr="00F67C31">
        <w:rPr>
          <w:rFonts w:ascii="Times New Roman" w:hAnsi="Times New Roman"/>
          <w:sz w:val="28"/>
          <w:szCs w:val="28"/>
          <w:vertAlign w:val="superscript"/>
        </w:rPr>
        <w:t>1</w:t>
      </w:r>
      <w:r w:rsidRPr="00F67C31">
        <w:rPr>
          <w:rFonts w:ascii="Times New Roman" w:hAnsi="Times New Roman"/>
          <w:sz w:val="28"/>
          <w:szCs w:val="28"/>
        </w:rPr>
        <w:t>punktu;</w:t>
      </w:r>
    </w:p>
    <w:p w14:paraId="205D5C2E" w14:textId="77777777" w:rsidR="00A92DE5" w:rsidRPr="00F67C31" w:rsidRDefault="0069028A" w:rsidP="00AD7E2B">
      <w:pPr>
        <w:shd w:val="clear" w:color="auto" w:fill="FFFFFF"/>
        <w:spacing w:after="0" w:line="240" w:lineRule="auto"/>
        <w:jc w:val="both"/>
        <w:rPr>
          <w:rFonts w:ascii="Times New Roman" w:eastAsia="Times New Roman" w:hAnsi="Times New Roman"/>
          <w:sz w:val="28"/>
          <w:szCs w:val="28"/>
          <w:lang w:eastAsia="lv-LV"/>
        </w:rPr>
      </w:pPr>
      <w:r w:rsidRPr="00F67C31">
        <w:rPr>
          <w:rFonts w:ascii="Times New Roman" w:eastAsia="Times New Roman" w:hAnsi="Times New Roman"/>
          <w:sz w:val="28"/>
          <w:szCs w:val="28"/>
          <w:lang w:eastAsia="lv-LV"/>
        </w:rPr>
        <w:t>67.</w:t>
      </w:r>
      <w:r w:rsidR="00364C2B" w:rsidRPr="00F67C31">
        <w:rPr>
          <w:rFonts w:ascii="Times New Roman" w:eastAsia="Times New Roman" w:hAnsi="Times New Roman"/>
          <w:sz w:val="28"/>
          <w:szCs w:val="28"/>
          <w:lang w:eastAsia="lv-LV"/>
        </w:rPr>
        <w:tab/>
      </w:r>
      <w:r w:rsidRPr="00F67C31">
        <w:rPr>
          <w:rFonts w:ascii="Times New Roman" w:eastAsia="Times New Roman" w:hAnsi="Times New Roman"/>
          <w:sz w:val="28"/>
          <w:szCs w:val="28"/>
          <w:lang w:eastAsia="lv-LV"/>
        </w:rPr>
        <w:t>Ja ir pārkāp</w:t>
      </w:r>
      <w:r w:rsidR="00CF2DE2" w:rsidRPr="00F67C31">
        <w:rPr>
          <w:rFonts w:ascii="Times New Roman" w:eastAsia="Times New Roman" w:hAnsi="Times New Roman"/>
          <w:sz w:val="28"/>
          <w:szCs w:val="28"/>
          <w:lang w:eastAsia="lv-LV"/>
        </w:rPr>
        <w:t>tas</w:t>
      </w:r>
      <w:r w:rsidRPr="00F67C31">
        <w:rPr>
          <w:rFonts w:ascii="Times New Roman" w:eastAsia="Times New Roman" w:hAnsi="Times New Roman"/>
          <w:sz w:val="28"/>
          <w:szCs w:val="28"/>
          <w:lang w:eastAsia="lv-LV"/>
        </w:rPr>
        <w:t xml:space="preserve"> Komisijas regulas Nr. 1407/2013 prasības, atbalsta saņēmējam ir pienākums atmaksāt Veselības ministrijai visu projekta ietvaros saņemto valsts atbalstu kopā ar procentiem, ko publicē Eiropas Komisija saskaņā ar Eiropas Komisijas 2004.gada 21.aprīļa regulas (EK) Nr.794/2004, ar ko īsteno Padomes Regulu (ES) 2015/1589, ar ko nosaka sīki izstrādātus noteikumus Līguma par Eiropas Savienības darbību 108.panta piemērošanai, 10.pantu, tiem pieskaitot 100 bāzes punktus, no dienas, kad valsts atbalsts tika izmaksāts valsts atbalsta saņēmējam līdz tā atgūšanas dienai, ievērojot Komisijas regulas Nr.794/2004 11.pantā noteikto procentu likmes piemērošanas metodi</w:t>
      </w:r>
      <w:r w:rsidR="002A2241" w:rsidRPr="00F67C31">
        <w:rPr>
          <w:rFonts w:ascii="Times New Roman" w:eastAsia="Times New Roman" w:hAnsi="Times New Roman"/>
          <w:sz w:val="28"/>
          <w:szCs w:val="28"/>
          <w:lang w:eastAsia="lv-LV"/>
        </w:rPr>
        <w:t>;</w:t>
      </w:r>
    </w:p>
    <w:p w14:paraId="38A60F6D" w14:textId="77777777" w:rsidR="00C62ED9" w:rsidRPr="00F67C31" w:rsidRDefault="0069028A" w:rsidP="00AD7E2B">
      <w:pPr>
        <w:autoSpaceDE w:val="0"/>
        <w:autoSpaceDN w:val="0"/>
        <w:adjustRightInd w:val="0"/>
        <w:spacing w:after="0" w:line="240" w:lineRule="auto"/>
        <w:jc w:val="both"/>
        <w:rPr>
          <w:rFonts w:ascii="Times New Roman" w:hAnsi="Times New Roman"/>
          <w:b/>
          <w:sz w:val="28"/>
          <w:szCs w:val="28"/>
        </w:rPr>
      </w:pPr>
      <w:r w:rsidRPr="00F67C31">
        <w:rPr>
          <w:rFonts w:ascii="Times New Roman" w:hAnsi="Times New Roman"/>
          <w:sz w:val="28"/>
          <w:szCs w:val="28"/>
        </w:rPr>
        <w:t>68.</w:t>
      </w:r>
      <w:r w:rsidR="00364C2B" w:rsidRPr="00F67C31">
        <w:rPr>
          <w:rFonts w:ascii="Times New Roman" w:hAnsi="Times New Roman"/>
          <w:sz w:val="28"/>
          <w:szCs w:val="28"/>
        </w:rPr>
        <w:tab/>
      </w:r>
      <w:r w:rsidR="00413644" w:rsidRPr="00F67C31">
        <w:rPr>
          <w:rFonts w:ascii="Times New Roman" w:hAnsi="Times New Roman"/>
          <w:sz w:val="28"/>
          <w:szCs w:val="28"/>
        </w:rPr>
        <w:t xml:space="preserve">Kompensāciju par specifisko zināšanu, informācijas un pieredzes nodošanu Kompensācijas saņēmējam – ģimenes ārstam, kurš pārņem ģimenes ārsta praksi, nepiešķir, ja </w:t>
      </w:r>
      <w:r w:rsidR="00A850AC" w:rsidRPr="00F67C31">
        <w:rPr>
          <w:rFonts w:ascii="Times New Roman" w:hAnsi="Times New Roman"/>
          <w:sz w:val="28"/>
          <w:szCs w:val="28"/>
        </w:rPr>
        <w:t xml:space="preserve">Pretendentam - juridiskai personai, </w:t>
      </w:r>
      <w:r w:rsidR="00A850AC" w:rsidRPr="00F67C31">
        <w:rPr>
          <w:rFonts w:ascii="Times New Roman" w:hAnsi="Times New Roman"/>
          <w:sz w:val="28"/>
          <w:szCs w:val="28"/>
        </w:rPr>
        <w:lastRenderedPageBreak/>
        <w:t xml:space="preserve">biedrībai vai nodibinājumam </w:t>
      </w:r>
      <w:r w:rsidR="00413644" w:rsidRPr="00F67C31">
        <w:rPr>
          <w:rFonts w:ascii="Times New Roman" w:hAnsi="Times New Roman"/>
          <w:sz w:val="28"/>
          <w:szCs w:val="28"/>
        </w:rPr>
        <w:t xml:space="preserve">pārsniegts pieļaujamais </w:t>
      </w:r>
      <w:r w:rsidR="00413644" w:rsidRPr="00F67C31">
        <w:rPr>
          <w:rFonts w:ascii="Times New Roman" w:hAnsi="Times New Roman"/>
          <w:i/>
          <w:sz w:val="28"/>
          <w:szCs w:val="28"/>
        </w:rPr>
        <w:t>De minimis</w:t>
      </w:r>
      <w:r w:rsidR="00413644" w:rsidRPr="00F67C31">
        <w:rPr>
          <w:rFonts w:ascii="Times New Roman" w:hAnsi="Times New Roman"/>
          <w:sz w:val="28"/>
          <w:szCs w:val="28"/>
        </w:rPr>
        <w:t xml:space="preserve"> atbalsta apjoms;</w:t>
      </w:r>
    </w:p>
    <w:p w14:paraId="55AAA3B6" w14:textId="77777777" w:rsidR="00C62ED9" w:rsidRPr="00F67C31" w:rsidRDefault="00C62ED9" w:rsidP="00D439E9">
      <w:pPr>
        <w:pStyle w:val="Sarakstarindkopa"/>
        <w:autoSpaceDE w:val="0"/>
        <w:autoSpaceDN w:val="0"/>
        <w:adjustRightInd w:val="0"/>
        <w:spacing w:after="0" w:line="240" w:lineRule="auto"/>
        <w:ind w:left="0"/>
        <w:jc w:val="both"/>
        <w:rPr>
          <w:rFonts w:ascii="Times New Roman" w:hAnsi="Times New Roman" w:cs="Times New Roman"/>
          <w:b/>
          <w:sz w:val="28"/>
          <w:szCs w:val="28"/>
        </w:rPr>
      </w:pPr>
    </w:p>
    <w:p w14:paraId="46F7CEF4" w14:textId="77777777" w:rsidR="00C62ED9" w:rsidRPr="00F67C31" w:rsidRDefault="0069028A" w:rsidP="00C62ED9">
      <w:pPr>
        <w:pStyle w:val="Sarakstarindkopa"/>
        <w:autoSpaceDE w:val="0"/>
        <w:autoSpaceDN w:val="0"/>
        <w:adjustRightInd w:val="0"/>
        <w:spacing w:after="0" w:line="240" w:lineRule="auto"/>
        <w:ind w:left="0"/>
        <w:jc w:val="center"/>
        <w:rPr>
          <w:rFonts w:ascii="Times New Roman" w:hAnsi="Times New Roman" w:cs="Times New Roman"/>
          <w:b/>
          <w:sz w:val="28"/>
          <w:szCs w:val="28"/>
        </w:rPr>
      </w:pPr>
      <w:r w:rsidRPr="00F67C31">
        <w:rPr>
          <w:rFonts w:ascii="Times New Roman" w:hAnsi="Times New Roman" w:cs="Times New Roman"/>
          <w:b/>
          <w:sz w:val="28"/>
          <w:szCs w:val="28"/>
        </w:rPr>
        <w:t>XIII Valsts atbalst</w:t>
      </w:r>
      <w:r w:rsidR="00852812" w:rsidRPr="00F67C31">
        <w:rPr>
          <w:rFonts w:ascii="Times New Roman" w:hAnsi="Times New Roman" w:cs="Times New Roman"/>
          <w:b/>
          <w:sz w:val="28"/>
          <w:szCs w:val="28"/>
        </w:rPr>
        <w:t>a piešķiršanas un informēšanas metodika</w:t>
      </w:r>
    </w:p>
    <w:p w14:paraId="2BCB3B3C" w14:textId="77777777" w:rsidR="00C62ED9" w:rsidRPr="00F67C31" w:rsidRDefault="00C62ED9" w:rsidP="00C62ED9">
      <w:pPr>
        <w:pStyle w:val="Sarakstarindkopa"/>
        <w:autoSpaceDE w:val="0"/>
        <w:autoSpaceDN w:val="0"/>
        <w:adjustRightInd w:val="0"/>
        <w:spacing w:after="0" w:line="240" w:lineRule="auto"/>
        <w:ind w:left="0"/>
        <w:jc w:val="both"/>
        <w:rPr>
          <w:rFonts w:ascii="Times New Roman" w:hAnsi="Times New Roman" w:cs="Times New Roman"/>
          <w:sz w:val="28"/>
          <w:szCs w:val="28"/>
        </w:rPr>
      </w:pPr>
    </w:p>
    <w:bookmarkEnd w:id="20"/>
    <w:p w14:paraId="2EAC4969" w14:textId="77777777" w:rsidR="00C62ED9" w:rsidRPr="00F67C31" w:rsidRDefault="0069028A" w:rsidP="00D439E9">
      <w:pPr>
        <w:autoSpaceDE w:val="0"/>
        <w:autoSpaceDN w:val="0"/>
        <w:adjustRightInd w:val="0"/>
        <w:spacing w:after="0" w:line="240" w:lineRule="auto"/>
        <w:jc w:val="both"/>
        <w:rPr>
          <w:rFonts w:ascii="Times New Roman" w:hAnsi="Times New Roman"/>
          <w:sz w:val="28"/>
          <w:szCs w:val="28"/>
        </w:rPr>
      </w:pPr>
      <w:r w:rsidRPr="00F67C31">
        <w:rPr>
          <w:rFonts w:ascii="Times New Roman" w:hAnsi="Times New Roman"/>
          <w:sz w:val="28"/>
          <w:szCs w:val="28"/>
        </w:rPr>
        <w:t>69.</w:t>
      </w:r>
      <w:r w:rsidR="00364C2B" w:rsidRPr="00F67C31">
        <w:rPr>
          <w:rFonts w:ascii="Times New Roman" w:hAnsi="Times New Roman"/>
          <w:sz w:val="28"/>
          <w:szCs w:val="28"/>
        </w:rPr>
        <w:tab/>
      </w:r>
      <w:r w:rsidR="009E5C7C" w:rsidRPr="00F67C31">
        <w:rPr>
          <w:rFonts w:ascii="Times New Roman" w:hAnsi="Times New Roman"/>
          <w:sz w:val="28"/>
          <w:szCs w:val="28"/>
        </w:rPr>
        <w:t>VM</w:t>
      </w:r>
      <w:r w:rsidR="000F5C6A" w:rsidRPr="00F67C31">
        <w:rPr>
          <w:rFonts w:ascii="Times New Roman" w:hAnsi="Times New Roman"/>
          <w:sz w:val="28"/>
          <w:szCs w:val="28"/>
        </w:rPr>
        <w:t>,</w:t>
      </w:r>
      <w:r w:rsidR="009E5C7C" w:rsidRPr="00F67C31">
        <w:rPr>
          <w:rFonts w:ascii="Times New Roman" w:hAnsi="Times New Roman"/>
          <w:sz w:val="28"/>
          <w:szCs w:val="28"/>
        </w:rPr>
        <w:t xml:space="preserve"> pieņemot lēmumu par kompensācijas piešķiršanu</w:t>
      </w:r>
      <w:r w:rsidR="003078D9" w:rsidRPr="00F67C31">
        <w:rPr>
          <w:rFonts w:ascii="Times New Roman" w:hAnsi="Times New Roman"/>
          <w:sz w:val="28"/>
          <w:szCs w:val="28"/>
        </w:rPr>
        <w:t>,</w:t>
      </w:r>
      <w:r w:rsidR="009E5C7C" w:rsidRPr="00F67C31">
        <w:rPr>
          <w:rFonts w:ascii="Times New Roman" w:hAnsi="Times New Roman"/>
          <w:sz w:val="28"/>
          <w:szCs w:val="28"/>
        </w:rPr>
        <w:t xml:space="preserve"> </w:t>
      </w:r>
      <w:r w:rsidR="009B62CA" w:rsidRPr="00F67C31">
        <w:rPr>
          <w:rFonts w:ascii="Times New Roman" w:hAnsi="Times New Roman"/>
          <w:sz w:val="28"/>
          <w:szCs w:val="28"/>
        </w:rPr>
        <w:t xml:space="preserve">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 </w:t>
      </w:r>
      <w:r w:rsidR="009E5C7C" w:rsidRPr="00F67C31">
        <w:rPr>
          <w:rFonts w:ascii="Times New Roman" w:hAnsi="Times New Roman"/>
          <w:sz w:val="28"/>
          <w:szCs w:val="28"/>
        </w:rPr>
        <w:t xml:space="preserve">nosūta paziņojumu </w:t>
      </w:r>
      <w:r w:rsidRPr="00F67C31">
        <w:rPr>
          <w:rFonts w:ascii="Times New Roman" w:hAnsi="Times New Roman"/>
          <w:sz w:val="28"/>
          <w:szCs w:val="28"/>
        </w:rPr>
        <w:t>Ārstniecības iestādei, kurā Kompensācijas saņēmējs plāno strādāt</w:t>
      </w:r>
      <w:r w:rsidR="003078D9" w:rsidRPr="00F67C31">
        <w:rPr>
          <w:rFonts w:ascii="Times New Roman" w:hAnsi="Times New Roman"/>
          <w:sz w:val="28"/>
          <w:szCs w:val="28"/>
        </w:rPr>
        <w:t>, ar</w:t>
      </w:r>
      <w:r w:rsidRPr="00F67C31">
        <w:rPr>
          <w:rFonts w:ascii="Times New Roman" w:hAnsi="Times New Roman"/>
          <w:sz w:val="28"/>
          <w:szCs w:val="28"/>
        </w:rPr>
        <w:t xml:space="preserve"> informāciju par piešķirto kompensācija</w:t>
      </w:r>
      <w:r w:rsidR="003078D9" w:rsidRPr="00F67C31">
        <w:rPr>
          <w:rFonts w:ascii="Times New Roman" w:hAnsi="Times New Roman"/>
          <w:sz w:val="28"/>
          <w:szCs w:val="28"/>
        </w:rPr>
        <w:t>s</w:t>
      </w:r>
      <w:r w:rsidRPr="00F67C31">
        <w:rPr>
          <w:rFonts w:ascii="Times New Roman" w:hAnsi="Times New Roman"/>
          <w:sz w:val="28"/>
          <w:szCs w:val="28"/>
        </w:rPr>
        <w:t xml:space="preserve"> apmēru, kas ir vienāds ar ārstniecības iestādei piešķirto pastarpināto Valsts atbalsta apmēru</w:t>
      </w:r>
      <w:r w:rsidR="00D92B8B" w:rsidRPr="00F67C31">
        <w:rPr>
          <w:rFonts w:ascii="Times New Roman" w:hAnsi="Times New Roman"/>
          <w:sz w:val="28"/>
          <w:szCs w:val="28"/>
        </w:rPr>
        <w:t>.</w:t>
      </w:r>
    </w:p>
    <w:p w14:paraId="2289081B" w14:textId="77777777" w:rsidR="00C62ED9" w:rsidRPr="00F67C31" w:rsidRDefault="0069028A" w:rsidP="00D439E9">
      <w:pPr>
        <w:autoSpaceDE w:val="0"/>
        <w:autoSpaceDN w:val="0"/>
        <w:adjustRightInd w:val="0"/>
        <w:spacing w:after="0" w:line="240" w:lineRule="auto"/>
        <w:jc w:val="both"/>
        <w:rPr>
          <w:rFonts w:ascii="Times New Roman" w:hAnsi="Times New Roman"/>
          <w:b/>
          <w:sz w:val="28"/>
          <w:szCs w:val="28"/>
        </w:rPr>
      </w:pPr>
      <w:r w:rsidRPr="00F67C31">
        <w:rPr>
          <w:rFonts w:ascii="Times New Roman" w:hAnsi="Times New Roman"/>
          <w:sz w:val="28"/>
          <w:szCs w:val="28"/>
        </w:rPr>
        <w:t>70.</w:t>
      </w:r>
      <w:r w:rsidR="00364C2B" w:rsidRPr="00F67C31">
        <w:rPr>
          <w:rFonts w:ascii="Times New Roman" w:hAnsi="Times New Roman"/>
          <w:sz w:val="28"/>
          <w:szCs w:val="28"/>
        </w:rPr>
        <w:tab/>
      </w:r>
      <w:r w:rsidRPr="00F67C31">
        <w:rPr>
          <w:rFonts w:ascii="Times New Roman" w:hAnsi="Times New Roman"/>
          <w:sz w:val="28"/>
          <w:szCs w:val="28"/>
        </w:rPr>
        <w:t>Nosūtot paziņojumu</w:t>
      </w:r>
      <w:r w:rsidR="00D92B8B" w:rsidRPr="00F67C31">
        <w:rPr>
          <w:rFonts w:ascii="Times New Roman" w:hAnsi="Times New Roman"/>
          <w:sz w:val="28"/>
          <w:szCs w:val="28"/>
        </w:rPr>
        <w:t>,</w:t>
      </w:r>
      <w:r w:rsidRPr="00F67C31">
        <w:rPr>
          <w:rFonts w:ascii="Times New Roman" w:hAnsi="Times New Roman"/>
          <w:sz w:val="28"/>
          <w:szCs w:val="28"/>
        </w:rPr>
        <w:t xml:space="preserve"> Ārstniecības iestāde tiek informēta, ka </w:t>
      </w:r>
      <w:r w:rsidR="00122582" w:rsidRPr="00F67C31">
        <w:rPr>
          <w:rFonts w:ascii="Times New Roman" w:hAnsi="Times New Roman"/>
          <w:sz w:val="28"/>
          <w:szCs w:val="28"/>
        </w:rPr>
        <w:t>atbilstoši Noteikumu 31.punktam uz Ārstniecības iestādi kā pastarpināto labuma guvēju, kas iegūst darbinieku uz noteikto laiku, ir attiecināmi valsts atbalsta nosacījumi</w:t>
      </w:r>
      <w:r w:rsidRPr="00F67C31">
        <w:rPr>
          <w:rStyle w:val="Vresatsauce"/>
          <w:rFonts w:ascii="Times New Roman" w:hAnsi="Times New Roman"/>
          <w:sz w:val="28"/>
          <w:szCs w:val="28"/>
        </w:rPr>
        <w:footnoteReference w:id="15"/>
      </w:r>
      <w:r w:rsidR="00D92B8B" w:rsidRPr="00F67C31">
        <w:rPr>
          <w:rFonts w:ascii="Times New Roman" w:hAnsi="Times New Roman"/>
          <w:sz w:val="28"/>
          <w:szCs w:val="28"/>
        </w:rPr>
        <w:t>.</w:t>
      </w:r>
    </w:p>
    <w:p w14:paraId="3E394271" w14:textId="1F3B354C" w:rsidR="006E0885" w:rsidRPr="00F67C31" w:rsidRDefault="006E0885" w:rsidP="006E0885">
      <w:pPr>
        <w:spacing w:after="0" w:line="240" w:lineRule="auto"/>
        <w:jc w:val="both"/>
        <w:rPr>
          <w:rFonts w:ascii="Times New Roman" w:hAnsi="Times New Roman"/>
          <w:sz w:val="28"/>
          <w:szCs w:val="28"/>
        </w:rPr>
      </w:pPr>
      <w:r w:rsidRPr="00F67C31">
        <w:rPr>
          <w:rFonts w:ascii="Times New Roman" w:hAnsi="Times New Roman"/>
          <w:bCs/>
          <w:sz w:val="28"/>
          <w:szCs w:val="28"/>
        </w:rPr>
        <w:t>7</w:t>
      </w:r>
      <w:r w:rsidR="00D33E8A" w:rsidRPr="00F67C31">
        <w:rPr>
          <w:rFonts w:ascii="Times New Roman" w:hAnsi="Times New Roman"/>
          <w:bCs/>
          <w:sz w:val="28"/>
          <w:szCs w:val="28"/>
        </w:rPr>
        <w:t>0</w:t>
      </w:r>
      <w:r w:rsidR="00D33E8A" w:rsidRPr="00F67C31">
        <w:rPr>
          <w:rFonts w:ascii="Times New Roman" w:hAnsi="Times New Roman"/>
          <w:bCs/>
          <w:sz w:val="28"/>
          <w:szCs w:val="28"/>
          <w:vertAlign w:val="superscript"/>
        </w:rPr>
        <w:t>1</w:t>
      </w:r>
      <w:r w:rsidRPr="00F67C31">
        <w:rPr>
          <w:rFonts w:ascii="Times New Roman" w:hAnsi="Times New Roman"/>
          <w:bCs/>
          <w:sz w:val="28"/>
          <w:szCs w:val="28"/>
        </w:rPr>
        <w:t>.</w:t>
      </w:r>
      <w:r w:rsidRPr="00F67C31">
        <w:rPr>
          <w:rFonts w:ascii="Times New Roman" w:hAnsi="Times New Roman"/>
          <w:sz w:val="28"/>
          <w:szCs w:val="28"/>
        </w:rPr>
        <w:t xml:space="preserve"> Projekta izpratnē par </w:t>
      </w:r>
      <w:r w:rsidRPr="00F67C31">
        <w:rPr>
          <w:rFonts w:ascii="Times New Roman" w:hAnsi="Times New Roman"/>
          <w:i/>
          <w:sz w:val="28"/>
          <w:szCs w:val="28"/>
        </w:rPr>
        <w:t>Valsts atbalstu</w:t>
      </w:r>
      <w:r w:rsidRPr="00F67C31">
        <w:rPr>
          <w:rFonts w:ascii="Times New Roman" w:hAnsi="Times New Roman"/>
          <w:sz w:val="28"/>
          <w:szCs w:val="28"/>
        </w:rPr>
        <w:t xml:space="preserve"> tiek uzskatīts atbalsts, kas tiek piešķirts ģimenes ārsta praksei (juridiska persona), kura pārņem ģimenes ārsta praksi (kompensācijas saņēmējs nav patiesā labuma guvējs) - Kompensācijas par specifisko zināšanu, informācijas un pieredzes nodošanu apmērā.</w:t>
      </w:r>
    </w:p>
    <w:p w14:paraId="2D1A8C4A" w14:textId="77777777" w:rsidR="00364C2B" w:rsidRPr="00F67C31" w:rsidRDefault="00364C2B" w:rsidP="00D439E9">
      <w:pPr>
        <w:pStyle w:val="Sarakstarindkopa"/>
        <w:spacing w:after="0" w:line="240" w:lineRule="auto"/>
        <w:ind w:left="1211"/>
        <w:rPr>
          <w:rFonts w:ascii="Times New Roman" w:hAnsi="Times New Roman" w:cs="Times New Roman"/>
          <w:b/>
          <w:sz w:val="28"/>
          <w:szCs w:val="28"/>
        </w:rPr>
      </w:pPr>
    </w:p>
    <w:p w14:paraId="6E84AF7F" w14:textId="77777777" w:rsidR="005C0660" w:rsidRPr="00F67C31" w:rsidRDefault="0069028A" w:rsidP="005C0660">
      <w:pPr>
        <w:pStyle w:val="Sarakstarindkopa"/>
        <w:spacing w:after="0" w:line="240" w:lineRule="auto"/>
        <w:ind w:left="1211"/>
        <w:rPr>
          <w:rFonts w:ascii="Times New Roman" w:hAnsi="Times New Roman" w:cs="Times New Roman"/>
          <w:b/>
          <w:sz w:val="28"/>
          <w:szCs w:val="28"/>
        </w:rPr>
      </w:pPr>
      <w:r w:rsidRPr="00F67C31">
        <w:rPr>
          <w:rFonts w:ascii="Times New Roman" w:hAnsi="Times New Roman" w:cs="Times New Roman"/>
          <w:b/>
          <w:sz w:val="28"/>
          <w:szCs w:val="28"/>
        </w:rPr>
        <w:t>XIV Mobilo veselības aprūpes pakalpojumu īstenošana</w:t>
      </w:r>
    </w:p>
    <w:p w14:paraId="734D9950" w14:textId="77777777" w:rsidR="005C0660" w:rsidRPr="00F67C31" w:rsidRDefault="005C0660" w:rsidP="005C0660">
      <w:pPr>
        <w:pStyle w:val="Sarakstarindkopa"/>
        <w:spacing w:after="0" w:line="240" w:lineRule="auto"/>
        <w:ind w:left="1211"/>
        <w:rPr>
          <w:rFonts w:ascii="Times New Roman" w:hAnsi="Times New Roman" w:cs="Times New Roman"/>
          <w:b/>
          <w:sz w:val="28"/>
          <w:szCs w:val="28"/>
        </w:rPr>
      </w:pPr>
    </w:p>
    <w:p w14:paraId="02FF8DC6" w14:textId="3D7858FC" w:rsidR="005C0660" w:rsidRPr="00F67C31" w:rsidRDefault="0069028A" w:rsidP="00D439E9">
      <w:pPr>
        <w:spacing w:after="0" w:line="240" w:lineRule="auto"/>
        <w:jc w:val="both"/>
        <w:rPr>
          <w:rFonts w:ascii="Times New Roman" w:hAnsi="Times New Roman"/>
          <w:bCs/>
          <w:sz w:val="28"/>
          <w:szCs w:val="28"/>
        </w:rPr>
      </w:pPr>
      <w:r w:rsidRPr="00F67C31">
        <w:rPr>
          <w:rFonts w:ascii="Times New Roman" w:hAnsi="Times New Roman"/>
          <w:bCs/>
          <w:sz w:val="28"/>
          <w:szCs w:val="28"/>
        </w:rPr>
        <w:t>7</w:t>
      </w:r>
      <w:r w:rsidR="00D33E8A" w:rsidRPr="00F67C31">
        <w:rPr>
          <w:rFonts w:ascii="Times New Roman" w:hAnsi="Times New Roman"/>
          <w:bCs/>
          <w:sz w:val="28"/>
          <w:szCs w:val="28"/>
        </w:rPr>
        <w:t>1</w:t>
      </w:r>
      <w:r w:rsidRPr="00F67C31">
        <w:rPr>
          <w:rFonts w:ascii="Times New Roman" w:hAnsi="Times New Roman"/>
          <w:bCs/>
          <w:sz w:val="28"/>
          <w:szCs w:val="28"/>
        </w:rPr>
        <w:t>.</w:t>
      </w:r>
      <w:r w:rsidR="00364C2B" w:rsidRPr="00F67C31">
        <w:rPr>
          <w:rFonts w:ascii="Times New Roman" w:hAnsi="Times New Roman"/>
          <w:bCs/>
          <w:sz w:val="28"/>
          <w:szCs w:val="28"/>
        </w:rPr>
        <w:tab/>
      </w:r>
      <w:r w:rsidRPr="00F67C31">
        <w:rPr>
          <w:rFonts w:ascii="Times New Roman" w:hAnsi="Times New Roman"/>
          <w:bCs/>
          <w:sz w:val="28"/>
          <w:szCs w:val="28"/>
        </w:rPr>
        <w:t>Atbilstoši Noteikumu 23.2.</w:t>
      </w:r>
      <w:r w:rsidR="00C13689" w:rsidRPr="00F67C31">
        <w:rPr>
          <w:rFonts w:ascii="Times New Roman" w:hAnsi="Times New Roman"/>
          <w:bCs/>
          <w:sz w:val="28"/>
          <w:szCs w:val="28"/>
        </w:rPr>
        <w:t xml:space="preserve"> </w:t>
      </w:r>
      <w:r w:rsidRPr="00F67C31">
        <w:rPr>
          <w:rFonts w:ascii="Times New Roman" w:hAnsi="Times New Roman"/>
          <w:bCs/>
          <w:sz w:val="28"/>
          <w:szCs w:val="28"/>
        </w:rPr>
        <w:t>punktā noteiktajam, projekta darbības - pasākumi pakalpojumu pieejamības nodrošināšanai ietvaros</w:t>
      </w:r>
      <w:r w:rsidR="000E0FB1" w:rsidRPr="00F67C31">
        <w:rPr>
          <w:rFonts w:ascii="Times New Roman" w:hAnsi="Times New Roman"/>
          <w:bCs/>
          <w:sz w:val="28"/>
          <w:szCs w:val="28"/>
        </w:rPr>
        <w:t>,</w:t>
      </w:r>
      <w:r w:rsidRPr="00F67C31">
        <w:rPr>
          <w:rFonts w:ascii="Times New Roman" w:hAnsi="Times New Roman"/>
          <w:bCs/>
          <w:sz w:val="28"/>
          <w:szCs w:val="28"/>
        </w:rPr>
        <w:t xml:space="preserve"> plānots pilotprojekta veidā īstenot pasākumu – </w:t>
      </w:r>
      <w:r w:rsidR="00C13689" w:rsidRPr="00F67C31">
        <w:rPr>
          <w:rFonts w:ascii="Times New Roman" w:hAnsi="Times New Roman"/>
          <w:bCs/>
          <w:sz w:val="28"/>
          <w:szCs w:val="28"/>
        </w:rPr>
        <w:t>“Ā</w:t>
      </w:r>
      <w:r w:rsidRPr="00F67C31">
        <w:rPr>
          <w:rFonts w:ascii="Times New Roman" w:hAnsi="Times New Roman"/>
          <w:bCs/>
          <w:sz w:val="28"/>
          <w:szCs w:val="28"/>
        </w:rPr>
        <w:t>rstniecības pakalpojumi mobilajos kabinetos</w:t>
      </w:r>
      <w:r w:rsidR="00C13689" w:rsidRPr="00F67C31">
        <w:rPr>
          <w:rFonts w:ascii="Times New Roman" w:hAnsi="Times New Roman"/>
          <w:bCs/>
          <w:sz w:val="28"/>
          <w:szCs w:val="28"/>
        </w:rPr>
        <w:t>”</w:t>
      </w:r>
      <w:r w:rsidRPr="00F67C31">
        <w:rPr>
          <w:rFonts w:ascii="Times New Roman" w:hAnsi="Times New Roman"/>
          <w:bCs/>
          <w:sz w:val="28"/>
          <w:szCs w:val="28"/>
        </w:rPr>
        <w:t>;</w:t>
      </w:r>
    </w:p>
    <w:p w14:paraId="20EE9436" w14:textId="4CFA941D" w:rsidR="000E0FB1" w:rsidRPr="00F67C31" w:rsidRDefault="0069028A" w:rsidP="00D439E9">
      <w:pPr>
        <w:spacing w:after="0" w:line="240" w:lineRule="auto"/>
        <w:jc w:val="both"/>
        <w:rPr>
          <w:rFonts w:ascii="Times New Roman" w:hAnsi="Times New Roman"/>
          <w:bCs/>
          <w:sz w:val="28"/>
          <w:szCs w:val="28"/>
        </w:rPr>
      </w:pPr>
      <w:r w:rsidRPr="00F67C31">
        <w:rPr>
          <w:rFonts w:ascii="Times New Roman" w:hAnsi="Times New Roman"/>
          <w:bCs/>
          <w:sz w:val="28"/>
          <w:szCs w:val="28"/>
        </w:rPr>
        <w:t>7</w:t>
      </w:r>
      <w:r w:rsidR="00D33E8A" w:rsidRPr="00F67C31">
        <w:rPr>
          <w:rFonts w:ascii="Times New Roman" w:hAnsi="Times New Roman"/>
          <w:bCs/>
          <w:sz w:val="28"/>
          <w:szCs w:val="28"/>
        </w:rPr>
        <w:t>2</w:t>
      </w:r>
      <w:r w:rsidRPr="00F67C31">
        <w:rPr>
          <w:rFonts w:ascii="Times New Roman" w:hAnsi="Times New Roman"/>
          <w:bCs/>
          <w:sz w:val="28"/>
          <w:szCs w:val="28"/>
        </w:rPr>
        <w:t>.</w:t>
      </w:r>
      <w:r w:rsidR="00364C2B" w:rsidRPr="00F67C31">
        <w:rPr>
          <w:rFonts w:ascii="Times New Roman" w:hAnsi="Times New Roman"/>
          <w:bCs/>
          <w:sz w:val="28"/>
          <w:szCs w:val="28"/>
        </w:rPr>
        <w:tab/>
      </w:r>
      <w:r w:rsidRPr="00F67C31">
        <w:rPr>
          <w:rFonts w:ascii="Times New Roman" w:hAnsi="Times New Roman"/>
          <w:bCs/>
          <w:sz w:val="28"/>
          <w:szCs w:val="28"/>
        </w:rPr>
        <w:t>P</w:t>
      </w:r>
      <w:r w:rsidR="005C0660" w:rsidRPr="00F67C31">
        <w:rPr>
          <w:rFonts w:ascii="Times New Roman" w:hAnsi="Times New Roman"/>
          <w:bCs/>
          <w:sz w:val="28"/>
          <w:szCs w:val="28"/>
        </w:rPr>
        <w:t>amatojoties uz izstrādāto Konceptuālo ziņojumu “Par situāciju paliatīvajā aprūpē Latvijā un nepieciešamajām izmaiņām</w:t>
      </w:r>
      <w:r w:rsidR="00A55CC6" w:rsidRPr="00F67C31">
        <w:rPr>
          <w:rFonts w:ascii="Times New Roman" w:hAnsi="Times New Roman"/>
          <w:bCs/>
          <w:sz w:val="28"/>
          <w:szCs w:val="28"/>
        </w:rPr>
        <w:t>”</w:t>
      </w:r>
      <w:r w:rsidR="00D92B8B" w:rsidRPr="00F67C31">
        <w:rPr>
          <w:rFonts w:ascii="Times New Roman" w:hAnsi="Times New Roman"/>
          <w:bCs/>
          <w:sz w:val="28"/>
          <w:szCs w:val="28"/>
        </w:rPr>
        <w:t>,</w:t>
      </w:r>
      <w:r w:rsidRPr="00F67C31">
        <w:rPr>
          <w:rFonts w:ascii="Times New Roman" w:hAnsi="Times New Roman"/>
          <w:bCs/>
          <w:sz w:val="28"/>
          <w:szCs w:val="28"/>
        </w:rPr>
        <w:t xml:space="preserve"> tiks veicināt</w:t>
      </w:r>
      <w:r w:rsidR="00D92B8B" w:rsidRPr="00F67C31">
        <w:rPr>
          <w:rFonts w:ascii="Times New Roman" w:hAnsi="Times New Roman"/>
          <w:bCs/>
          <w:sz w:val="28"/>
          <w:szCs w:val="28"/>
        </w:rPr>
        <w:t>a</w:t>
      </w:r>
      <w:r w:rsidRPr="00F67C31">
        <w:rPr>
          <w:rFonts w:ascii="Times New Roman" w:hAnsi="Times New Roman"/>
          <w:bCs/>
          <w:sz w:val="28"/>
          <w:szCs w:val="28"/>
        </w:rPr>
        <w:t xml:space="preserve"> </w:t>
      </w:r>
      <w:r w:rsidR="00A55CC6" w:rsidRPr="00F67C31">
        <w:rPr>
          <w:rFonts w:ascii="Times New Roman" w:hAnsi="Times New Roman"/>
          <w:bCs/>
          <w:sz w:val="28"/>
          <w:szCs w:val="28"/>
        </w:rPr>
        <w:t xml:space="preserve">Valsts apmaksāto </w:t>
      </w:r>
      <w:r w:rsidRPr="00F67C31">
        <w:rPr>
          <w:rFonts w:ascii="Times New Roman" w:hAnsi="Times New Roman"/>
          <w:bCs/>
          <w:sz w:val="28"/>
          <w:szCs w:val="28"/>
        </w:rPr>
        <w:t>paliatīvas aprūpes pakalpojumu klāsta un pieejamības samazināšana, bērnam sasniedzot 18 gadu vecumu;</w:t>
      </w:r>
    </w:p>
    <w:p w14:paraId="7BB8A6B2" w14:textId="4410EAD6" w:rsidR="000E0FB1" w:rsidRPr="00F67C31" w:rsidRDefault="0069028A" w:rsidP="00D439E9">
      <w:pPr>
        <w:spacing w:after="0" w:line="240" w:lineRule="auto"/>
        <w:jc w:val="both"/>
        <w:rPr>
          <w:rFonts w:ascii="Times New Roman" w:hAnsi="Times New Roman"/>
          <w:bCs/>
          <w:sz w:val="28"/>
          <w:szCs w:val="28"/>
        </w:rPr>
      </w:pPr>
      <w:r w:rsidRPr="00F67C31">
        <w:rPr>
          <w:rFonts w:ascii="Times New Roman" w:hAnsi="Times New Roman"/>
          <w:bCs/>
          <w:sz w:val="28"/>
          <w:szCs w:val="28"/>
        </w:rPr>
        <w:t>7</w:t>
      </w:r>
      <w:r w:rsidR="00D33E8A" w:rsidRPr="00F67C31">
        <w:rPr>
          <w:rFonts w:ascii="Times New Roman" w:hAnsi="Times New Roman"/>
          <w:bCs/>
          <w:sz w:val="28"/>
          <w:szCs w:val="28"/>
        </w:rPr>
        <w:t>3</w:t>
      </w:r>
      <w:r w:rsidRPr="00F67C31">
        <w:rPr>
          <w:rFonts w:ascii="Times New Roman" w:hAnsi="Times New Roman"/>
          <w:bCs/>
          <w:sz w:val="28"/>
          <w:szCs w:val="28"/>
        </w:rPr>
        <w:t>.</w:t>
      </w:r>
      <w:r w:rsidR="005368F3" w:rsidRPr="00F67C31">
        <w:rPr>
          <w:rFonts w:ascii="Times New Roman" w:hAnsi="Times New Roman"/>
          <w:bCs/>
          <w:sz w:val="28"/>
          <w:szCs w:val="28"/>
        </w:rPr>
        <w:tab/>
      </w:r>
      <w:r w:rsidRPr="00F67C31">
        <w:rPr>
          <w:rFonts w:ascii="Times New Roman" w:hAnsi="Times New Roman"/>
          <w:bCs/>
          <w:sz w:val="28"/>
          <w:szCs w:val="28"/>
        </w:rPr>
        <w:t>Mobilo ārstniecības pakalpojumu ieviešana pilotprojekta veidā samazinās nevienlīdzīgo paliatīvās aprūpes pakalpojumu (pieaugušajiem un bērniem) un pakalpojumu pieejamības nodrošinājumu reģionos dzīvojošiem iedzīvotājiem;</w:t>
      </w:r>
    </w:p>
    <w:p w14:paraId="75DFEBA7" w14:textId="580DE676" w:rsidR="000E0FB1" w:rsidRPr="00F67C31" w:rsidRDefault="0069028A" w:rsidP="00D439E9">
      <w:pPr>
        <w:spacing w:after="0" w:line="240" w:lineRule="auto"/>
        <w:jc w:val="both"/>
        <w:rPr>
          <w:rFonts w:ascii="Times New Roman" w:hAnsi="Times New Roman"/>
          <w:bCs/>
          <w:sz w:val="28"/>
          <w:szCs w:val="28"/>
        </w:rPr>
      </w:pPr>
      <w:r w:rsidRPr="00F67C31">
        <w:rPr>
          <w:rFonts w:ascii="Times New Roman" w:hAnsi="Times New Roman"/>
          <w:bCs/>
          <w:sz w:val="28"/>
          <w:szCs w:val="28"/>
        </w:rPr>
        <w:t>7</w:t>
      </w:r>
      <w:r w:rsidR="00D33E8A" w:rsidRPr="00F67C31">
        <w:rPr>
          <w:rFonts w:ascii="Times New Roman" w:hAnsi="Times New Roman"/>
          <w:bCs/>
          <w:sz w:val="28"/>
          <w:szCs w:val="28"/>
        </w:rPr>
        <w:t>4</w:t>
      </w:r>
      <w:r w:rsidRPr="00F67C31">
        <w:rPr>
          <w:rFonts w:ascii="Times New Roman" w:hAnsi="Times New Roman"/>
          <w:bCs/>
          <w:sz w:val="28"/>
          <w:szCs w:val="28"/>
        </w:rPr>
        <w:t>.</w:t>
      </w:r>
      <w:r w:rsidR="005368F3" w:rsidRPr="00F67C31">
        <w:rPr>
          <w:rFonts w:ascii="Times New Roman" w:hAnsi="Times New Roman"/>
          <w:bCs/>
          <w:sz w:val="28"/>
          <w:szCs w:val="28"/>
        </w:rPr>
        <w:tab/>
      </w:r>
      <w:r w:rsidRPr="00F67C31">
        <w:rPr>
          <w:rFonts w:ascii="Times New Roman" w:hAnsi="Times New Roman"/>
          <w:bCs/>
          <w:sz w:val="28"/>
          <w:szCs w:val="28"/>
        </w:rPr>
        <w:t xml:space="preserve">Mobilo ārstniecības pakalpojumu pilotprojekta darbību īstenošana </w:t>
      </w:r>
      <w:r w:rsidRPr="00F67C31">
        <w:rPr>
          <w:rFonts w:ascii="Times New Roman" w:hAnsi="Times New Roman"/>
          <w:bCs/>
          <w:sz w:val="28"/>
          <w:szCs w:val="28"/>
        </w:rPr>
        <w:lastRenderedPageBreak/>
        <w:t xml:space="preserve">plānota no 2020.gada </w:t>
      </w:r>
      <w:r w:rsidR="00295BAC" w:rsidRPr="00F67C31">
        <w:rPr>
          <w:rFonts w:ascii="Times New Roman" w:hAnsi="Times New Roman"/>
          <w:bCs/>
          <w:sz w:val="28"/>
          <w:szCs w:val="28"/>
        </w:rPr>
        <w:t>7.septembra</w:t>
      </w:r>
      <w:r w:rsidRPr="00F67C31">
        <w:rPr>
          <w:rFonts w:ascii="Times New Roman" w:hAnsi="Times New Roman"/>
          <w:bCs/>
          <w:sz w:val="28"/>
          <w:szCs w:val="28"/>
        </w:rPr>
        <w:t xml:space="preserve"> līdz 2023.gada </w:t>
      </w:r>
      <w:r w:rsidR="00295BAC" w:rsidRPr="00F67C31">
        <w:rPr>
          <w:rFonts w:ascii="Times New Roman" w:hAnsi="Times New Roman"/>
          <w:bCs/>
          <w:sz w:val="28"/>
          <w:szCs w:val="28"/>
        </w:rPr>
        <w:t>30</w:t>
      </w:r>
      <w:r w:rsidR="00B22E41" w:rsidRPr="00F67C31">
        <w:rPr>
          <w:rFonts w:ascii="Times New Roman" w:hAnsi="Times New Roman"/>
          <w:bCs/>
          <w:sz w:val="28"/>
          <w:szCs w:val="28"/>
        </w:rPr>
        <w:t>.aprīlim</w:t>
      </w:r>
      <w:r w:rsidRPr="00F67C31">
        <w:rPr>
          <w:rFonts w:ascii="Times New Roman" w:hAnsi="Times New Roman"/>
          <w:bCs/>
          <w:sz w:val="28"/>
          <w:szCs w:val="28"/>
        </w:rPr>
        <w:t>;</w:t>
      </w:r>
    </w:p>
    <w:p w14:paraId="2A606293" w14:textId="284F2B17" w:rsidR="00D923E7" w:rsidRPr="00F67C31" w:rsidRDefault="0069028A" w:rsidP="00D439E9">
      <w:pPr>
        <w:spacing w:after="0" w:line="240" w:lineRule="auto"/>
        <w:jc w:val="both"/>
        <w:rPr>
          <w:rFonts w:ascii="Times New Roman" w:hAnsi="Times New Roman"/>
          <w:bCs/>
          <w:sz w:val="28"/>
          <w:szCs w:val="28"/>
        </w:rPr>
      </w:pPr>
      <w:r w:rsidRPr="00F67C31">
        <w:rPr>
          <w:rFonts w:ascii="Times New Roman" w:hAnsi="Times New Roman"/>
          <w:bCs/>
          <w:sz w:val="28"/>
          <w:szCs w:val="28"/>
        </w:rPr>
        <w:t>7</w:t>
      </w:r>
      <w:r w:rsidR="00D33E8A" w:rsidRPr="00F67C31">
        <w:rPr>
          <w:rFonts w:ascii="Times New Roman" w:hAnsi="Times New Roman"/>
          <w:bCs/>
          <w:sz w:val="28"/>
          <w:szCs w:val="28"/>
        </w:rPr>
        <w:t>5</w:t>
      </w:r>
      <w:r w:rsidRPr="00F67C31">
        <w:rPr>
          <w:rFonts w:ascii="Times New Roman" w:hAnsi="Times New Roman"/>
          <w:bCs/>
          <w:sz w:val="28"/>
          <w:szCs w:val="28"/>
        </w:rPr>
        <w:t>.</w:t>
      </w:r>
      <w:r w:rsidR="005368F3" w:rsidRPr="00F67C31">
        <w:rPr>
          <w:rFonts w:ascii="Times New Roman" w:hAnsi="Times New Roman"/>
          <w:bCs/>
          <w:sz w:val="28"/>
          <w:szCs w:val="28"/>
        </w:rPr>
        <w:tab/>
      </w:r>
      <w:r w:rsidRPr="00F67C31">
        <w:rPr>
          <w:rFonts w:ascii="Times New Roman" w:hAnsi="Times New Roman"/>
          <w:bCs/>
          <w:sz w:val="28"/>
          <w:szCs w:val="28"/>
        </w:rPr>
        <w:t>Saskaņā ar Noteikumu 31.4.apakšpunktā noteikto</w:t>
      </w:r>
      <w:r w:rsidR="003078D9" w:rsidRPr="00F67C31">
        <w:rPr>
          <w:rFonts w:ascii="Times New Roman" w:hAnsi="Times New Roman"/>
          <w:bCs/>
          <w:sz w:val="28"/>
          <w:szCs w:val="28"/>
        </w:rPr>
        <w:t>,</w:t>
      </w:r>
      <w:r w:rsidRPr="00F67C31">
        <w:rPr>
          <w:rFonts w:ascii="Times New Roman" w:hAnsi="Times New Roman"/>
          <w:bCs/>
          <w:sz w:val="28"/>
          <w:szCs w:val="28"/>
        </w:rPr>
        <w:t xml:space="preserve"> Mobilo ārstniecības pakalpojumu līgums piešķirams atbilstoši atklātai, pārredzamai, nediskriminējošai un konkurenci nodrošinošai konkursa procedūrai; </w:t>
      </w:r>
    </w:p>
    <w:p w14:paraId="4EB27373" w14:textId="0034CC41" w:rsidR="00D923E7" w:rsidRPr="00F67C31" w:rsidRDefault="0069028A" w:rsidP="00D439E9">
      <w:pPr>
        <w:spacing w:after="0" w:line="240" w:lineRule="auto"/>
        <w:jc w:val="both"/>
        <w:rPr>
          <w:rFonts w:ascii="Times New Roman" w:hAnsi="Times New Roman"/>
          <w:bCs/>
          <w:sz w:val="28"/>
          <w:szCs w:val="28"/>
        </w:rPr>
      </w:pPr>
      <w:r w:rsidRPr="00F67C31">
        <w:rPr>
          <w:rFonts w:ascii="Times New Roman" w:hAnsi="Times New Roman"/>
          <w:bCs/>
          <w:sz w:val="28"/>
          <w:szCs w:val="28"/>
        </w:rPr>
        <w:t>7</w:t>
      </w:r>
      <w:r w:rsidR="00D33E8A" w:rsidRPr="00F67C31">
        <w:rPr>
          <w:rFonts w:ascii="Times New Roman" w:hAnsi="Times New Roman"/>
          <w:bCs/>
          <w:sz w:val="28"/>
          <w:szCs w:val="28"/>
        </w:rPr>
        <w:t>6</w:t>
      </w:r>
      <w:r w:rsidRPr="00F67C31">
        <w:rPr>
          <w:rFonts w:ascii="Times New Roman" w:hAnsi="Times New Roman"/>
          <w:bCs/>
          <w:sz w:val="28"/>
          <w:szCs w:val="28"/>
        </w:rPr>
        <w:t>.</w:t>
      </w:r>
      <w:r w:rsidR="005368F3" w:rsidRPr="00F67C31">
        <w:rPr>
          <w:rFonts w:ascii="Times New Roman" w:hAnsi="Times New Roman"/>
          <w:bCs/>
          <w:sz w:val="28"/>
          <w:szCs w:val="28"/>
        </w:rPr>
        <w:tab/>
      </w:r>
      <w:r w:rsidR="000E0FB1" w:rsidRPr="00F67C31">
        <w:rPr>
          <w:rFonts w:ascii="Times New Roman" w:hAnsi="Times New Roman"/>
          <w:bCs/>
          <w:sz w:val="28"/>
          <w:szCs w:val="28"/>
        </w:rPr>
        <w:t>Darbību Mobilo ārstniecības pakalpojumu īstenošan</w:t>
      </w:r>
      <w:r w:rsidRPr="00F67C31">
        <w:rPr>
          <w:rFonts w:ascii="Times New Roman" w:hAnsi="Times New Roman"/>
          <w:bCs/>
          <w:sz w:val="28"/>
          <w:szCs w:val="28"/>
        </w:rPr>
        <w:t>a, lai ievērotu Kārtības 7</w:t>
      </w:r>
      <w:r w:rsidR="006E5EA4" w:rsidRPr="00F67C31">
        <w:rPr>
          <w:rFonts w:ascii="Times New Roman" w:hAnsi="Times New Roman"/>
          <w:bCs/>
          <w:sz w:val="28"/>
          <w:szCs w:val="28"/>
        </w:rPr>
        <w:t>4</w:t>
      </w:r>
      <w:r w:rsidRPr="00F67C31">
        <w:rPr>
          <w:rFonts w:ascii="Times New Roman" w:hAnsi="Times New Roman"/>
          <w:bCs/>
          <w:sz w:val="28"/>
          <w:szCs w:val="28"/>
        </w:rPr>
        <w:t>.punktā noteikto</w:t>
      </w:r>
      <w:r w:rsidR="00D92B8B" w:rsidRPr="00F67C31">
        <w:rPr>
          <w:rFonts w:ascii="Times New Roman" w:hAnsi="Times New Roman"/>
          <w:bCs/>
          <w:sz w:val="28"/>
          <w:szCs w:val="28"/>
        </w:rPr>
        <w:t>,</w:t>
      </w:r>
      <w:r w:rsidRPr="00F67C31">
        <w:rPr>
          <w:rFonts w:ascii="Times New Roman" w:hAnsi="Times New Roman"/>
          <w:bCs/>
          <w:sz w:val="28"/>
          <w:szCs w:val="28"/>
        </w:rPr>
        <w:t xml:space="preserve"> tiks īstenota 3 posmos:</w:t>
      </w:r>
    </w:p>
    <w:p w14:paraId="2F03D8A6" w14:textId="048C8440" w:rsidR="00D923E7" w:rsidRPr="00F67C31" w:rsidRDefault="0069028A" w:rsidP="005368F3">
      <w:pPr>
        <w:spacing w:after="0" w:line="240" w:lineRule="auto"/>
        <w:ind w:left="709"/>
        <w:jc w:val="both"/>
        <w:rPr>
          <w:rFonts w:ascii="Times New Roman" w:hAnsi="Times New Roman"/>
          <w:bCs/>
          <w:sz w:val="28"/>
          <w:szCs w:val="28"/>
        </w:rPr>
      </w:pPr>
      <w:r w:rsidRPr="00F67C31">
        <w:rPr>
          <w:rFonts w:ascii="Times New Roman" w:hAnsi="Times New Roman"/>
          <w:bCs/>
          <w:sz w:val="28"/>
          <w:szCs w:val="28"/>
        </w:rPr>
        <w:t>7</w:t>
      </w:r>
      <w:r w:rsidR="00D33E8A" w:rsidRPr="00F67C31">
        <w:rPr>
          <w:rFonts w:ascii="Times New Roman" w:hAnsi="Times New Roman"/>
          <w:bCs/>
          <w:sz w:val="28"/>
          <w:szCs w:val="28"/>
        </w:rPr>
        <w:t>6</w:t>
      </w:r>
      <w:r w:rsidRPr="00F67C31">
        <w:rPr>
          <w:rFonts w:ascii="Times New Roman" w:hAnsi="Times New Roman"/>
          <w:bCs/>
          <w:sz w:val="28"/>
          <w:szCs w:val="28"/>
        </w:rPr>
        <w:t>.1.</w:t>
      </w:r>
      <w:r w:rsidR="005368F3" w:rsidRPr="00F67C31">
        <w:rPr>
          <w:rFonts w:ascii="Times New Roman" w:hAnsi="Times New Roman"/>
          <w:bCs/>
          <w:sz w:val="28"/>
          <w:szCs w:val="28"/>
        </w:rPr>
        <w:tab/>
      </w:r>
      <w:r w:rsidRPr="00F67C31">
        <w:rPr>
          <w:rFonts w:ascii="Times New Roman" w:hAnsi="Times New Roman"/>
          <w:bCs/>
          <w:sz w:val="28"/>
          <w:szCs w:val="28"/>
        </w:rPr>
        <w:t>Pakalpojuma līguma slēgšana ar Mobilo ārstniecības pakalpojumu sniedzēju: Līguma slēgšana sevī ietver:</w:t>
      </w:r>
    </w:p>
    <w:p w14:paraId="419B11ED" w14:textId="1DBA4C4B" w:rsidR="00D923E7" w:rsidRPr="00F67C31" w:rsidRDefault="0069028A" w:rsidP="005368F3">
      <w:pPr>
        <w:spacing w:after="0" w:line="240" w:lineRule="auto"/>
        <w:ind w:left="1418"/>
        <w:jc w:val="both"/>
        <w:rPr>
          <w:rFonts w:ascii="Times New Roman" w:hAnsi="Times New Roman"/>
          <w:bCs/>
          <w:sz w:val="28"/>
          <w:szCs w:val="28"/>
        </w:rPr>
      </w:pPr>
      <w:r w:rsidRPr="00F67C31">
        <w:rPr>
          <w:rFonts w:ascii="Times New Roman" w:hAnsi="Times New Roman"/>
          <w:bCs/>
          <w:sz w:val="28"/>
          <w:szCs w:val="28"/>
        </w:rPr>
        <w:t>7</w:t>
      </w:r>
      <w:r w:rsidR="00D33E8A" w:rsidRPr="00F67C31">
        <w:rPr>
          <w:rFonts w:ascii="Times New Roman" w:hAnsi="Times New Roman"/>
          <w:bCs/>
          <w:sz w:val="28"/>
          <w:szCs w:val="28"/>
        </w:rPr>
        <w:t>6</w:t>
      </w:r>
      <w:r w:rsidRPr="00F67C31">
        <w:rPr>
          <w:rFonts w:ascii="Times New Roman" w:hAnsi="Times New Roman"/>
          <w:bCs/>
          <w:sz w:val="28"/>
          <w:szCs w:val="28"/>
        </w:rPr>
        <w:t>.1.1.</w:t>
      </w:r>
      <w:r w:rsidR="005368F3" w:rsidRPr="00F67C31">
        <w:rPr>
          <w:rFonts w:ascii="Times New Roman" w:hAnsi="Times New Roman"/>
          <w:bCs/>
          <w:sz w:val="28"/>
          <w:szCs w:val="28"/>
        </w:rPr>
        <w:tab/>
      </w:r>
      <w:r w:rsidRPr="00F67C31">
        <w:rPr>
          <w:rFonts w:ascii="Times New Roman" w:hAnsi="Times New Roman"/>
          <w:bCs/>
          <w:sz w:val="28"/>
          <w:szCs w:val="28"/>
        </w:rPr>
        <w:t>līdz 202</w:t>
      </w:r>
      <w:r w:rsidR="007844D3" w:rsidRPr="00F67C31">
        <w:rPr>
          <w:rFonts w:ascii="Times New Roman" w:hAnsi="Times New Roman"/>
          <w:bCs/>
          <w:sz w:val="28"/>
          <w:szCs w:val="28"/>
        </w:rPr>
        <w:t>1</w:t>
      </w:r>
      <w:r w:rsidRPr="00F67C31">
        <w:rPr>
          <w:rFonts w:ascii="Times New Roman" w:hAnsi="Times New Roman"/>
          <w:bCs/>
          <w:sz w:val="28"/>
          <w:szCs w:val="28"/>
        </w:rPr>
        <w:t>.gada 31.</w:t>
      </w:r>
      <w:r w:rsidR="007844D3" w:rsidRPr="00F67C31">
        <w:rPr>
          <w:rFonts w:ascii="Times New Roman" w:hAnsi="Times New Roman"/>
          <w:bCs/>
          <w:sz w:val="28"/>
          <w:szCs w:val="28"/>
        </w:rPr>
        <w:t xml:space="preserve">janvārim </w:t>
      </w:r>
      <w:r w:rsidRPr="00F67C31">
        <w:rPr>
          <w:rFonts w:ascii="Times New Roman" w:hAnsi="Times New Roman"/>
          <w:bCs/>
          <w:sz w:val="28"/>
          <w:szCs w:val="28"/>
        </w:rPr>
        <w:t>izstrādāt mobilo ārstniecības pakalpojumu detalizētu tehnisko specifikāciju, tajā iekļaujot minimālās nepieciešamā personāla un tehniskā nodrošinājuma prasības;</w:t>
      </w:r>
    </w:p>
    <w:p w14:paraId="750B7EB8" w14:textId="0F0D8E36" w:rsidR="000E0FB1" w:rsidRPr="00F67C31" w:rsidRDefault="0069028A" w:rsidP="005368F3">
      <w:pPr>
        <w:spacing w:after="0" w:line="240" w:lineRule="auto"/>
        <w:ind w:left="1418"/>
        <w:jc w:val="both"/>
        <w:rPr>
          <w:rFonts w:ascii="Times New Roman" w:hAnsi="Times New Roman"/>
          <w:bCs/>
          <w:sz w:val="28"/>
          <w:szCs w:val="28"/>
        </w:rPr>
      </w:pPr>
      <w:r w:rsidRPr="00F67C31">
        <w:rPr>
          <w:rFonts w:ascii="Times New Roman" w:hAnsi="Times New Roman"/>
          <w:bCs/>
          <w:sz w:val="28"/>
          <w:szCs w:val="28"/>
        </w:rPr>
        <w:t>7</w:t>
      </w:r>
      <w:r w:rsidR="00D33E8A" w:rsidRPr="00F67C31">
        <w:rPr>
          <w:rFonts w:ascii="Times New Roman" w:hAnsi="Times New Roman"/>
          <w:bCs/>
          <w:sz w:val="28"/>
          <w:szCs w:val="28"/>
        </w:rPr>
        <w:t>6</w:t>
      </w:r>
      <w:r w:rsidRPr="00F67C31">
        <w:rPr>
          <w:rFonts w:ascii="Times New Roman" w:hAnsi="Times New Roman"/>
          <w:bCs/>
          <w:sz w:val="28"/>
          <w:szCs w:val="28"/>
        </w:rPr>
        <w:t>.1.2.</w:t>
      </w:r>
      <w:r w:rsidR="005368F3" w:rsidRPr="00F67C31">
        <w:rPr>
          <w:rFonts w:ascii="Times New Roman" w:hAnsi="Times New Roman"/>
          <w:bCs/>
          <w:sz w:val="28"/>
          <w:szCs w:val="28"/>
        </w:rPr>
        <w:tab/>
      </w:r>
      <w:r w:rsidR="00D923E7" w:rsidRPr="00F67C31">
        <w:rPr>
          <w:rFonts w:ascii="Times New Roman" w:hAnsi="Times New Roman"/>
          <w:bCs/>
          <w:sz w:val="28"/>
          <w:szCs w:val="28"/>
        </w:rPr>
        <w:t>līdz 202</w:t>
      </w:r>
      <w:r w:rsidR="007844D3" w:rsidRPr="00F67C31">
        <w:rPr>
          <w:rFonts w:ascii="Times New Roman" w:hAnsi="Times New Roman"/>
          <w:bCs/>
          <w:sz w:val="28"/>
          <w:szCs w:val="28"/>
        </w:rPr>
        <w:t>1</w:t>
      </w:r>
      <w:r w:rsidR="00D923E7" w:rsidRPr="00F67C31">
        <w:rPr>
          <w:rFonts w:ascii="Times New Roman" w:hAnsi="Times New Roman"/>
          <w:bCs/>
          <w:sz w:val="28"/>
          <w:szCs w:val="28"/>
        </w:rPr>
        <w:t xml:space="preserve">.gada </w:t>
      </w:r>
      <w:r w:rsidR="00DA1D97" w:rsidRPr="00F67C31">
        <w:rPr>
          <w:rFonts w:ascii="Times New Roman" w:hAnsi="Times New Roman"/>
          <w:bCs/>
          <w:sz w:val="28"/>
          <w:szCs w:val="28"/>
        </w:rPr>
        <w:t>10.septembrim</w:t>
      </w:r>
      <w:r w:rsidR="00D923E7" w:rsidRPr="00F67C31">
        <w:rPr>
          <w:rFonts w:ascii="Times New Roman" w:hAnsi="Times New Roman"/>
          <w:bCs/>
          <w:sz w:val="28"/>
          <w:szCs w:val="28"/>
        </w:rPr>
        <w:t xml:space="preserve"> veikt nepieciešamo iepirkuma procedūru</w:t>
      </w:r>
      <w:r w:rsidR="00395E25" w:rsidRPr="00F67C31">
        <w:rPr>
          <w:rFonts w:ascii="Times New Roman" w:hAnsi="Times New Roman"/>
          <w:bCs/>
          <w:sz w:val="28"/>
          <w:szCs w:val="28"/>
        </w:rPr>
        <w:t xml:space="preserve"> un noslēgt pakalpojuma līgumu, nosakot pilotprojekta ietvaros sniegto pakalpojumu darbības laiku </w:t>
      </w:r>
      <w:r w:rsidR="00295BAC" w:rsidRPr="00F67C31">
        <w:rPr>
          <w:rFonts w:ascii="Times New Roman" w:hAnsi="Times New Roman"/>
          <w:bCs/>
          <w:sz w:val="28"/>
          <w:szCs w:val="28"/>
        </w:rPr>
        <w:t>ne mazāk kā 12 mēnešus</w:t>
      </w:r>
      <w:r w:rsidR="00395E25" w:rsidRPr="00F67C31">
        <w:rPr>
          <w:rFonts w:ascii="Times New Roman" w:hAnsi="Times New Roman"/>
          <w:bCs/>
          <w:sz w:val="28"/>
          <w:szCs w:val="28"/>
        </w:rPr>
        <w:t>.</w:t>
      </w:r>
    </w:p>
    <w:p w14:paraId="55095FF0" w14:textId="16155A51" w:rsidR="00395E25" w:rsidRPr="00F67C31" w:rsidRDefault="0069028A" w:rsidP="00160B70">
      <w:pPr>
        <w:spacing w:after="0" w:line="240" w:lineRule="auto"/>
        <w:ind w:left="851"/>
        <w:jc w:val="both"/>
        <w:rPr>
          <w:rFonts w:ascii="Times New Roman" w:hAnsi="Times New Roman"/>
          <w:bCs/>
          <w:sz w:val="28"/>
          <w:szCs w:val="28"/>
        </w:rPr>
      </w:pPr>
      <w:r w:rsidRPr="00F67C31">
        <w:rPr>
          <w:rFonts w:ascii="Times New Roman" w:hAnsi="Times New Roman"/>
          <w:bCs/>
          <w:sz w:val="28"/>
          <w:szCs w:val="28"/>
        </w:rPr>
        <w:t>7</w:t>
      </w:r>
      <w:r w:rsidR="00D33E8A" w:rsidRPr="00F67C31">
        <w:rPr>
          <w:rFonts w:ascii="Times New Roman" w:hAnsi="Times New Roman"/>
          <w:bCs/>
          <w:sz w:val="28"/>
          <w:szCs w:val="28"/>
        </w:rPr>
        <w:t>6</w:t>
      </w:r>
      <w:r w:rsidRPr="00F67C31">
        <w:rPr>
          <w:rFonts w:ascii="Times New Roman" w:hAnsi="Times New Roman"/>
          <w:bCs/>
          <w:sz w:val="28"/>
          <w:szCs w:val="28"/>
        </w:rPr>
        <w:t>.2.</w:t>
      </w:r>
      <w:r w:rsidR="005368F3" w:rsidRPr="00F67C31">
        <w:rPr>
          <w:rFonts w:ascii="Times New Roman" w:hAnsi="Times New Roman"/>
          <w:bCs/>
          <w:sz w:val="28"/>
          <w:szCs w:val="28"/>
        </w:rPr>
        <w:tab/>
      </w:r>
      <w:r w:rsidRPr="00F67C31">
        <w:rPr>
          <w:rFonts w:ascii="Times New Roman" w:hAnsi="Times New Roman"/>
          <w:bCs/>
          <w:sz w:val="28"/>
          <w:szCs w:val="28"/>
        </w:rPr>
        <w:t>Mobilo ārstniecības pakalpojumu pilotprojekta īstenošana</w:t>
      </w:r>
      <w:r w:rsidR="006E0885" w:rsidRPr="00F67C31">
        <w:rPr>
          <w:rFonts w:ascii="Times New Roman" w:hAnsi="Times New Roman"/>
          <w:bCs/>
          <w:sz w:val="28"/>
          <w:szCs w:val="28"/>
        </w:rPr>
        <w:t xml:space="preserve"> 12 mēnešus ar iespēju pilotprojekta īstenošanu pagarināt par 6 (sešiem) mēnešiem</w:t>
      </w:r>
      <w:r w:rsidRPr="00F67C31">
        <w:rPr>
          <w:rFonts w:ascii="Times New Roman" w:hAnsi="Times New Roman"/>
          <w:bCs/>
          <w:sz w:val="28"/>
          <w:szCs w:val="28"/>
        </w:rPr>
        <w:t>;</w:t>
      </w:r>
    </w:p>
    <w:p w14:paraId="63B26735" w14:textId="4C368318" w:rsidR="00395E25" w:rsidRPr="00F67C31" w:rsidRDefault="0069028A" w:rsidP="00160B70">
      <w:pPr>
        <w:spacing w:after="0" w:line="240" w:lineRule="auto"/>
        <w:ind w:left="851"/>
        <w:jc w:val="both"/>
        <w:rPr>
          <w:rFonts w:ascii="Times New Roman" w:hAnsi="Times New Roman"/>
          <w:bCs/>
          <w:sz w:val="28"/>
          <w:szCs w:val="28"/>
        </w:rPr>
      </w:pPr>
      <w:r w:rsidRPr="00F67C31">
        <w:rPr>
          <w:rFonts w:ascii="Times New Roman" w:hAnsi="Times New Roman"/>
          <w:bCs/>
          <w:sz w:val="28"/>
          <w:szCs w:val="28"/>
        </w:rPr>
        <w:t>7</w:t>
      </w:r>
      <w:r w:rsidR="00D33E8A" w:rsidRPr="00F67C31">
        <w:rPr>
          <w:rFonts w:ascii="Times New Roman" w:hAnsi="Times New Roman"/>
          <w:bCs/>
          <w:sz w:val="28"/>
          <w:szCs w:val="28"/>
        </w:rPr>
        <w:t>6</w:t>
      </w:r>
      <w:r w:rsidRPr="00F67C31">
        <w:rPr>
          <w:rFonts w:ascii="Times New Roman" w:hAnsi="Times New Roman"/>
          <w:bCs/>
          <w:sz w:val="28"/>
          <w:szCs w:val="28"/>
        </w:rPr>
        <w:t>.3.</w:t>
      </w:r>
      <w:r w:rsidR="005368F3" w:rsidRPr="00F67C31">
        <w:rPr>
          <w:rFonts w:ascii="Times New Roman" w:hAnsi="Times New Roman"/>
          <w:bCs/>
          <w:sz w:val="28"/>
          <w:szCs w:val="28"/>
        </w:rPr>
        <w:tab/>
      </w:r>
      <w:r w:rsidRPr="00F67C31">
        <w:rPr>
          <w:rFonts w:ascii="Times New Roman" w:hAnsi="Times New Roman"/>
          <w:bCs/>
          <w:sz w:val="28"/>
          <w:szCs w:val="28"/>
        </w:rPr>
        <w:t>Mobilo ārstniecības pakalpojumu rezultātu analīze.</w:t>
      </w:r>
    </w:p>
    <w:p w14:paraId="2D0EEB30" w14:textId="306156A6" w:rsidR="006E0885" w:rsidRPr="00F67C31" w:rsidRDefault="006E0885" w:rsidP="009430A8">
      <w:pPr>
        <w:spacing w:after="0" w:line="240" w:lineRule="auto"/>
        <w:ind w:left="288"/>
        <w:jc w:val="center"/>
        <w:rPr>
          <w:rFonts w:ascii="Times New Roman" w:hAnsi="Times New Roman"/>
          <w:b/>
          <w:bCs/>
          <w:sz w:val="28"/>
          <w:szCs w:val="28"/>
        </w:rPr>
      </w:pPr>
    </w:p>
    <w:p w14:paraId="33205839" w14:textId="2A2A73B1" w:rsidR="006E0885" w:rsidRPr="00F67C31" w:rsidRDefault="006E0885" w:rsidP="009430A8">
      <w:pPr>
        <w:pStyle w:val="Sarakstarindkopa"/>
        <w:spacing w:after="0" w:line="240" w:lineRule="auto"/>
        <w:ind w:left="1211"/>
        <w:jc w:val="center"/>
        <w:rPr>
          <w:rFonts w:ascii="Times New Roman" w:hAnsi="Times New Roman" w:cs="Times New Roman"/>
          <w:b/>
          <w:bCs/>
          <w:sz w:val="28"/>
          <w:szCs w:val="28"/>
          <w:shd w:val="clear" w:color="auto" w:fill="FFFFFF"/>
        </w:rPr>
      </w:pPr>
      <w:r w:rsidRPr="00F67C31">
        <w:rPr>
          <w:rFonts w:ascii="Times New Roman" w:hAnsi="Times New Roman" w:cs="Times New Roman"/>
          <w:b/>
          <w:bCs/>
          <w:sz w:val="28"/>
          <w:szCs w:val="28"/>
        </w:rPr>
        <w:t>X</w:t>
      </w:r>
      <w:r w:rsidR="0048394D" w:rsidRPr="00F67C31">
        <w:rPr>
          <w:rFonts w:ascii="Times New Roman" w:hAnsi="Times New Roman" w:cs="Times New Roman"/>
          <w:b/>
          <w:bCs/>
          <w:sz w:val="28"/>
          <w:szCs w:val="28"/>
        </w:rPr>
        <w:t>V</w:t>
      </w:r>
      <w:r w:rsidRPr="00F67C31">
        <w:rPr>
          <w:rFonts w:ascii="Times New Roman" w:hAnsi="Times New Roman" w:cs="Times New Roman"/>
          <w:b/>
          <w:bCs/>
          <w:sz w:val="28"/>
          <w:szCs w:val="28"/>
        </w:rPr>
        <w:t xml:space="preserve"> </w:t>
      </w:r>
      <w:r w:rsidR="009430A8" w:rsidRPr="00F67C31">
        <w:rPr>
          <w:rFonts w:ascii="Times New Roman" w:hAnsi="Times New Roman" w:cs="Times New Roman"/>
          <w:b/>
          <w:bCs/>
          <w:sz w:val="28"/>
          <w:szCs w:val="28"/>
          <w:shd w:val="clear" w:color="auto" w:fill="FFFFFF"/>
        </w:rPr>
        <w:t>V</w:t>
      </w:r>
      <w:r w:rsidRPr="00F67C31">
        <w:rPr>
          <w:rFonts w:ascii="Times New Roman" w:hAnsi="Times New Roman" w:cs="Times New Roman"/>
          <w:b/>
          <w:bCs/>
          <w:sz w:val="28"/>
          <w:szCs w:val="28"/>
          <w:shd w:val="clear" w:color="auto" w:fill="FFFFFF"/>
        </w:rPr>
        <w:t>eselības aprūpes punkta</w:t>
      </w:r>
      <w:r w:rsidR="009430A8" w:rsidRPr="00F67C31">
        <w:rPr>
          <w:rFonts w:ascii="Times New Roman" w:hAnsi="Times New Roman" w:cs="Times New Roman"/>
          <w:b/>
          <w:bCs/>
          <w:sz w:val="28"/>
          <w:szCs w:val="28"/>
          <w:shd w:val="clear" w:color="auto" w:fill="FFFFFF"/>
        </w:rPr>
        <w:t xml:space="preserve"> izveide Sociālās aprūpes centros </w:t>
      </w:r>
      <w:r w:rsidRPr="00F67C31">
        <w:rPr>
          <w:rFonts w:ascii="Times New Roman" w:hAnsi="Times New Roman" w:cs="Times New Roman"/>
          <w:b/>
          <w:bCs/>
          <w:sz w:val="28"/>
          <w:szCs w:val="28"/>
          <w:shd w:val="clear" w:color="auto" w:fill="FFFFFF"/>
        </w:rPr>
        <w:t xml:space="preserve">pilotprojekta </w:t>
      </w:r>
      <w:r w:rsidR="009430A8" w:rsidRPr="00F67C31">
        <w:rPr>
          <w:rFonts w:ascii="Times New Roman" w:hAnsi="Times New Roman" w:cs="Times New Roman"/>
          <w:b/>
          <w:bCs/>
          <w:sz w:val="28"/>
          <w:szCs w:val="28"/>
          <w:shd w:val="clear" w:color="auto" w:fill="FFFFFF"/>
        </w:rPr>
        <w:t>īstenošana</w:t>
      </w:r>
    </w:p>
    <w:p w14:paraId="3C78E531" w14:textId="77777777" w:rsidR="009430A8" w:rsidRPr="00F67C31" w:rsidRDefault="009430A8" w:rsidP="006E0885">
      <w:pPr>
        <w:pStyle w:val="Sarakstarindkopa"/>
        <w:spacing w:after="0" w:line="240" w:lineRule="auto"/>
        <w:ind w:left="1211"/>
        <w:rPr>
          <w:rFonts w:ascii="Times New Roman" w:hAnsi="Times New Roman" w:cs="Times New Roman"/>
          <w:b/>
          <w:sz w:val="28"/>
          <w:szCs w:val="28"/>
        </w:rPr>
      </w:pPr>
    </w:p>
    <w:p w14:paraId="7AE54517" w14:textId="191E61C8" w:rsidR="006E0885" w:rsidRPr="00F67C31" w:rsidRDefault="006E0885" w:rsidP="006E0885">
      <w:pPr>
        <w:spacing w:after="0" w:line="240" w:lineRule="auto"/>
        <w:jc w:val="both"/>
        <w:rPr>
          <w:rFonts w:ascii="Times New Roman" w:hAnsi="Times New Roman"/>
          <w:bCs/>
          <w:sz w:val="28"/>
          <w:szCs w:val="28"/>
        </w:rPr>
      </w:pPr>
      <w:r w:rsidRPr="00F67C31">
        <w:rPr>
          <w:rFonts w:ascii="Times New Roman" w:hAnsi="Times New Roman"/>
          <w:bCs/>
          <w:sz w:val="28"/>
          <w:szCs w:val="28"/>
        </w:rPr>
        <w:t>7</w:t>
      </w:r>
      <w:r w:rsidR="00D33E8A" w:rsidRPr="00F67C31">
        <w:rPr>
          <w:rFonts w:ascii="Times New Roman" w:hAnsi="Times New Roman"/>
          <w:bCs/>
          <w:sz w:val="28"/>
          <w:szCs w:val="28"/>
        </w:rPr>
        <w:t>7</w:t>
      </w:r>
      <w:r w:rsidRPr="00F67C31">
        <w:rPr>
          <w:rFonts w:ascii="Times New Roman" w:hAnsi="Times New Roman"/>
          <w:bCs/>
          <w:sz w:val="28"/>
          <w:szCs w:val="28"/>
        </w:rPr>
        <w:t>.</w:t>
      </w:r>
      <w:r w:rsidRPr="00F67C31">
        <w:rPr>
          <w:rFonts w:ascii="Times New Roman" w:hAnsi="Times New Roman"/>
          <w:bCs/>
          <w:sz w:val="28"/>
          <w:szCs w:val="28"/>
        </w:rPr>
        <w:tab/>
        <w:t>Atbilstoši Noteikumu 23.3.</w:t>
      </w:r>
      <w:r w:rsidR="00B53932" w:rsidRPr="00F67C31">
        <w:rPr>
          <w:rFonts w:ascii="Times New Roman" w:hAnsi="Times New Roman"/>
          <w:bCs/>
          <w:sz w:val="28"/>
          <w:szCs w:val="28"/>
        </w:rPr>
        <w:t>apa</w:t>
      </w:r>
      <w:r w:rsidR="001D1A7E" w:rsidRPr="00F67C31">
        <w:rPr>
          <w:rFonts w:ascii="Times New Roman" w:hAnsi="Times New Roman"/>
          <w:bCs/>
          <w:sz w:val="28"/>
          <w:szCs w:val="28"/>
        </w:rPr>
        <w:t>kš</w:t>
      </w:r>
      <w:r w:rsidRPr="00F67C31">
        <w:rPr>
          <w:rFonts w:ascii="Times New Roman" w:hAnsi="Times New Roman"/>
          <w:bCs/>
          <w:sz w:val="28"/>
          <w:szCs w:val="28"/>
        </w:rPr>
        <w:t xml:space="preserve">punktā noteiktajam, projekta darbības - pasākumi pakalpojumu pieejamības nodrošināšanai ietvaros, pilotprojekta veidā </w:t>
      </w:r>
      <w:r w:rsidR="002E5AAD" w:rsidRPr="00F67C31">
        <w:rPr>
          <w:rFonts w:ascii="Times New Roman" w:hAnsi="Times New Roman"/>
          <w:bCs/>
          <w:sz w:val="28"/>
          <w:szCs w:val="28"/>
        </w:rPr>
        <w:t xml:space="preserve">plānots </w:t>
      </w:r>
      <w:r w:rsidRPr="00F67C31">
        <w:rPr>
          <w:rFonts w:ascii="Times New Roman" w:hAnsi="Times New Roman"/>
          <w:bCs/>
          <w:sz w:val="28"/>
          <w:szCs w:val="28"/>
        </w:rPr>
        <w:t xml:space="preserve">īstenot pasākumu – </w:t>
      </w:r>
      <w:r w:rsidR="00C13689" w:rsidRPr="00F67C31">
        <w:rPr>
          <w:rFonts w:ascii="Times New Roman" w:hAnsi="Times New Roman"/>
          <w:bCs/>
          <w:sz w:val="28"/>
          <w:szCs w:val="28"/>
        </w:rPr>
        <w:t>“V</w:t>
      </w:r>
      <w:r w:rsidR="009430A8" w:rsidRPr="00F67C31">
        <w:rPr>
          <w:rFonts w:ascii="Times New Roman" w:hAnsi="Times New Roman"/>
          <w:bCs/>
          <w:sz w:val="28"/>
          <w:szCs w:val="28"/>
        </w:rPr>
        <w:t>eselības aprūpes punktu izveide Sociālās aprūpes centros</w:t>
      </w:r>
      <w:r w:rsidR="006239E1" w:rsidRPr="00F67C31">
        <w:rPr>
          <w:rFonts w:ascii="Times New Roman" w:hAnsi="Times New Roman"/>
          <w:bCs/>
          <w:sz w:val="28"/>
          <w:szCs w:val="28"/>
        </w:rPr>
        <w:t>”</w:t>
      </w:r>
      <w:r w:rsidR="009E2729" w:rsidRPr="00F67C31">
        <w:rPr>
          <w:rFonts w:ascii="Times New Roman" w:hAnsi="Times New Roman"/>
          <w:bCs/>
          <w:sz w:val="28"/>
          <w:szCs w:val="28"/>
        </w:rPr>
        <w:t>.</w:t>
      </w:r>
      <w:r w:rsidR="00E23127" w:rsidRPr="00F67C31">
        <w:rPr>
          <w:rFonts w:ascii="Times New Roman" w:hAnsi="Times New Roman"/>
          <w:bCs/>
          <w:sz w:val="28"/>
          <w:szCs w:val="28"/>
        </w:rPr>
        <w:t>(turpmāk – SAC pilotprojekts)</w:t>
      </w:r>
    </w:p>
    <w:p w14:paraId="185FAF7C" w14:textId="34C086C2" w:rsidR="00E43569" w:rsidRPr="00F67C31" w:rsidRDefault="006E0885" w:rsidP="00E43569">
      <w:pPr>
        <w:spacing w:after="0" w:line="240" w:lineRule="auto"/>
        <w:jc w:val="both"/>
        <w:rPr>
          <w:rFonts w:ascii="Times New Roman" w:hAnsi="Times New Roman"/>
          <w:sz w:val="28"/>
          <w:szCs w:val="28"/>
        </w:rPr>
      </w:pPr>
      <w:r w:rsidRPr="00F67C31">
        <w:rPr>
          <w:rFonts w:ascii="Times New Roman" w:hAnsi="Times New Roman"/>
          <w:bCs/>
          <w:sz w:val="28"/>
          <w:szCs w:val="28"/>
        </w:rPr>
        <w:t>7</w:t>
      </w:r>
      <w:r w:rsidR="00D33E8A" w:rsidRPr="00F67C31">
        <w:rPr>
          <w:rFonts w:ascii="Times New Roman" w:hAnsi="Times New Roman"/>
          <w:bCs/>
          <w:sz w:val="28"/>
          <w:szCs w:val="28"/>
        </w:rPr>
        <w:t>8</w:t>
      </w:r>
      <w:r w:rsidRPr="00F67C31">
        <w:rPr>
          <w:rFonts w:ascii="Times New Roman" w:hAnsi="Times New Roman"/>
          <w:bCs/>
          <w:sz w:val="28"/>
          <w:szCs w:val="28"/>
        </w:rPr>
        <w:t>.</w:t>
      </w:r>
      <w:r w:rsidRPr="00F67C31">
        <w:rPr>
          <w:rFonts w:ascii="Times New Roman" w:hAnsi="Times New Roman"/>
          <w:bCs/>
          <w:sz w:val="28"/>
          <w:szCs w:val="28"/>
        </w:rPr>
        <w:tab/>
      </w:r>
      <w:r w:rsidR="00E43569" w:rsidRPr="00F67C31">
        <w:rPr>
          <w:rFonts w:ascii="Times New Roman" w:hAnsi="Times New Roman"/>
          <w:bCs/>
          <w:sz w:val="28"/>
          <w:szCs w:val="28"/>
        </w:rPr>
        <w:t>Atbilstoši</w:t>
      </w:r>
      <w:r w:rsidRPr="00F67C31">
        <w:rPr>
          <w:rFonts w:ascii="Times New Roman" w:hAnsi="Times New Roman"/>
          <w:bCs/>
          <w:sz w:val="28"/>
          <w:szCs w:val="28"/>
        </w:rPr>
        <w:t xml:space="preserve"> </w:t>
      </w:r>
      <w:r w:rsidR="009430A8" w:rsidRPr="00F67C31">
        <w:rPr>
          <w:rFonts w:ascii="Times New Roman" w:hAnsi="Times New Roman"/>
          <w:bCs/>
          <w:sz w:val="28"/>
          <w:szCs w:val="28"/>
        </w:rPr>
        <w:t>2020.gada tematiskās pārbaudes “Par sociālā aprūpes institūcijās klientiem nodrošinās aprūpes kvalitāti” Kopziņojum</w:t>
      </w:r>
      <w:r w:rsidR="00E43569" w:rsidRPr="00F67C31">
        <w:rPr>
          <w:rFonts w:ascii="Times New Roman" w:hAnsi="Times New Roman"/>
          <w:bCs/>
          <w:sz w:val="28"/>
          <w:szCs w:val="28"/>
        </w:rPr>
        <w:t xml:space="preserve">s ietvaros konstatētajam un saskaņā ar </w:t>
      </w:r>
      <w:r w:rsidR="00E43569" w:rsidRPr="00F67C31">
        <w:rPr>
          <w:rFonts w:ascii="Times New Roman" w:hAnsi="Times New Roman"/>
          <w:bCs/>
          <w:i/>
          <w:iCs/>
          <w:sz w:val="28"/>
          <w:szCs w:val="28"/>
          <w:shd w:val="clear" w:color="auto" w:fill="FFFFFF"/>
        </w:rPr>
        <w:t>Sociālo pakalpojumu un sociālās palīdzības likuma</w:t>
      </w:r>
      <w:r w:rsidR="00E43569" w:rsidRPr="00F67C31">
        <w:rPr>
          <w:rFonts w:ascii="Times New Roman" w:hAnsi="Times New Roman"/>
          <w:bCs/>
          <w:i/>
          <w:iCs/>
          <w:sz w:val="28"/>
          <w:szCs w:val="28"/>
        </w:rPr>
        <w:t xml:space="preserve"> </w:t>
      </w:r>
      <w:r w:rsidR="00E43569" w:rsidRPr="00F67C31">
        <w:rPr>
          <w:rFonts w:ascii="Times New Roman" w:hAnsi="Times New Roman"/>
          <w:bCs/>
          <w:sz w:val="28"/>
          <w:szCs w:val="28"/>
        </w:rPr>
        <w:t>Pārejas noteikumu 51.punktā noteiktajam</w:t>
      </w:r>
      <w:r w:rsidR="00C13689" w:rsidRPr="00F67C31">
        <w:rPr>
          <w:rFonts w:ascii="Times New Roman" w:hAnsi="Times New Roman"/>
          <w:bCs/>
          <w:sz w:val="28"/>
          <w:szCs w:val="28"/>
        </w:rPr>
        <w:t xml:space="preserve">, </w:t>
      </w:r>
      <w:r w:rsidR="00667AE0" w:rsidRPr="00F67C31">
        <w:rPr>
          <w:rFonts w:ascii="Times New Roman" w:hAnsi="Times New Roman"/>
          <w:bCs/>
          <w:sz w:val="28"/>
          <w:szCs w:val="28"/>
        </w:rPr>
        <w:t>VM</w:t>
      </w:r>
      <w:r w:rsidR="003977FB" w:rsidRPr="00F67C31">
        <w:rPr>
          <w:rFonts w:ascii="Times New Roman" w:hAnsi="Times New Roman"/>
          <w:bCs/>
          <w:sz w:val="28"/>
          <w:szCs w:val="28"/>
        </w:rPr>
        <w:t>,</w:t>
      </w:r>
      <w:r w:rsidR="00E43569" w:rsidRPr="00F67C31">
        <w:rPr>
          <w:rFonts w:ascii="Times New Roman" w:hAnsi="Times New Roman"/>
          <w:bCs/>
          <w:sz w:val="28"/>
          <w:szCs w:val="28"/>
        </w:rPr>
        <w:t xml:space="preserve"> līdz 2024.gada 1.</w:t>
      </w:r>
      <w:r w:rsidR="00C14673" w:rsidRPr="00F67C31">
        <w:rPr>
          <w:rFonts w:ascii="Times New Roman" w:hAnsi="Times New Roman"/>
          <w:bCs/>
          <w:sz w:val="28"/>
          <w:szCs w:val="28"/>
        </w:rPr>
        <w:t xml:space="preserve">janvārim </w:t>
      </w:r>
      <w:r w:rsidR="00E43569" w:rsidRPr="00F67C31">
        <w:rPr>
          <w:rFonts w:ascii="Times New Roman" w:hAnsi="Times New Roman"/>
          <w:bCs/>
          <w:sz w:val="28"/>
          <w:szCs w:val="28"/>
        </w:rPr>
        <w:t>ilgstošas sociālās aprūpes un sociālās</w:t>
      </w:r>
      <w:r w:rsidR="00E43569" w:rsidRPr="00F67C31">
        <w:rPr>
          <w:rFonts w:ascii="Times New Roman" w:hAnsi="Times New Roman"/>
          <w:sz w:val="28"/>
          <w:szCs w:val="28"/>
        </w:rPr>
        <w:t xml:space="preserve"> rehabilitācijas institūcijās</w:t>
      </w:r>
      <w:r w:rsidR="003977FB" w:rsidRPr="00F67C31">
        <w:rPr>
          <w:rFonts w:ascii="Times New Roman" w:hAnsi="Times New Roman"/>
          <w:sz w:val="28"/>
          <w:szCs w:val="28"/>
        </w:rPr>
        <w:t>,</w:t>
      </w:r>
      <w:r w:rsidR="00E43569" w:rsidRPr="00F67C31">
        <w:rPr>
          <w:rFonts w:ascii="Times New Roman" w:hAnsi="Times New Roman"/>
          <w:sz w:val="28"/>
          <w:szCs w:val="28"/>
        </w:rPr>
        <w:t xml:space="preserve"> nepieciešams ieviest Veselības aprūpes punktus</w:t>
      </w:r>
      <w:r w:rsidR="00002F6F" w:rsidRPr="00F67C31">
        <w:rPr>
          <w:rFonts w:ascii="Times New Roman" w:hAnsi="Times New Roman"/>
          <w:sz w:val="28"/>
          <w:szCs w:val="28"/>
        </w:rPr>
        <w:t>.</w:t>
      </w:r>
    </w:p>
    <w:p w14:paraId="2A1D7029" w14:textId="58FE8855" w:rsidR="00C14673" w:rsidRPr="00F67C31" w:rsidRDefault="00D33E8A" w:rsidP="00C14673">
      <w:pPr>
        <w:spacing w:after="0" w:line="240" w:lineRule="auto"/>
        <w:jc w:val="both"/>
        <w:rPr>
          <w:rFonts w:ascii="Times New Roman" w:hAnsi="Times New Roman"/>
          <w:sz w:val="28"/>
          <w:szCs w:val="28"/>
          <w:lang w:eastAsia="lv-LV"/>
        </w:rPr>
      </w:pPr>
      <w:r w:rsidRPr="00F67C31">
        <w:rPr>
          <w:rFonts w:ascii="Times New Roman" w:hAnsi="Times New Roman"/>
          <w:sz w:val="28"/>
          <w:szCs w:val="28"/>
        </w:rPr>
        <w:t>79</w:t>
      </w:r>
      <w:r w:rsidR="00E43569" w:rsidRPr="00F67C31">
        <w:rPr>
          <w:rFonts w:ascii="Times New Roman" w:hAnsi="Times New Roman"/>
          <w:sz w:val="28"/>
          <w:szCs w:val="28"/>
        </w:rPr>
        <w:t>.</w:t>
      </w:r>
      <w:r w:rsidR="00E43569" w:rsidRPr="00F67C31">
        <w:rPr>
          <w:rFonts w:ascii="Times New Roman" w:hAnsi="Times New Roman"/>
          <w:sz w:val="28"/>
          <w:szCs w:val="28"/>
          <w:lang w:eastAsia="lv-LV"/>
        </w:rPr>
        <w:t xml:space="preserve"> </w:t>
      </w:r>
      <w:r w:rsidR="00E23127" w:rsidRPr="00F67C31">
        <w:rPr>
          <w:rFonts w:ascii="Times New Roman" w:hAnsi="Times New Roman"/>
          <w:sz w:val="28"/>
          <w:szCs w:val="28"/>
          <w:lang w:eastAsia="lv-LV"/>
        </w:rPr>
        <w:t xml:space="preserve">SAC </w:t>
      </w:r>
      <w:r w:rsidR="00100C24" w:rsidRPr="00F67C31">
        <w:rPr>
          <w:rFonts w:ascii="Times New Roman" w:hAnsi="Times New Roman"/>
          <w:sz w:val="28"/>
          <w:szCs w:val="28"/>
          <w:lang w:eastAsia="lv-LV"/>
        </w:rPr>
        <w:t>pilotprojekta</w:t>
      </w:r>
      <w:r w:rsidR="00E43569" w:rsidRPr="00F67C31">
        <w:rPr>
          <w:rFonts w:ascii="Times New Roman" w:hAnsi="Times New Roman"/>
          <w:sz w:val="28"/>
          <w:szCs w:val="28"/>
          <w:lang w:eastAsia="lv-LV"/>
        </w:rPr>
        <w:t xml:space="preserve"> mērķis ir radīt un nodrošināt visaptverošu, uz cilvēku centrētu mulitdisciplināru veselības aprūpes pakalpojuma pieejamību iedzīvotājiem, kuri atrodas </w:t>
      </w:r>
      <w:r w:rsidR="00E43569" w:rsidRPr="00F67C31">
        <w:rPr>
          <w:rFonts w:ascii="Times New Roman" w:hAnsi="Times New Roman"/>
          <w:sz w:val="28"/>
          <w:szCs w:val="28"/>
        </w:rPr>
        <w:t>ilgstošas sociālās aprūpes un sociālās rehabilitācijas institūcijās, kas nodrošina personai, kura vecuma vai veselības stāvokļa dēļ nespēj sevi aprūpēt, kā arī bāreņiem un bez vecāku gādības palikušiem bērniem mājokli, pilnu aprūpi un sociālo rehabilitāciju.</w:t>
      </w:r>
    </w:p>
    <w:p w14:paraId="1D9A1B18" w14:textId="37C10623" w:rsidR="006E0885" w:rsidRPr="00F67C31" w:rsidRDefault="00C14673" w:rsidP="00C14673">
      <w:pPr>
        <w:spacing w:after="0" w:line="240" w:lineRule="auto"/>
        <w:jc w:val="both"/>
        <w:rPr>
          <w:rFonts w:ascii="Times New Roman" w:hAnsi="Times New Roman"/>
          <w:sz w:val="28"/>
          <w:szCs w:val="28"/>
          <w:lang w:eastAsia="lv-LV"/>
        </w:rPr>
      </w:pPr>
      <w:r w:rsidRPr="00F67C31">
        <w:rPr>
          <w:rFonts w:ascii="Times New Roman" w:hAnsi="Times New Roman"/>
          <w:sz w:val="28"/>
          <w:szCs w:val="28"/>
          <w:lang w:eastAsia="lv-LV"/>
        </w:rPr>
        <w:t>8</w:t>
      </w:r>
      <w:r w:rsidR="00D33E8A" w:rsidRPr="00F67C31">
        <w:rPr>
          <w:rFonts w:ascii="Times New Roman" w:hAnsi="Times New Roman"/>
          <w:sz w:val="28"/>
          <w:szCs w:val="28"/>
          <w:lang w:eastAsia="lv-LV"/>
        </w:rPr>
        <w:t>0</w:t>
      </w:r>
      <w:r w:rsidR="006E0885" w:rsidRPr="00F67C31">
        <w:rPr>
          <w:rFonts w:ascii="Times New Roman" w:hAnsi="Times New Roman"/>
          <w:bCs/>
          <w:sz w:val="28"/>
          <w:szCs w:val="28"/>
        </w:rPr>
        <w:t>.</w:t>
      </w:r>
      <w:r w:rsidR="006E0885" w:rsidRPr="00F67C31">
        <w:rPr>
          <w:rFonts w:ascii="Times New Roman" w:hAnsi="Times New Roman"/>
          <w:bCs/>
          <w:sz w:val="28"/>
          <w:szCs w:val="28"/>
        </w:rPr>
        <w:tab/>
      </w:r>
      <w:r w:rsidRPr="00F67C31">
        <w:rPr>
          <w:rFonts w:ascii="Times New Roman" w:hAnsi="Times New Roman"/>
          <w:bCs/>
          <w:sz w:val="28"/>
          <w:szCs w:val="28"/>
        </w:rPr>
        <w:t xml:space="preserve">Veselības aprūpes pilotprojekta </w:t>
      </w:r>
      <w:r w:rsidR="006E0885" w:rsidRPr="00F67C31">
        <w:rPr>
          <w:rFonts w:ascii="Times New Roman" w:hAnsi="Times New Roman"/>
          <w:bCs/>
          <w:sz w:val="28"/>
          <w:szCs w:val="28"/>
        </w:rPr>
        <w:t xml:space="preserve">veidā </w:t>
      </w:r>
      <w:r w:rsidR="0048394D" w:rsidRPr="00F67C31">
        <w:rPr>
          <w:rFonts w:ascii="Times New Roman" w:hAnsi="Times New Roman"/>
          <w:bCs/>
          <w:sz w:val="28"/>
          <w:szCs w:val="28"/>
        </w:rPr>
        <w:t>personām, kas atrod</w:t>
      </w:r>
      <w:r w:rsidR="00430A23" w:rsidRPr="00F67C31">
        <w:rPr>
          <w:rFonts w:ascii="Times New Roman" w:hAnsi="Times New Roman"/>
          <w:bCs/>
          <w:sz w:val="28"/>
          <w:szCs w:val="28"/>
        </w:rPr>
        <w:t>a</w:t>
      </w:r>
      <w:r w:rsidR="0048394D" w:rsidRPr="00F67C31">
        <w:rPr>
          <w:rFonts w:ascii="Times New Roman" w:hAnsi="Times New Roman"/>
          <w:bCs/>
          <w:sz w:val="28"/>
          <w:szCs w:val="28"/>
        </w:rPr>
        <w:t xml:space="preserve">s </w:t>
      </w:r>
      <w:r w:rsidR="0048394D" w:rsidRPr="00F67C31">
        <w:rPr>
          <w:rFonts w:ascii="Times New Roman" w:hAnsi="Times New Roman"/>
          <w:sz w:val="28"/>
          <w:szCs w:val="28"/>
        </w:rPr>
        <w:lastRenderedPageBreak/>
        <w:t>ilgstošas sociālās aprūpes un sociālās rehabilitācijas institūcijās, kas atrodas ārpus Rīgas,</w:t>
      </w:r>
      <w:r w:rsidR="0048394D" w:rsidRPr="00F67C31">
        <w:rPr>
          <w:rFonts w:ascii="Times New Roman" w:hAnsi="Times New Roman"/>
          <w:bCs/>
          <w:sz w:val="28"/>
          <w:szCs w:val="28"/>
        </w:rPr>
        <w:t xml:space="preserve"> tiks nodrošināta </w:t>
      </w:r>
      <w:r w:rsidR="006E0885" w:rsidRPr="00F67C31">
        <w:rPr>
          <w:rFonts w:ascii="Times New Roman" w:hAnsi="Times New Roman"/>
          <w:bCs/>
          <w:sz w:val="28"/>
          <w:szCs w:val="28"/>
        </w:rPr>
        <w:t>(pieaugušajiem un bērniem)</w:t>
      </w:r>
      <w:r w:rsidR="006A0148" w:rsidRPr="00F67C31">
        <w:rPr>
          <w:rFonts w:ascii="Times New Roman" w:hAnsi="Times New Roman"/>
          <w:bCs/>
          <w:sz w:val="28"/>
          <w:szCs w:val="28"/>
        </w:rPr>
        <w:t xml:space="preserve"> </w:t>
      </w:r>
      <w:r w:rsidR="006E0885" w:rsidRPr="00F67C31">
        <w:rPr>
          <w:rFonts w:ascii="Times New Roman" w:hAnsi="Times New Roman"/>
          <w:bCs/>
          <w:sz w:val="28"/>
          <w:szCs w:val="28"/>
        </w:rPr>
        <w:t xml:space="preserve"> </w:t>
      </w:r>
      <w:r w:rsidR="0048394D" w:rsidRPr="00F67C31">
        <w:rPr>
          <w:rFonts w:ascii="Times New Roman" w:hAnsi="Times New Roman"/>
          <w:bCs/>
          <w:sz w:val="28"/>
          <w:szCs w:val="28"/>
        </w:rPr>
        <w:t xml:space="preserve">veselības aprūpes pakalpojumu </w:t>
      </w:r>
      <w:r w:rsidR="006E0885" w:rsidRPr="00F67C31">
        <w:rPr>
          <w:rFonts w:ascii="Times New Roman" w:hAnsi="Times New Roman"/>
          <w:bCs/>
          <w:sz w:val="28"/>
          <w:szCs w:val="28"/>
        </w:rPr>
        <w:t xml:space="preserve"> pieejamība</w:t>
      </w:r>
      <w:r w:rsidR="0048394D" w:rsidRPr="00F67C31">
        <w:rPr>
          <w:rFonts w:ascii="Times New Roman" w:hAnsi="Times New Roman"/>
          <w:bCs/>
          <w:sz w:val="28"/>
          <w:szCs w:val="28"/>
        </w:rPr>
        <w:t xml:space="preserve"> SAC institūcijā; </w:t>
      </w:r>
    </w:p>
    <w:p w14:paraId="2BBF0B98" w14:textId="03153DB7" w:rsidR="00BB56C4" w:rsidRPr="00F67C31" w:rsidRDefault="00BB56C4" w:rsidP="00BB56C4">
      <w:pPr>
        <w:spacing w:after="0" w:line="240" w:lineRule="auto"/>
        <w:jc w:val="both"/>
        <w:rPr>
          <w:rFonts w:ascii="Times New Roman" w:hAnsi="Times New Roman"/>
          <w:bCs/>
          <w:sz w:val="28"/>
          <w:szCs w:val="28"/>
        </w:rPr>
      </w:pPr>
      <w:r w:rsidRPr="00F67C31">
        <w:rPr>
          <w:rFonts w:ascii="Times New Roman" w:hAnsi="Times New Roman"/>
          <w:bCs/>
          <w:sz w:val="28"/>
          <w:szCs w:val="28"/>
        </w:rPr>
        <w:t>8</w:t>
      </w:r>
      <w:r w:rsidR="00D33E8A" w:rsidRPr="00F67C31">
        <w:rPr>
          <w:rFonts w:ascii="Times New Roman" w:hAnsi="Times New Roman"/>
          <w:bCs/>
          <w:sz w:val="28"/>
          <w:szCs w:val="28"/>
        </w:rPr>
        <w:t>1</w:t>
      </w:r>
      <w:r w:rsidRPr="00F67C31">
        <w:rPr>
          <w:rFonts w:ascii="Times New Roman" w:hAnsi="Times New Roman"/>
          <w:bCs/>
          <w:sz w:val="28"/>
          <w:szCs w:val="28"/>
        </w:rPr>
        <w:t xml:space="preserve">. </w:t>
      </w:r>
      <w:r w:rsidRPr="00F67C31">
        <w:rPr>
          <w:rFonts w:ascii="Times New Roman" w:hAnsi="Times New Roman"/>
          <w:bCs/>
          <w:sz w:val="28"/>
          <w:szCs w:val="28"/>
        </w:rPr>
        <w:tab/>
        <w:t>SAC pilotprojekta pilotprojekta īstenošanas termiņš ir 12 mēneši.</w:t>
      </w:r>
    </w:p>
    <w:p w14:paraId="56EA53FE" w14:textId="77777777" w:rsidR="002E5AAD" w:rsidRPr="00F67C31" w:rsidRDefault="00C14673" w:rsidP="00295BAC">
      <w:pPr>
        <w:spacing w:after="0" w:line="240" w:lineRule="auto"/>
        <w:jc w:val="both"/>
        <w:rPr>
          <w:rFonts w:ascii="Times New Roman" w:hAnsi="Times New Roman"/>
          <w:bCs/>
          <w:sz w:val="28"/>
          <w:szCs w:val="28"/>
        </w:rPr>
      </w:pPr>
      <w:r w:rsidRPr="00F67C31">
        <w:rPr>
          <w:rFonts w:ascii="Times New Roman" w:hAnsi="Times New Roman"/>
          <w:bCs/>
          <w:sz w:val="28"/>
          <w:szCs w:val="28"/>
        </w:rPr>
        <w:t>8</w:t>
      </w:r>
      <w:r w:rsidR="00D33E8A" w:rsidRPr="00F67C31">
        <w:rPr>
          <w:rFonts w:ascii="Times New Roman" w:hAnsi="Times New Roman"/>
          <w:bCs/>
          <w:sz w:val="28"/>
          <w:szCs w:val="28"/>
        </w:rPr>
        <w:t>2</w:t>
      </w:r>
      <w:r w:rsidR="006E0885" w:rsidRPr="00F67C31">
        <w:rPr>
          <w:rFonts w:ascii="Times New Roman" w:hAnsi="Times New Roman"/>
          <w:bCs/>
          <w:sz w:val="28"/>
          <w:szCs w:val="28"/>
        </w:rPr>
        <w:t>.</w:t>
      </w:r>
      <w:r w:rsidR="00C13689" w:rsidRPr="00F67C31">
        <w:rPr>
          <w:rFonts w:ascii="Times New Roman" w:hAnsi="Times New Roman"/>
          <w:bCs/>
          <w:sz w:val="28"/>
          <w:szCs w:val="28"/>
        </w:rPr>
        <w:t xml:space="preserve"> “</w:t>
      </w:r>
      <w:r w:rsidRPr="00F67C31">
        <w:rPr>
          <w:rFonts w:ascii="Times New Roman" w:hAnsi="Times New Roman"/>
          <w:bCs/>
          <w:sz w:val="28"/>
          <w:szCs w:val="28"/>
        </w:rPr>
        <w:t xml:space="preserve">Veselības aprūpes punkta izveide un veselības aprūpes pakalpojuma nodrošināšanu </w:t>
      </w:r>
      <w:r w:rsidRPr="00F67C31">
        <w:rPr>
          <w:rFonts w:ascii="Times New Roman" w:hAnsi="Times New Roman"/>
          <w:bCs/>
          <w:sz w:val="28"/>
          <w:szCs w:val="28"/>
          <w:shd w:val="clear" w:color="auto" w:fill="FFFFFF"/>
        </w:rPr>
        <w:t>ilgstošas sociālās aprūpes un sociālās rehabilitācijas institūcijā”</w:t>
      </w:r>
      <w:r w:rsidR="006E0885" w:rsidRPr="00F67C31">
        <w:rPr>
          <w:rFonts w:ascii="Times New Roman" w:hAnsi="Times New Roman"/>
          <w:bCs/>
          <w:sz w:val="28"/>
          <w:szCs w:val="28"/>
        </w:rPr>
        <w:t xml:space="preserve"> pilotprojekta darbību īstenošana plānota no 202</w:t>
      </w:r>
      <w:r w:rsidRPr="00F67C31">
        <w:rPr>
          <w:rFonts w:ascii="Times New Roman" w:hAnsi="Times New Roman"/>
          <w:bCs/>
          <w:sz w:val="28"/>
          <w:szCs w:val="28"/>
        </w:rPr>
        <w:t>2</w:t>
      </w:r>
      <w:r w:rsidR="006E0885" w:rsidRPr="00F67C31">
        <w:rPr>
          <w:rFonts w:ascii="Times New Roman" w:hAnsi="Times New Roman"/>
          <w:bCs/>
          <w:sz w:val="28"/>
          <w:szCs w:val="28"/>
        </w:rPr>
        <w:t xml:space="preserve">.gada </w:t>
      </w:r>
      <w:r w:rsidRPr="00F67C31">
        <w:rPr>
          <w:rFonts w:ascii="Times New Roman" w:hAnsi="Times New Roman"/>
          <w:bCs/>
          <w:sz w:val="28"/>
          <w:szCs w:val="28"/>
        </w:rPr>
        <w:t>10.novembra</w:t>
      </w:r>
      <w:r w:rsidR="006E0885" w:rsidRPr="00F67C31">
        <w:rPr>
          <w:rFonts w:ascii="Times New Roman" w:hAnsi="Times New Roman"/>
          <w:bCs/>
          <w:sz w:val="28"/>
          <w:szCs w:val="28"/>
        </w:rPr>
        <w:t xml:space="preserve"> līdz 2023.</w:t>
      </w:r>
      <w:r w:rsidR="00C13689" w:rsidRPr="00F67C31">
        <w:rPr>
          <w:rFonts w:ascii="Times New Roman" w:hAnsi="Times New Roman"/>
          <w:bCs/>
          <w:sz w:val="28"/>
          <w:szCs w:val="28"/>
        </w:rPr>
        <w:t xml:space="preserve"> </w:t>
      </w:r>
      <w:r w:rsidR="006E0885" w:rsidRPr="00F67C31">
        <w:rPr>
          <w:rFonts w:ascii="Times New Roman" w:hAnsi="Times New Roman"/>
          <w:bCs/>
          <w:sz w:val="28"/>
          <w:szCs w:val="28"/>
        </w:rPr>
        <w:t xml:space="preserve">gada </w:t>
      </w:r>
      <w:r w:rsidRPr="00F67C31">
        <w:rPr>
          <w:rFonts w:ascii="Times New Roman" w:hAnsi="Times New Roman"/>
          <w:bCs/>
          <w:sz w:val="28"/>
          <w:szCs w:val="28"/>
        </w:rPr>
        <w:t>9.</w:t>
      </w:r>
      <w:r w:rsidR="00C13689" w:rsidRPr="00F67C31">
        <w:rPr>
          <w:rFonts w:ascii="Times New Roman" w:hAnsi="Times New Roman"/>
          <w:bCs/>
          <w:sz w:val="28"/>
          <w:szCs w:val="28"/>
        </w:rPr>
        <w:t xml:space="preserve"> </w:t>
      </w:r>
      <w:r w:rsidRPr="00F67C31">
        <w:rPr>
          <w:rFonts w:ascii="Times New Roman" w:hAnsi="Times New Roman"/>
          <w:bCs/>
          <w:sz w:val="28"/>
          <w:szCs w:val="28"/>
        </w:rPr>
        <w:t>oktobrim</w:t>
      </w:r>
      <w:r w:rsidR="00C13689" w:rsidRPr="00F67C31">
        <w:rPr>
          <w:rFonts w:ascii="Times New Roman" w:hAnsi="Times New Roman"/>
          <w:bCs/>
          <w:sz w:val="28"/>
          <w:szCs w:val="28"/>
        </w:rPr>
        <w:t>.</w:t>
      </w:r>
    </w:p>
    <w:p w14:paraId="66E08C4C" w14:textId="3D99F8CB" w:rsidR="00295BAC" w:rsidRPr="00F67C31" w:rsidRDefault="00C14673" w:rsidP="00295BAC">
      <w:pPr>
        <w:spacing w:after="0" w:line="240" w:lineRule="auto"/>
        <w:jc w:val="both"/>
        <w:rPr>
          <w:rFonts w:ascii="Times New Roman" w:hAnsi="Times New Roman"/>
          <w:bCs/>
          <w:sz w:val="28"/>
          <w:szCs w:val="28"/>
        </w:rPr>
      </w:pPr>
      <w:r w:rsidRPr="00F67C31">
        <w:rPr>
          <w:rFonts w:ascii="Times New Roman" w:hAnsi="Times New Roman"/>
          <w:bCs/>
          <w:sz w:val="28"/>
          <w:szCs w:val="28"/>
        </w:rPr>
        <w:t>8</w:t>
      </w:r>
      <w:r w:rsidR="00BB56C4" w:rsidRPr="00F67C31">
        <w:rPr>
          <w:rFonts w:ascii="Times New Roman" w:hAnsi="Times New Roman"/>
          <w:bCs/>
          <w:sz w:val="28"/>
          <w:szCs w:val="28"/>
        </w:rPr>
        <w:t>3</w:t>
      </w:r>
      <w:r w:rsidR="006E0885" w:rsidRPr="00F67C31">
        <w:rPr>
          <w:rFonts w:ascii="Times New Roman" w:hAnsi="Times New Roman"/>
          <w:bCs/>
          <w:sz w:val="28"/>
          <w:szCs w:val="28"/>
        </w:rPr>
        <w:t>.</w:t>
      </w:r>
      <w:r w:rsidR="006E0885" w:rsidRPr="00F67C31">
        <w:rPr>
          <w:rFonts w:ascii="Times New Roman" w:hAnsi="Times New Roman"/>
          <w:bCs/>
          <w:sz w:val="28"/>
          <w:szCs w:val="28"/>
        </w:rPr>
        <w:tab/>
      </w:r>
      <w:r w:rsidR="00B30358" w:rsidRPr="00F67C31">
        <w:rPr>
          <w:rFonts w:ascii="Times New Roman" w:hAnsi="Times New Roman"/>
          <w:bCs/>
          <w:sz w:val="28"/>
          <w:szCs w:val="28"/>
        </w:rPr>
        <w:t>SAC pilotprojekta</w:t>
      </w:r>
      <w:r w:rsidRPr="00F67C31">
        <w:rPr>
          <w:rFonts w:ascii="Times New Roman" w:hAnsi="Times New Roman"/>
          <w:bCs/>
          <w:sz w:val="28"/>
          <w:szCs w:val="28"/>
        </w:rPr>
        <w:t xml:space="preserve"> </w:t>
      </w:r>
      <w:r w:rsidR="006E0885" w:rsidRPr="00F67C31">
        <w:rPr>
          <w:rFonts w:ascii="Times New Roman" w:hAnsi="Times New Roman"/>
          <w:bCs/>
          <w:sz w:val="28"/>
          <w:szCs w:val="28"/>
        </w:rPr>
        <w:t>pakalpojumu līgums piešķirams atbilstoši atklātai, pārredzamai, nediskriminējošai un konkurenci nodrošinošai konkursa procedūrai</w:t>
      </w:r>
      <w:r w:rsidR="00C13689" w:rsidRPr="00F67C31">
        <w:rPr>
          <w:rFonts w:ascii="Times New Roman" w:hAnsi="Times New Roman"/>
          <w:bCs/>
          <w:sz w:val="28"/>
          <w:szCs w:val="28"/>
        </w:rPr>
        <w:t>.</w:t>
      </w:r>
    </w:p>
    <w:p w14:paraId="2D443723" w14:textId="1EA940CD" w:rsidR="006E0885" w:rsidRPr="00F67C31" w:rsidRDefault="00295BAC" w:rsidP="00295BAC">
      <w:pPr>
        <w:spacing w:after="0" w:line="240" w:lineRule="auto"/>
        <w:jc w:val="both"/>
        <w:rPr>
          <w:rFonts w:ascii="Times New Roman" w:hAnsi="Times New Roman"/>
          <w:bCs/>
          <w:sz w:val="28"/>
          <w:szCs w:val="28"/>
        </w:rPr>
      </w:pPr>
      <w:r w:rsidRPr="00F67C31">
        <w:rPr>
          <w:rFonts w:ascii="Times New Roman" w:hAnsi="Times New Roman"/>
          <w:bCs/>
          <w:sz w:val="28"/>
          <w:szCs w:val="28"/>
        </w:rPr>
        <w:t>8</w:t>
      </w:r>
      <w:r w:rsidR="002E5AAD" w:rsidRPr="00F67C31">
        <w:rPr>
          <w:rFonts w:ascii="Times New Roman" w:hAnsi="Times New Roman"/>
          <w:bCs/>
          <w:sz w:val="28"/>
          <w:szCs w:val="28"/>
        </w:rPr>
        <w:t>4</w:t>
      </w:r>
      <w:r w:rsidR="00C13689" w:rsidRPr="00F67C31">
        <w:rPr>
          <w:rFonts w:ascii="Times New Roman" w:hAnsi="Times New Roman"/>
          <w:bCs/>
          <w:sz w:val="28"/>
          <w:szCs w:val="28"/>
        </w:rPr>
        <w:t xml:space="preserve">. </w:t>
      </w:r>
      <w:r w:rsidR="00291A4F" w:rsidRPr="00F67C31">
        <w:rPr>
          <w:rFonts w:ascii="Times New Roman" w:hAnsi="Times New Roman"/>
          <w:bCs/>
          <w:sz w:val="28"/>
          <w:szCs w:val="28"/>
        </w:rPr>
        <w:t>SAC pilotprojekta ietvarā tiks nodrošināta</w:t>
      </w:r>
      <w:r w:rsidRPr="00F67C31">
        <w:rPr>
          <w:rFonts w:ascii="Times New Roman" w:hAnsi="Times New Roman"/>
          <w:bCs/>
          <w:sz w:val="28"/>
          <w:szCs w:val="28"/>
        </w:rPr>
        <w:t xml:space="preserve"> p</w:t>
      </w:r>
      <w:r w:rsidR="006E0885" w:rsidRPr="00F67C31">
        <w:rPr>
          <w:rFonts w:ascii="Times New Roman" w:hAnsi="Times New Roman"/>
          <w:bCs/>
          <w:sz w:val="28"/>
          <w:szCs w:val="28"/>
        </w:rPr>
        <w:t>akalpojumu rezultātu analīze.</w:t>
      </w:r>
    </w:p>
    <w:p w14:paraId="5F849561" w14:textId="77777777" w:rsidR="005368F3" w:rsidRPr="00F67C31" w:rsidRDefault="005368F3" w:rsidP="00295BAC">
      <w:pPr>
        <w:spacing w:after="0" w:line="240" w:lineRule="auto"/>
        <w:rPr>
          <w:rFonts w:ascii="Times New Roman" w:hAnsi="Times New Roman"/>
          <w:b/>
          <w:sz w:val="28"/>
          <w:szCs w:val="28"/>
        </w:rPr>
      </w:pPr>
    </w:p>
    <w:p w14:paraId="7C638BA4" w14:textId="40776E5D" w:rsidR="00410FB2" w:rsidRPr="00F67C31" w:rsidRDefault="009C346E" w:rsidP="00437499">
      <w:pPr>
        <w:spacing w:after="0" w:line="240" w:lineRule="auto"/>
        <w:jc w:val="center"/>
        <w:rPr>
          <w:rFonts w:ascii="Times New Roman" w:hAnsi="Times New Roman"/>
          <w:b/>
          <w:sz w:val="28"/>
          <w:szCs w:val="28"/>
        </w:rPr>
      </w:pPr>
      <w:r w:rsidRPr="00F67C31">
        <w:rPr>
          <w:rFonts w:ascii="Times New Roman" w:hAnsi="Times New Roman"/>
          <w:b/>
          <w:sz w:val="28"/>
          <w:szCs w:val="28"/>
        </w:rPr>
        <w:t>XVI</w:t>
      </w:r>
      <w:r w:rsidR="0069028A" w:rsidRPr="00F67C31">
        <w:rPr>
          <w:rFonts w:ascii="Times New Roman" w:hAnsi="Times New Roman"/>
          <w:b/>
          <w:sz w:val="28"/>
          <w:szCs w:val="28"/>
        </w:rPr>
        <w:t xml:space="preserve"> </w:t>
      </w:r>
      <w:r w:rsidR="00DF76FF" w:rsidRPr="00F67C31">
        <w:rPr>
          <w:rFonts w:ascii="Times New Roman" w:hAnsi="Times New Roman"/>
          <w:b/>
          <w:sz w:val="28"/>
          <w:szCs w:val="28"/>
        </w:rPr>
        <w:t>Nobeiguma jautājumi</w:t>
      </w:r>
    </w:p>
    <w:p w14:paraId="11F117E1" w14:textId="77777777" w:rsidR="00410FB2" w:rsidRPr="00F67C31" w:rsidRDefault="00410FB2" w:rsidP="00410FB2">
      <w:pPr>
        <w:pStyle w:val="Sarakstarindkopa"/>
        <w:spacing w:after="0" w:line="240" w:lineRule="auto"/>
        <w:ind w:left="360"/>
        <w:jc w:val="both"/>
        <w:rPr>
          <w:rFonts w:ascii="Times New Roman" w:hAnsi="Times New Roman" w:cs="Times New Roman"/>
          <w:sz w:val="28"/>
          <w:szCs w:val="28"/>
        </w:rPr>
      </w:pPr>
    </w:p>
    <w:p w14:paraId="692DCB9B" w14:textId="349A4854" w:rsidR="00410FB2" w:rsidRPr="00F67C31" w:rsidRDefault="00295BAC" w:rsidP="00D439E9">
      <w:pPr>
        <w:spacing w:after="0" w:line="240" w:lineRule="auto"/>
        <w:jc w:val="both"/>
        <w:rPr>
          <w:rFonts w:ascii="Times New Roman" w:hAnsi="Times New Roman"/>
          <w:sz w:val="28"/>
          <w:szCs w:val="28"/>
        </w:rPr>
      </w:pPr>
      <w:r w:rsidRPr="00F67C31">
        <w:rPr>
          <w:rFonts w:ascii="Times New Roman" w:hAnsi="Times New Roman"/>
          <w:sz w:val="28"/>
          <w:szCs w:val="28"/>
        </w:rPr>
        <w:t>8</w:t>
      </w:r>
      <w:r w:rsidR="002E5AAD" w:rsidRPr="00F67C31">
        <w:rPr>
          <w:rFonts w:ascii="Times New Roman" w:hAnsi="Times New Roman"/>
          <w:sz w:val="28"/>
          <w:szCs w:val="28"/>
        </w:rPr>
        <w:t>5</w:t>
      </w:r>
      <w:r w:rsidR="0069028A" w:rsidRPr="00F67C31">
        <w:rPr>
          <w:rFonts w:ascii="Times New Roman" w:hAnsi="Times New Roman"/>
          <w:sz w:val="28"/>
          <w:szCs w:val="28"/>
        </w:rPr>
        <w:t>.</w:t>
      </w:r>
      <w:r w:rsidR="005368F3" w:rsidRPr="00F67C31">
        <w:rPr>
          <w:rFonts w:ascii="Times New Roman" w:hAnsi="Times New Roman"/>
          <w:sz w:val="28"/>
          <w:szCs w:val="28"/>
        </w:rPr>
        <w:tab/>
      </w:r>
      <w:r w:rsidR="00DF76FF" w:rsidRPr="00F67C31">
        <w:rPr>
          <w:rFonts w:ascii="Times New Roman" w:hAnsi="Times New Roman"/>
          <w:sz w:val="28"/>
          <w:szCs w:val="28"/>
        </w:rPr>
        <w:t>Visus ar Projekta saistītos dokumentus paraksta Projekta un VM atbildīgās personas.</w:t>
      </w:r>
    </w:p>
    <w:p w14:paraId="1CE8F458" w14:textId="237F8C8C" w:rsidR="00410FB2" w:rsidRPr="00F67C31" w:rsidRDefault="00295BAC" w:rsidP="00D439E9">
      <w:pPr>
        <w:spacing w:after="0" w:line="240" w:lineRule="auto"/>
        <w:jc w:val="both"/>
        <w:rPr>
          <w:rFonts w:ascii="Times New Roman" w:hAnsi="Times New Roman"/>
          <w:sz w:val="28"/>
          <w:szCs w:val="28"/>
        </w:rPr>
      </w:pPr>
      <w:r w:rsidRPr="00F67C31">
        <w:rPr>
          <w:rFonts w:ascii="Times New Roman" w:hAnsi="Times New Roman"/>
          <w:sz w:val="28"/>
          <w:szCs w:val="28"/>
        </w:rPr>
        <w:t>8</w:t>
      </w:r>
      <w:r w:rsidR="002E5AAD" w:rsidRPr="00F67C31">
        <w:rPr>
          <w:rFonts w:ascii="Times New Roman" w:hAnsi="Times New Roman"/>
          <w:sz w:val="28"/>
          <w:szCs w:val="28"/>
        </w:rPr>
        <w:t>6</w:t>
      </w:r>
      <w:r w:rsidR="0069028A" w:rsidRPr="00F67C31">
        <w:rPr>
          <w:rFonts w:ascii="Times New Roman" w:hAnsi="Times New Roman"/>
          <w:sz w:val="28"/>
          <w:szCs w:val="28"/>
        </w:rPr>
        <w:t>.</w:t>
      </w:r>
      <w:r w:rsidR="005368F3" w:rsidRPr="00F67C31">
        <w:rPr>
          <w:rFonts w:ascii="Times New Roman" w:hAnsi="Times New Roman"/>
          <w:sz w:val="28"/>
          <w:szCs w:val="28"/>
        </w:rPr>
        <w:tab/>
      </w:r>
      <w:r w:rsidR="00DF76FF" w:rsidRPr="00F67C31">
        <w:rPr>
          <w:rFonts w:ascii="Times New Roman" w:hAnsi="Times New Roman"/>
          <w:sz w:val="28"/>
          <w:szCs w:val="28"/>
        </w:rPr>
        <w:t xml:space="preserve">Projekta </w:t>
      </w:r>
      <w:r w:rsidR="003E5D9A" w:rsidRPr="00F67C31">
        <w:rPr>
          <w:rFonts w:ascii="Times New Roman" w:hAnsi="Times New Roman"/>
          <w:sz w:val="28"/>
          <w:szCs w:val="28"/>
        </w:rPr>
        <w:t xml:space="preserve">nodaļas </w:t>
      </w:r>
      <w:r w:rsidR="00DF76FF" w:rsidRPr="00F67C31">
        <w:rPr>
          <w:rFonts w:ascii="Times New Roman" w:hAnsi="Times New Roman"/>
          <w:sz w:val="28"/>
          <w:szCs w:val="28"/>
        </w:rPr>
        <w:t>vadītājs nodrošina Projekta pārbaužu veicējiem pieeju Projekta dokumentācijai.</w:t>
      </w:r>
    </w:p>
    <w:p w14:paraId="2FF29130" w14:textId="760C3B7E" w:rsidR="00410FB2" w:rsidRPr="00F67C31" w:rsidRDefault="00295BAC" w:rsidP="00D439E9">
      <w:pPr>
        <w:spacing w:after="0" w:line="240" w:lineRule="auto"/>
        <w:jc w:val="both"/>
        <w:rPr>
          <w:rFonts w:ascii="Times New Roman" w:hAnsi="Times New Roman"/>
          <w:sz w:val="28"/>
          <w:szCs w:val="28"/>
        </w:rPr>
      </w:pPr>
      <w:r w:rsidRPr="00F67C31">
        <w:rPr>
          <w:rFonts w:ascii="Times New Roman" w:hAnsi="Times New Roman"/>
          <w:sz w:val="28"/>
          <w:szCs w:val="28"/>
        </w:rPr>
        <w:t>8</w:t>
      </w:r>
      <w:r w:rsidR="002E5AAD" w:rsidRPr="00F67C31">
        <w:rPr>
          <w:rFonts w:ascii="Times New Roman" w:hAnsi="Times New Roman"/>
          <w:sz w:val="28"/>
          <w:szCs w:val="28"/>
        </w:rPr>
        <w:t>7</w:t>
      </w:r>
      <w:r w:rsidR="0069028A" w:rsidRPr="00F67C31">
        <w:rPr>
          <w:rFonts w:ascii="Times New Roman" w:hAnsi="Times New Roman"/>
          <w:sz w:val="28"/>
          <w:szCs w:val="28"/>
        </w:rPr>
        <w:t>.</w:t>
      </w:r>
      <w:r w:rsidR="005368F3" w:rsidRPr="00F67C31">
        <w:rPr>
          <w:rFonts w:ascii="Times New Roman" w:hAnsi="Times New Roman"/>
          <w:sz w:val="28"/>
          <w:szCs w:val="28"/>
        </w:rPr>
        <w:tab/>
      </w:r>
      <w:r w:rsidR="00DF76FF" w:rsidRPr="00F67C31">
        <w:rPr>
          <w:rFonts w:ascii="Times New Roman" w:hAnsi="Times New Roman"/>
          <w:sz w:val="28"/>
          <w:szCs w:val="28"/>
        </w:rPr>
        <w:t xml:space="preserve">Projekta </w:t>
      </w:r>
      <w:r w:rsidR="003E5D9A" w:rsidRPr="00F67C31">
        <w:rPr>
          <w:rFonts w:ascii="Times New Roman" w:hAnsi="Times New Roman"/>
          <w:sz w:val="28"/>
          <w:szCs w:val="28"/>
        </w:rPr>
        <w:t xml:space="preserve">nodaļas </w:t>
      </w:r>
      <w:r w:rsidR="00DF76FF" w:rsidRPr="00F67C31">
        <w:rPr>
          <w:rFonts w:ascii="Times New Roman" w:hAnsi="Times New Roman"/>
          <w:sz w:val="28"/>
          <w:szCs w:val="28"/>
        </w:rPr>
        <w:t xml:space="preserve">vadītājs pēc </w:t>
      </w:r>
      <w:r w:rsidR="00A54742" w:rsidRPr="00F67C31">
        <w:rPr>
          <w:rFonts w:ascii="Times New Roman" w:hAnsi="Times New Roman"/>
          <w:sz w:val="28"/>
          <w:szCs w:val="28"/>
        </w:rPr>
        <w:t>Centrāl</w:t>
      </w:r>
      <w:r w:rsidR="00D10AD3" w:rsidRPr="00F67C31">
        <w:rPr>
          <w:rFonts w:ascii="Times New Roman" w:hAnsi="Times New Roman"/>
          <w:sz w:val="28"/>
          <w:szCs w:val="28"/>
        </w:rPr>
        <w:t>ās finanšu un līgumu aģentūras</w:t>
      </w:r>
      <w:r w:rsidR="00DF76FF" w:rsidRPr="00F67C31">
        <w:rPr>
          <w:rFonts w:ascii="Times New Roman" w:hAnsi="Times New Roman"/>
          <w:sz w:val="28"/>
          <w:szCs w:val="28"/>
        </w:rPr>
        <w:t xml:space="preserve"> pieprasījuma sagatavo ar Projektu saistītu informāciju un nodrošina to nosūtīšanu </w:t>
      </w:r>
      <w:r w:rsidR="00D10AD3" w:rsidRPr="00F67C31">
        <w:rPr>
          <w:rFonts w:ascii="Times New Roman" w:hAnsi="Times New Roman"/>
          <w:sz w:val="28"/>
          <w:szCs w:val="28"/>
        </w:rPr>
        <w:t xml:space="preserve">Centrālās finanšu un līgumu aģentūras </w:t>
      </w:r>
      <w:r w:rsidR="00DF76FF" w:rsidRPr="00F67C31">
        <w:rPr>
          <w:rFonts w:ascii="Times New Roman" w:hAnsi="Times New Roman"/>
          <w:sz w:val="28"/>
          <w:szCs w:val="28"/>
        </w:rPr>
        <w:t xml:space="preserve"> noteiktajā termiņā.</w:t>
      </w:r>
    </w:p>
    <w:p w14:paraId="07B8A147" w14:textId="4AC8A13C" w:rsidR="00410FB2" w:rsidRPr="00F67C31" w:rsidRDefault="0069028A" w:rsidP="00D439E9">
      <w:pPr>
        <w:spacing w:after="0" w:line="240" w:lineRule="auto"/>
        <w:jc w:val="both"/>
        <w:rPr>
          <w:rFonts w:ascii="Times New Roman" w:hAnsi="Times New Roman"/>
          <w:sz w:val="28"/>
          <w:szCs w:val="28"/>
        </w:rPr>
      </w:pPr>
      <w:r w:rsidRPr="00F67C31">
        <w:rPr>
          <w:rFonts w:ascii="Times New Roman" w:hAnsi="Times New Roman"/>
          <w:sz w:val="28"/>
          <w:szCs w:val="28"/>
        </w:rPr>
        <w:t>8</w:t>
      </w:r>
      <w:r w:rsidR="002E5AAD" w:rsidRPr="00F67C31">
        <w:rPr>
          <w:rFonts w:ascii="Times New Roman" w:hAnsi="Times New Roman"/>
          <w:sz w:val="28"/>
          <w:szCs w:val="28"/>
        </w:rPr>
        <w:t>8</w:t>
      </w:r>
      <w:r w:rsidRPr="00F67C31">
        <w:rPr>
          <w:rFonts w:ascii="Times New Roman" w:hAnsi="Times New Roman"/>
          <w:sz w:val="28"/>
          <w:szCs w:val="28"/>
        </w:rPr>
        <w:t xml:space="preserve">. </w:t>
      </w:r>
      <w:r w:rsidR="00DF76FF" w:rsidRPr="00F67C31">
        <w:rPr>
          <w:rFonts w:ascii="Times New Roman" w:hAnsi="Times New Roman"/>
          <w:sz w:val="28"/>
          <w:szCs w:val="28"/>
        </w:rPr>
        <w:t>Šis iekšējais normatīvais akts stājas spēkā ar tā reģistrēšanas brīdi.</w:t>
      </w:r>
    </w:p>
    <w:p w14:paraId="510FD52B" w14:textId="77777777" w:rsidR="00410FB2" w:rsidRPr="00F67C31" w:rsidRDefault="00410FB2" w:rsidP="00D439E9">
      <w:pPr>
        <w:spacing w:after="0" w:line="240" w:lineRule="auto"/>
        <w:rPr>
          <w:rFonts w:ascii="Times New Roman" w:hAnsi="Times New Roman"/>
          <w:sz w:val="28"/>
          <w:szCs w:val="28"/>
        </w:rPr>
      </w:pPr>
    </w:p>
    <w:p w14:paraId="6771AB2F" w14:textId="77777777" w:rsidR="00DF76FF" w:rsidRPr="00F67C31" w:rsidRDefault="00DF76FF" w:rsidP="00410FB2">
      <w:pPr>
        <w:spacing w:after="0" w:line="240" w:lineRule="auto"/>
        <w:rPr>
          <w:rFonts w:ascii="Times New Roman" w:hAnsi="Times New Roman"/>
          <w:sz w:val="28"/>
          <w:szCs w:val="2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1899"/>
        <w:gridCol w:w="3634"/>
      </w:tblGrid>
      <w:tr w:rsidR="002E0B60" w:rsidRPr="00F67C31" w14:paraId="399747C3" w14:textId="77777777" w:rsidTr="00950163">
        <w:tc>
          <w:tcPr>
            <w:tcW w:w="2779" w:type="dxa"/>
          </w:tcPr>
          <w:p w14:paraId="0EC11EBE" w14:textId="77777777" w:rsidR="00410FB2" w:rsidRPr="00F67C31" w:rsidRDefault="0069028A" w:rsidP="00D84259">
            <w:pPr>
              <w:pStyle w:val="pamattekststabul"/>
              <w:tabs>
                <w:tab w:val="left" w:pos="3969"/>
                <w:tab w:val="left" w:pos="6379"/>
              </w:tabs>
              <w:rPr>
                <w:rFonts w:eastAsia="Calibri"/>
                <w:sz w:val="28"/>
                <w:szCs w:val="28"/>
                <w:lang w:val="lv-LV"/>
              </w:rPr>
            </w:pPr>
            <w:r w:rsidRPr="00F67C31">
              <w:rPr>
                <w:rFonts w:eastAsia="Calibri"/>
                <w:noProof/>
                <w:sz w:val="28"/>
                <w:szCs w:val="28"/>
                <w:lang w:val="lv-LV"/>
              </w:rPr>
              <w:t>V</w:t>
            </w:r>
            <w:r w:rsidR="00600D21" w:rsidRPr="00F67C31">
              <w:rPr>
                <w:rFonts w:eastAsia="Calibri"/>
                <w:noProof/>
                <w:sz w:val="28"/>
                <w:szCs w:val="28"/>
                <w:lang w:val="lv-LV"/>
              </w:rPr>
              <w:t>alsts sekretār</w:t>
            </w:r>
            <w:r w:rsidR="00950163" w:rsidRPr="00F67C31">
              <w:rPr>
                <w:rFonts w:eastAsia="Calibri"/>
                <w:noProof/>
                <w:sz w:val="28"/>
                <w:szCs w:val="28"/>
                <w:lang w:val="lv-LV"/>
              </w:rPr>
              <w:t>e</w:t>
            </w:r>
            <w:r w:rsidR="00600D21" w:rsidRPr="00F67C31">
              <w:rPr>
                <w:rFonts w:eastAsia="Calibri"/>
                <w:noProof/>
                <w:sz w:val="28"/>
                <w:szCs w:val="28"/>
                <w:lang w:val="lv-LV"/>
              </w:rPr>
              <w:t xml:space="preserve"> </w:t>
            </w:r>
          </w:p>
        </w:tc>
        <w:tc>
          <w:tcPr>
            <w:tcW w:w="1899" w:type="dxa"/>
            <w:vAlign w:val="center"/>
          </w:tcPr>
          <w:p w14:paraId="21C50B62" w14:textId="77777777" w:rsidR="00410FB2" w:rsidRPr="00F67C31" w:rsidRDefault="0069028A" w:rsidP="00D84259">
            <w:pPr>
              <w:pStyle w:val="pamattekststabul"/>
              <w:tabs>
                <w:tab w:val="left" w:pos="3969"/>
                <w:tab w:val="left" w:pos="6379"/>
              </w:tabs>
              <w:jc w:val="center"/>
              <w:rPr>
                <w:rFonts w:eastAsia="Calibri"/>
                <w:sz w:val="28"/>
                <w:szCs w:val="28"/>
                <w:lang w:val="lv-LV"/>
              </w:rPr>
            </w:pPr>
            <w:r w:rsidRPr="00F67C31">
              <w:rPr>
                <w:sz w:val="28"/>
                <w:szCs w:val="28"/>
              </w:rPr>
              <w:t>(paraksts*)</w:t>
            </w:r>
          </w:p>
        </w:tc>
        <w:tc>
          <w:tcPr>
            <w:tcW w:w="3634" w:type="dxa"/>
          </w:tcPr>
          <w:p w14:paraId="1F527676" w14:textId="77777777" w:rsidR="00410FB2" w:rsidRPr="00F67C31" w:rsidRDefault="0069028A" w:rsidP="00D84259">
            <w:pPr>
              <w:pStyle w:val="pamattekststabul"/>
              <w:tabs>
                <w:tab w:val="left" w:pos="3969"/>
                <w:tab w:val="left" w:pos="6379"/>
              </w:tabs>
              <w:jc w:val="right"/>
              <w:rPr>
                <w:rFonts w:eastAsia="Calibri"/>
                <w:sz w:val="28"/>
                <w:szCs w:val="28"/>
                <w:lang w:val="lv-LV"/>
              </w:rPr>
            </w:pPr>
            <w:r w:rsidRPr="00F67C31">
              <w:rPr>
                <w:rFonts w:eastAsia="Calibri"/>
                <w:sz w:val="28"/>
                <w:szCs w:val="28"/>
                <w:lang w:val="lv-LV"/>
              </w:rPr>
              <w:t>I.Dreika</w:t>
            </w:r>
          </w:p>
        </w:tc>
      </w:tr>
    </w:tbl>
    <w:p w14:paraId="16F9FD25" w14:textId="77777777" w:rsidR="00DF76FF" w:rsidRPr="00F67C31" w:rsidRDefault="00DF76FF" w:rsidP="001B1FB4">
      <w:pPr>
        <w:pStyle w:val="pamattekststabul"/>
        <w:spacing w:before="0" w:beforeAutospacing="0" w:after="0" w:afterAutospacing="0"/>
        <w:rPr>
          <w:sz w:val="28"/>
          <w:szCs w:val="28"/>
          <w:lang w:val="lv-LV"/>
        </w:rPr>
      </w:pPr>
    </w:p>
    <w:p w14:paraId="0F714165" w14:textId="77777777" w:rsidR="00DF76FF" w:rsidRPr="00F67C31" w:rsidRDefault="00DF76FF" w:rsidP="001B1FB4">
      <w:pPr>
        <w:pStyle w:val="pamattekststabul"/>
        <w:spacing w:before="0" w:beforeAutospacing="0" w:after="0" w:afterAutospacing="0"/>
        <w:rPr>
          <w:sz w:val="28"/>
          <w:szCs w:val="28"/>
          <w:lang w:val="lv-LV"/>
        </w:rPr>
      </w:pPr>
    </w:p>
    <w:p w14:paraId="06E68813" w14:textId="77777777" w:rsidR="001B1FB4" w:rsidRPr="00F67C31" w:rsidRDefault="0069028A" w:rsidP="001B1FB4">
      <w:pPr>
        <w:pStyle w:val="pamattekststabul"/>
        <w:spacing w:before="0" w:beforeAutospacing="0" w:after="0" w:afterAutospacing="0"/>
        <w:rPr>
          <w:sz w:val="20"/>
          <w:szCs w:val="20"/>
          <w:lang w:val="lv-LV"/>
        </w:rPr>
      </w:pPr>
      <w:r w:rsidRPr="00F67C31">
        <w:rPr>
          <w:noProof/>
          <w:sz w:val="20"/>
          <w:szCs w:val="20"/>
          <w:lang w:val="lv-LV"/>
        </w:rPr>
        <w:t>Anete Mille-Grebeņņikova</w:t>
      </w:r>
      <w:r w:rsidR="00DF76FF" w:rsidRPr="00F67C31">
        <w:rPr>
          <w:sz w:val="20"/>
          <w:szCs w:val="20"/>
          <w:lang w:val="lv-LV"/>
        </w:rPr>
        <w:t xml:space="preserve"> </w:t>
      </w:r>
      <w:r w:rsidRPr="00F67C31">
        <w:rPr>
          <w:noProof/>
          <w:sz w:val="20"/>
          <w:szCs w:val="20"/>
          <w:lang w:val="lv-LV"/>
        </w:rPr>
        <w:t>67876077</w:t>
      </w:r>
    </w:p>
    <w:p w14:paraId="54FF0636" w14:textId="77777777" w:rsidR="009A146B" w:rsidRPr="00F67C31" w:rsidRDefault="00F67C31" w:rsidP="00E02B5B">
      <w:pPr>
        <w:tabs>
          <w:tab w:val="right" w:pos="9356"/>
        </w:tabs>
        <w:spacing w:after="0"/>
        <w:rPr>
          <w:rFonts w:ascii="Times New Roman" w:hAnsi="Times New Roman"/>
          <w:noProof/>
          <w:sz w:val="20"/>
          <w:szCs w:val="20"/>
        </w:rPr>
      </w:pPr>
      <w:hyperlink r:id="rId20" w:history="1">
        <w:r w:rsidR="00C70C44" w:rsidRPr="00F67C31">
          <w:rPr>
            <w:rStyle w:val="Hipersaite"/>
            <w:rFonts w:ascii="Times New Roman" w:hAnsi="Times New Roman"/>
            <w:noProof/>
            <w:color w:val="auto"/>
            <w:sz w:val="20"/>
            <w:szCs w:val="20"/>
          </w:rPr>
          <w:t>anete.mille-grebennikova@vm.gov.lv</w:t>
        </w:r>
      </w:hyperlink>
    </w:p>
    <w:p w14:paraId="569E2021" w14:textId="77777777" w:rsidR="00C70C44" w:rsidRPr="00F67C31" w:rsidRDefault="00C70C44" w:rsidP="00113844">
      <w:pPr>
        <w:spacing w:after="0" w:line="240" w:lineRule="auto"/>
        <w:jc w:val="center"/>
        <w:rPr>
          <w:rFonts w:ascii="Times New Roman" w:hAnsi="Times New Roman"/>
          <w:sz w:val="28"/>
          <w:szCs w:val="28"/>
        </w:rPr>
      </w:pPr>
    </w:p>
    <w:sectPr w:rsidR="00C70C44" w:rsidRPr="00F67C31" w:rsidSect="008F7346">
      <w:headerReference w:type="default" r:id="rId21"/>
      <w:footerReference w:type="default" r:id="rId22"/>
      <w:headerReference w:type="first" r:id="rId23"/>
      <w:footerReference w:type="first" r:id="rId24"/>
      <w:pgSz w:w="11906" w:h="16838" w:code="9"/>
      <w:pgMar w:top="1440" w:right="1797" w:bottom="1440" w:left="179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619E" w14:textId="77777777" w:rsidR="0051621B" w:rsidRDefault="0051621B">
      <w:pPr>
        <w:spacing w:after="0" w:line="240" w:lineRule="auto"/>
      </w:pPr>
      <w:r>
        <w:separator/>
      </w:r>
    </w:p>
  </w:endnote>
  <w:endnote w:type="continuationSeparator" w:id="0">
    <w:p w14:paraId="692C906D" w14:textId="77777777" w:rsidR="0051621B" w:rsidRDefault="0051621B">
      <w:pPr>
        <w:spacing w:after="0" w:line="240" w:lineRule="auto"/>
      </w:pPr>
      <w:r>
        <w:continuationSeparator/>
      </w:r>
    </w:p>
  </w:endnote>
  <w:endnote w:type="continuationNotice" w:id="1">
    <w:p w14:paraId="36ADBE74" w14:textId="77777777" w:rsidR="0051621B" w:rsidRDefault="00516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FFF" w14:textId="77777777" w:rsidR="00104DC2" w:rsidRDefault="0069028A" w:rsidP="00B8001B">
    <w:pPr>
      <w:pStyle w:val="Kjene"/>
      <w:jc w:val="center"/>
      <w:rPr>
        <w:rFonts w:ascii="Times New Roman" w:hAnsi="Times New Roman"/>
      </w:rPr>
    </w:pPr>
    <w:r w:rsidRPr="009D36CB">
      <w:rPr>
        <w:rFonts w:ascii="Times New Roman" w:hAnsi="Times New Roman"/>
      </w:rPr>
      <w:t>*Dokuments ir parakstīts ar drošu elektronisko parakstu un satur laika zīmogu</w:t>
    </w:r>
  </w:p>
  <w:p w14:paraId="06C57FD9" w14:textId="77777777" w:rsidR="00104DC2" w:rsidRPr="009D36CB" w:rsidRDefault="00104DC2" w:rsidP="00B8001B">
    <w:pPr>
      <w:pStyle w:val="Kjene"/>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609F" w14:textId="77777777" w:rsidR="00104DC2" w:rsidRDefault="0069028A" w:rsidP="00A477D6">
    <w:pPr>
      <w:pStyle w:val="Kjene"/>
      <w:jc w:val="center"/>
      <w:rPr>
        <w:rFonts w:ascii="Times New Roman" w:hAnsi="Times New Roman"/>
      </w:rPr>
    </w:pPr>
    <w:r w:rsidRPr="006541D3">
      <w:rPr>
        <w:rFonts w:ascii="Times New Roman" w:hAnsi="Times New Roman"/>
      </w:rPr>
      <w:t>*Dokuments ir parakstīts ar drošu elektronisko parakstu un satur laika zīmogu</w:t>
    </w:r>
  </w:p>
  <w:p w14:paraId="58D69B76" w14:textId="77777777" w:rsidR="00104DC2" w:rsidRDefault="00104DC2" w:rsidP="00A477D6">
    <w:pPr>
      <w:pStyle w:val="Kjene"/>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609A" w14:textId="77777777" w:rsidR="0051621B" w:rsidRDefault="0051621B">
      <w:pPr>
        <w:spacing w:after="0" w:line="240" w:lineRule="auto"/>
      </w:pPr>
      <w:r>
        <w:separator/>
      </w:r>
    </w:p>
  </w:footnote>
  <w:footnote w:type="continuationSeparator" w:id="0">
    <w:p w14:paraId="481BB758" w14:textId="77777777" w:rsidR="0051621B" w:rsidRDefault="0051621B">
      <w:pPr>
        <w:spacing w:after="0" w:line="240" w:lineRule="auto"/>
      </w:pPr>
      <w:r>
        <w:continuationSeparator/>
      </w:r>
    </w:p>
  </w:footnote>
  <w:footnote w:type="continuationNotice" w:id="1">
    <w:p w14:paraId="6F0B3CE7" w14:textId="77777777" w:rsidR="0051621B" w:rsidRDefault="0051621B">
      <w:pPr>
        <w:spacing w:after="0" w:line="240" w:lineRule="auto"/>
      </w:pPr>
    </w:p>
  </w:footnote>
  <w:footnote w:id="2">
    <w:p w14:paraId="01124520" w14:textId="77777777" w:rsidR="00104DC2" w:rsidRPr="005553E9" w:rsidRDefault="0069028A" w:rsidP="002B4835">
      <w:pPr>
        <w:pStyle w:val="Vresteksts"/>
        <w:jc w:val="both"/>
        <w:rPr>
          <w:rFonts w:ascii="Times New Roman" w:hAnsi="Times New Roman"/>
          <w:sz w:val="16"/>
          <w:szCs w:val="16"/>
        </w:rPr>
      </w:pPr>
      <w:r w:rsidRPr="005553E9">
        <w:rPr>
          <w:rStyle w:val="Vresatsauce"/>
          <w:rFonts w:ascii="Times New Roman" w:hAnsi="Times New Roman"/>
          <w:sz w:val="16"/>
          <w:szCs w:val="16"/>
        </w:rPr>
        <w:footnoteRef/>
      </w:r>
      <w:r w:rsidRPr="005553E9">
        <w:rPr>
          <w:rFonts w:ascii="Times New Roman" w:hAnsi="Times New Roman"/>
          <w:sz w:val="16"/>
          <w:szCs w:val="16"/>
        </w:rPr>
        <w:t xml:space="preserve"> </w:t>
      </w:r>
      <w:r w:rsidR="00D10AD3">
        <w:rPr>
          <w:rFonts w:ascii="Times New Roman" w:hAnsi="Times New Roman"/>
          <w:sz w:val="16"/>
          <w:szCs w:val="16"/>
          <w:shd w:val="clear" w:color="auto" w:fill="FFFFFF"/>
        </w:rPr>
        <w:t>2001.gada 20.jūnij</w:t>
      </w:r>
      <w:r w:rsidR="002C0771">
        <w:rPr>
          <w:rFonts w:ascii="Times New Roman" w:hAnsi="Times New Roman"/>
          <w:sz w:val="16"/>
          <w:szCs w:val="16"/>
          <w:shd w:val="clear" w:color="auto" w:fill="FFFFFF"/>
        </w:rPr>
        <w:t>a</w:t>
      </w:r>
      <w:r w:rsidR="00D10AD3">
        <w:rPr>
          <w:rFonts w:ascii="Times New Roman" w:hAnsi="Times New Roman"/>
          <w:sz w:val="16"/>
          <w:szCs w:val="16"/>
          <w:shd w:val="clear" w:color="auto" w:fill="FFFFFF"/>
        </w:rPr>
        <w:t xml:space="preserve"> </w:t>
      </w:r>
      <w:r w:rsidR="002C0771">
        <w:rPr>
          <w:rFonts w:ascii="Times New Roman" w:hAnsi="Times New Roman"/>
          <w:sz w:val="16"/>
          <w:szCs w:val="16"/>
          <w:shd w:val="clear" w:color="auto" w:fill="FFFFFF"/>
        </w:rPr>
        <w:t>L</w:t>
      </w:r>
      <w:r w:rsidR="00D10AD3">
        <w:rPr>
          <w:rFonts w:ascii="Times New Roman" w:hAnsi="Times New Roman"/>
          <w:sz w:val="16"/>
          <w:szCs w:val="16"/>
          <w:shd w:val="clear" w:color="auto" w:fill="FFFFFF"/>
        </w:rPr>
        <w:t>ikumā</w:t>
      </w:r>
      <w:r w:rsidRPr="005553E9">
        <w:rPr>
          <w:rFonts w:ascii="Times New Roman" w:hAnsi="Times New Roman"/>
          <w:sz w:val="16"/>
          <w:szCs w:val="16"/>
          <w:shd w:val="clear" w:color="auto" w:fill="FFFFFF"/>
        </w:rPr>
        <w:t xml:space="preserve"> "Par reglamentētajām profesijām un profesionālās kvalifikācijas atzīšanu" </w:t>
      </w:r>
      <w:r w:rsidR="00D10AD3">
        <w:rPr>
          <w:rFonts w:ascii="Times New Roman" w:hAnsi="Times New Roman"/>
          <w:sz w:val="16"/>
          <w:szCs w:val="16"/>
          <w:shd w:val="clear" w:color="auto" w:fill="FFFFFF"/>
        </w:rPr>
        <w:t xml:space="preserve">noteiktajam </w:t>
      </w:r>
      <w:r w:rsidRPr="005553E9">
        <w:rPr>
          <w:rFonts w:ascii="Times New Roman" w:hAnsi="Times New Roman"/>
          <w:sz w:val="16"/>
          <w:szCs w:val="16"/>
          <w:shd w:val="clear" w:color="auto" w:fill="FFFFFF"/>
        </w:rPr>
        <w:t xml:space="preserve">zobārstniecības māsas profesijas </w:t>
      </w:r>
      <w:r w:rsidR="002C0771">
        <w:rPr>
          <w:rFonts w:ascii="Times New Roman" w:hAnsi="Times New Roman"/>
          <w:sz w:val="16"/>
          <w:szCs w:val="16"/>
          <w:shd w:val="clear" w:color="auto" w:fill="FFFFFF"/>
        </w:rPr>
        <w:t>svītrota</w:t>
      </w:r>
      <w:r w:rsidRPr="005553E9">
        <w:rPr>
          <w:rFonts w:ascii="Times New Roman" w:hAnsi="Times New Roman"/>
          <w:sz w:val="16"/>
          <w:szCs w:val="16"/>
          <w:shd w:val="clear" w:color="auto" w:fill="FFFFFF"/>
        </w:rPr>
        <w:t xml:space="preserve"> no reglamentēto profesiju kopas, apvienojot to ar zobārsta asistenta profesiju. Zobārstniecības māsām, kuras ir reģistrētas Reģistrā, pārreģistrācija tiek veikta zobārsta asistenta profesijā. Pārreģistrācija notiek Noteikumos MK 317 noteiktajā kārtībā.</w:t>
      </w:r>
    </w:p>
  </w:footnote>
  <w:footnote w:id="3">
    <w:p w14:paraId="34F282B1" w14:textId="77777777" w:rsidR="00104DC2" w:rsidRPr="00265C53" w:rsidRDefault="0069028A" w:rsidP="002B4835">
      <w:pPr>
        <w:pStyle w:val="Vresteksts"/>
        <w:jc w:val="both"/>
        <w:rPr>
          <w:rFonts w:ascii="Times New Roman" w:hAnsi="Times New Roman"/>
        </w:rPr>
      </w:pPr>
      <w:r w:rsidRPr="005553E9">
        <w:rPr>
          <w:rStyle w:val="Vresatsauce"/>
          <w:rFonts w:ascii="Times New Roman" w:hAnsi="Times New Roman"/>
          <w:sz w:val="16"/>
          <w:szCs w:val="16"/>
        </w:rPr>
        <w:footnoteRef/>
      </w:r>
      <w:r w:rsidRPr="005553E9">
        <w:rPr>
          <w:rFonts w:ascii="Times New Roman" w:hAnsi="Times New Roman"/>
          <w:sz w:val="16"/>
          <w:szCs w:val="16"/>
        </w:rPr>
        <w:t xml:space="preserve"> </w:t>
      </w:r>
      <w:r w:rsidRPr="005553E9">
        <w:rPr>
          <w:rFonts w:ascii="Times New Roman" w:hAnsi="Times New Roman"/>
          <w:bCs/>
          <w:kern w:val="24"/>
          <w:sz w:val="16"/>
          <w:szCs w:val="16"/>
        </w:rPr>
        <w:t xml:space="preserve">ar Ministru kabineta 2017.gada 7.augusta </w:t>
      </w:r>
      <w:r w:rsidRPr="005553E9">
        <w:rPr>
          <w:rFonts w:ascii="Times New Roman" w:hAnsi="Times New Roman"/>
          <w:sz w:val="16"/>
          <w:szCs w:val="16"/>
        </w:rPr>
        <w:t>rīkojumu Nr.394 apstiprinātais k</w:t>
      </w:r>
      <w:r w:rsidRPr="005553E9">
        <w:rPr>
          <w:rFonts w:ascii="Times New Roman" w:hAnsi="Times New Roman"/>
          <w:sz w:val="16"/>
          <w:szCs w:val="16"/>
          <w:lang w:eastAsia="lv-LV"/>
        </w:rPr>
        <w:t>onceptuālais ziņojums "Par veselības aprūpes sistēmas</w:t>
      </w:r>
      <w:r w:rsidRPr="005553E9">
        <w:rPr>
          <w:rFonts w:ascii="Times New Roman" w:hAnsi="Times New Roman"/>
          <w:bCs/>
          <w:kern w:val="24"/>
          <w:sz w:val="16"/>
          <w:szCs w:val="16"/>
        </w:rPr>
        <w:t xml:space="preserve"> reformu".</w:t>
      </w:r>
      <w:r w:rsidRPr="00CB5A1C">
        <w:rPr>
          <w:rFonts w:ascii="Times New Roman" w:hAnsi="Times New Roman"/>
          <w:bCs/>
          <w:kern w:val="24"/>
        </w:rPr>
        <w:t xml:space="preserve"> </w:t>
      </w:r>
    </w:p>
  </w:footnote>
  <w:footnote w:id="4">
    <w:p w14:paraId="568C7E44" w14:textId="77777777" w:rsidR="00104DC2" w:rsidRPr="005553E9" w:rsidRDefault="0069028A" w:rsidP="00F71374">
      <w:pPr>
        <w:pStyle w:val="Vresteksts"/>
        <w:jc w:val="both"/>
        <w:rPr>
          <w:rFonts w:ascii="Times New Roman" w:hAnsi="Times New Roman"/>
          <w:bCs/>
          <w:kern w:val="24"/>
          <w:sz w:val="16"/>
          <w:szCs w:val="16"/>
        </w:rPr>
      </w:pPr>
      <w:r w:rsidRPr="00295D0F">
        <w:rPr>
          <w:rStyle w:val="Vresatsauce"/>
          <w:rFonts w:ascii="Times New Roman" w:hAnsi="Times New Roman"/>
        </w:rPr>
        <w:footnoteRef/>
      </w:r>
      <w:r w:rsidRPr="00295D0F">
        <w:rPr>
          <w:rFonts w:ascii="Times New Roman" w:hAnsi="Times New Roman"/>
        </w:rPr>
        <w:t xml:space="preserve"> </w:t>
      </w:r>
      <w:r w:rsidRPr="005553E9">
        <w:rPr>
          <w:rFonts w:ascii="Times New Roman" w:hAnsi="Times New Roman"/>
          <w:bCs/>
          <w:kern w:val="24"/>
          <w:sz w:val="16"/>
          <w:szCs w:val="16"/>
        </w:rPr>
        <w:t xml:space="preserve">Gadījumos, kad ģimenes ārsta prakse slēdz līgumu ar NVD par primārās veselības aprūpes pakalpojumu sniegšanu un apmaksu uz 1 gadu, līgumā par kompensācijas saņemšanu ir noteikta prasība nodrošināt līguma pārslēgšanas iespējas, lai kopumā līguma darbības laiks nav īsāks par 5 gadiem. </w:t>
      </w:r>
    </w:p>
    <w:p w14:paraId="66D4E45C" w14:textId="77777777" w:rsidR="00104DC2" w:rsidRPr="005553E9" w:rsidRDefault="0069028A" w:rsidP="00F71374">
      <w:pPr>
        <w:pStyle w:val="Vresteksts"/>
        <w:jc w:val="both"/>
        <w:rPr>
          <w:rFonts w:ascii="Times New Roman" w:hAnsi="Times New Roman"/>
          <w:bCs/>
          <w:kern w:val="24"/>
          <w:sz w:val="16"/>
          <w:szCs w:val="16"/>
        </w:rPr>
      </w:pPr>
      <w:r w:rsidRPr="005553E9">
        <w:rPr>
          <w:rFonts w:ascii="Times New Roman" w:hAnsi="Times New Roman"/>
          <w:bCs/>
          <w:kern w:val="24"/>
          <w:sz w:val="16"/>
          <w:szCs w:val="16"/>
        </w:rPr>
        <w:t xml:space="preserve">Gadījumos, kad ārstniecības persona slēdz darba līgumu ar ārstniecības iestādi vai ārsta psihiatra prakse slēdz līgumu ar NVD un tas ir beztermiņa, līgums uzskatāms par atbilstošu Noteikumu prasībām. </w:t>
      </w:r>
    </w:p>
    <w:p w14:paraId="104983ED" w14:textId="77777777" w:rsidR="00104DC2" w:rsidRPr="005553E9" w:rsidRDefault="0069028A" w:rsidP="00F71374">
      <w:pPr>
        <w:pStyle w:val="Vresteksts"/>
        <w:jc w:val="both"/>
        <w:rPr>
          <w:rFonts w:ascii="Times New Roman" w:hAnsi="Times New Roman"/>
          <w:iCs/>
          <w:sz w:val="16"/>
          <w:szCs w:val="16"/>
        </w:rPr>
      </w:pPr>
      <w:r w:rsidRPr="005553E9">
        <w:rPr>
          <w:rFonts w:ascii="Times New Roman" w:hAnsi="Times New Roman"/>
          <w:iCs/>
          <w:sz w:val="16"/>
          <w:szCs w:val="16"/>
        </w:rPr>
        <w:t>Gadījumos, kad zobārsts, bērnu zobārsts vai zobārstniecības komanda slēdz līgumu ar NVD par valsts apmaksātu zobārstniecības pakalpojumu sniegšanu un apmaksu uz 1 gadu, līgumā par kompensācijas saņemšanu SAM 9.2.5. ietvaros ir jānosaka prasība nodrošināt līguma pārslēgšanas iespējas, lai kopumā līguma darbības laiks nav īsāks par 5 gadiem.</w:t>
      </w:r>
    </w:p>
  </w:footnote>
  <w:footnote w:id="5">
    <w:p w14:paraId="6F56E127" w14:textId="77777777" w:rsidR="00104DC2" w:rsidRPr="007F7E8B" w:rsidRDefault="0069028A" w:rsidP="007F7E8B">
      <w:pPr>
        <w:pStyle w:val="Vresteksts"/>
        <w:jc w:val="both"/>
        <w:rPr>
          <w:rFonts w:ascii="Times New Roman" w:hAnsi="Times New Roman"/>
        </w:rPr>
      </w:pPr>
      <w:r w:rsidRPr="005553E9">
        <w:rPr>
          <w:rStyle w:val="Vresatsauce"/>
          <w:rFonts w:ascii="Times New Roman" w:hAnsi="Times New Roman"/>
          <w:sz w:val="16"/>
          <w:szCs w:val="16"/>
        </w:rPr>
        <w:footnoteRef/>
      </w:r>
      <w:r w:rsidRPr="005553E9">
        <w:rPr>
          <w:rFonts w:ascii="Times New Roman" w:hAnsi="Times New Roman"/>
          <w:sz w:val="16"/>
          <w:szCs w:val="16"/>
        </w:rPr>
        <w:t xml:space="preserve"> </w:t>
      </w:r>
      <w:r w:rsidRPr="005553E9">
        <w:rPr>
          <w:rFonts w:ascii="Times New Roman" w:hAnsi="Times New Roman"/>
          <w:sz w:val="16"/>
          <w:szCs w:val="16"/>
          <w:shd w:val="clear" w:color="auto" w:fill="FFFFFF"/>
        </w:rPr>
        <w:t>2018.gada 21.novembra Ministru kabineta noteikumi Nr.715 “Noteikumi par </w:t>
      </w:r>
      <w:r w:rsidRPr="005553E9">
        <w:rPr>
          <w:rFonts w:ascii="Times New Roman" w:hAnsi="Times New Roman"/>
          <w:i/>
          <w:iCs/>
          <w:sz w:val="16"/>
          <w:szCs w:val="16"/>
          <w:shd w:val="clear" w:color="auto" w:fill="FFFFFF"/>
        </w:rPr>
        <w:t>de minimis</w:t>
      </w:r>
      <w:r w:rsidRPr="005553E9">
        <w:rPr>
          <w:rFonts w:ascii="Times New Roman" w:hAnsi="Times New Roman"/>
          <w:sz w:val="16"/>
          <w:szCs w:val="16"/>
          <w:shd w:val="clear" w:color="auto" w:fill="FFFFFF"/>
        </w:rPr>
        <w:t> atbalsta uzskaites un piešķiršanas kārtību un </w:t>
      </w:r>
      <w:r w:rsidRPr="005553E9">
        <w:rPr>
          <w:rFonts w:ascii="Times New Roman" w:hAnsi="Times New Roman"/>
          <w:i/>
          <w:iCs/>
          <w:sz w:val="16"/>
          <w:szCs w:val="16"/>
          <w:shd w:val="clear" w:color="auto" w:fill="FFFFFF"/>
        </w:rPr>
        <w:t>de minimis</w:t>
      </w:r>
      <w:r w:rsidRPr="005553E9">
        <w:rPr>
          <w:rFonts w:ascii="Times New Roman" w:hAnsi="Times New Roman"/>
          <w:sz w:val="16"/>
          <w:szCs w:val="16"/>
          <w:shd w:val="clear" w:color="auto" w:fill="FFFFFF"/>
        </w:rPr>
        <w:t> atbalsta uzskaites veidlapu paraugiem”</w:t>
      </w:r>
    </w:p>
  </w:footnote>
  <w:footnote w:id="6">
    <w:p w14:paraId="1F9070E0" w14:textId="77777777" w:rsidR="00104DC2" w:rsidRPr="006824DA" w:rsidRDefault="0069028A" w:rsidP="006824DA">
      <w:pPr>
        <w:pStyle w:val="Vresteksts"/>
        <w:jc w:val="both"/>
        <w:rPr>
          <w:rFonts w:ascii="Times New Roman" w:hAnsi="Times New Roman"/>
          <w:sz w:val="18"/>
          <w:szCs w:val="18"/>
        </w:rPr>
      </w:pPr>
      <w:r w:rsidRPr="006824DA">
        <w:rPr>
          <w:rStyle w:val="Vresatsauce"/>
          <w:rFonts w:ascii="Times New Roman" w:hAnsi="Times New Roman"/>
          <w:sz w:val="18"/>
          <w:szCs w:val="18"/>
        </w:rPr>
        <w:footnoteRef/>
      </w:r>
      <w:r w:rsidRPr="006824DA">
        <w:rPr>
          <w:rFonts w:ascii="Times New Roman" w:hAnsi="Times New Roman"/>
          <w:sz w:val="18"/>
          <w:szCs w:val="18"/>
        </w:rPr>
        <w:t xml:space="preserve"> </w:t>
      </w:r>
      <w:r w:rsidRPr="00745F96">
        <w:rPr>
          <w:rFonts w:ascii="Times New Roman" w:hAnsi="Times New Roman"/>
          <w:sz w:val="16"/>
          <w:szCs w:val="16"/>
        </w:rPr>
        <w:t>Gadījumā, ja darba līgumā nav norādīts, ka Pretendents sniedz valsts apmaksātos veselības aprūpes pakalpojumus normālā (t.sk. saīsinātā) darba laika ietvaros, neatkarīgi no darba laika organizācijas, Ārstniecības iestāde izsniedz Apliecinājumu, ka Pretendents sniedz valsts apmaksātos veselības aprūpes pakalpojumus normālā (t.sk. saīsinātā) darba laika ietvaros, pilnā slodzē.</w:t>
      </w:r>
    </w:p>
  </w:footnote>
  <w:footnote w:id="7">
    <w:p w14:paraId="03470231" w14:textId="77777777" w:rsidR="00104DC2" w:rsidRDefault="0069028A" w:rsidP="00745F96">
      <w:pPr>
        <w:pStyle w:val="Vresteksts"/>
        <w:jc w:val="both"/>
      </w:pPr>
      <w:r>
        <w:rPr>
          <w:rStyle w:val="Vresatsauce"/>
        </w:rPr>
        <w:footnoteRef/>
      </w:r>
      <w:r>
        <w:t xml:space="preserve"> </w:t>
      </w:r>
      <w:r w:rsidRPr="00745F96">
        <w:rPr>
          <w:rFonts w:ascii="Times New Roman" w:hAnsi="Times New Roman"/>
          <w:sz w:val="16"/>
          <w:szCs w:val="16"/>
        </w:rPr>
        <w:t>Pretendentam ir pienākums strādāt atbalstāmā Ārstniecības iestādē piecus gadus pēc Kompensācijas līguma noslēgšanas</w:t>
      </w:r>
      <w:r w:rsidRPr="00745F96">
        <w:rPr>
          <w:sz w:val="16"/>
          <w:szCs w:val="16"/>
        </w:rPr>
        <w:t xml:space="preserve"> </w:t>
      </w:r>
    </w:p>
  </w:footnote>
  <w:footnote w:id="8">
    <w:p w14:paraId="562BC9D9" w14:textId="77777777" w:rsidR="00104DC2" w:rsidRPr="00745F96" w:rsidRDefault="0069028A" w:rsidP="00745F96">
      <w:pPr>
        <w:pStyle w:val="Vresteksts"/>
        <w:jc w:val="both"/>
        <w:rPr>
          <w:rFonts w:ascii="Times New Roman" w:hAnsi="Times New Roman"/>
          <w:sz w:val="16"/>
          <w:szCs w:val="16"/>
          <w:shd w:val="clear" w:color="auto" w:fill="FFFFFF"/>
        </w:rPr>
      </w:pPr>
      <w:r w:rsidRPr="00851C2E">
        <w:rPr>
          <w:rStyle w:val="Vresatsauce"/>
          <w:rFonts w:ascii="Times New Roman" w:hAnsi="Times New Roman"/>
          <w:sz w:val="18"/>
          <w:szCs w:val="18"/>
        </w:rPr>
        <w:footnoteRef/>
      </w:r>
      <w:r w:rsidRPr="00851C2E">
        <w:rPr>
          <w:rFonts w:ascii="Times New Roman" w:hAnsi="Times New Roman"/>
          <w:sz w:val="18"/>
          <w:szCs w:val="18"/>
        </w:rPr>
        <w:t xml:space="preserve"> </w:t>
      </w:r>
      <w:r w:rsidRPr="00745F96">
        <w:rPr>
          <w:rFonts w:ascii="Times New Roman" w:hAnsi="Times New Roman"/>
          <w:sz w:val="16"/>
          <w:szCs w:val="16"/>
        </w:rPr>
        <w:t>Darba likuma 131.panta 1.daļa nosaka, ka Darbiniekam noteiktais normālais darba laiks n</w:t>
      </w:r>
      <w:r w:rsidRPr="00745F96">
        <w:rPr>
          <w:rFonts w:ascii="Times New Roman" w:hAnsi="Times New Roman"/>
          <w:sz w:val="16"/>
          <w:szCs w:val="16"/>
          <w:shd w:val="clear" w:color="auto" w:fill="FFFFFF"/>
        </w:rPr>
        <w:t>edrīkst pārsniegt astoņas stundas, bet normālais nedēļas darba laiks — 40 stundas. Dienas darba laiks šā likuma izpratnē ir darba laiks diennakts periodā;</w:t>
      </w:r>
    </w:p>
  </w:footnote>
  <w:footnote w:id="9">
    <w:p w14:paraId="68EB5E93" w14:textId="77777777" w:rsidR="00104DC2" w:rsidRPr="00745F96" w:rsidRDefault="0069028A" w:rsidP="00745F96">
      <w:pPr>
        <w:pStyle w:val="Vresteksts"/>
        <w:jc w:val="both"/>
        <w:rPr>
          <w:rFonts w:ascii="Times New Roman" w:hAnsi="Times New Roman"/>
          <w:sz w:val="16"/>
          <w:szCs w:val="16"/>
        </w:rPr>
      </w:pPr>
      <w:r w:rsidRPr="00745F96">
        <w:rPr>
          <w:rStyle w:val="Vresatsauce"/>
          <w:rFonts w:ascii="Times New Roman" w:hAnsi="Times New Roman"/>
          <w:sz w:val="16"/>
          <w:szCs w:val="16"/>
        </w:rPr>
        <w:footnoteRef/>
      </w:r>
      <w:r w:rsidRPr="00745F96">
        <w:rPr>
          <w:rFonts w:ascii="Times New Roman" w:hAnsi="Times New Roman"/>
          <w:sz w:val="16"/>
          <w:szCs w:val="16"/>
        </w:rPr>
        <w:t xml:space="preserve"> Darba likuma 131.panta 3.daļa nosaka, ka Darbiniekiem, kuriem darbs saistīts ar īpašu risku </w:t>
      </w:r>
      <w:r w:rsidRPr="00745F96">
        <w:rPr>
          <w:rFonts w:ascii="Times New Roman" w:hAnsi="Times New Roman"/>
          <w:sz w:val="16"/>
          <w:szCs w:val="16"/>
          <w:shd w:val="clear" w:color="auto" w:fill="FFFFFF"/>
        </w:rPr>
        <w:t>darba laiks nedrīkst pārsniegt septiņas stundas dienā un 35 stundas nedēļā</w:t>
      </w:r>
    </w:p>
  </w:footnote>
  <w:footnote w:id="10">
    <w:p w14:paraId="28982EF5" w14:textId="77777777" w:rsidR="00104DC2" w:rsidRPr="00C3464A" w:rsidRDefault="0069028A" w:rsidP="00745F96">
      <w:pPr>
        <w:pStyle w:val="Vresteksts"/>
        <w:jc w:val="both"/>
        <w:rPr>
          <w:rFonts w:ascii="Times New Roman" w:hAnsi="Times New Roman"/>
          <w:sz w:val="16"/>
          <w:szCs w:val="16"/>
        </w:rPr>
      </w:pPr>
      <w:r w:rsidRPr="00C3464A">
        <w:rPr>
          <w:rStyle w:val="Vresatsauce"/>
          <w:rFonts w:ascii="Times New Roman" w:hAnsi="Times New Roman"/>
          <w:sz w:val="16"/>
          <w:szCs w:val="16"/>
        </w:rPr>
        <w:footnoteRef/>
      </w:r>
      <w:r w:rsidRPr="00C3464A">
        <w:rPr>
          <w:rFonts w:ascii="Times New Roman" w:hAnsi="Times New Roman"/>
          <w:sz w:val="16"/>
          <w:szCs w:val="16"/>
        </w:rPr>
        <w:t xml:space="preserve"> Darba likuma 35.nodaļa</w:t>
      </w:r>
    </w:p>
  </w:footnote>
  <w:footnote w:id="11">
    <w:p w14:paraId="714E22A6" w14:textId="77777777" w:rsidR="00507AC1" w:rsidRDefault="0069028A">
      <w:pPr>
        <w:pStyle w:val="Vresteksts"/>
      </w:pPr>
      <w:r>
        <w:rPr>
          <w:rStyle w:val="Vresatsauce"/>
        </w:rPr>
        <w:footnoteRef/>
      </w:r>
      <w:r>
        <w:t xml:space="preserve"> </w:t>
      </w:r>
      <w:r w:rsidRPr="00C3464A">
        <w:rPr>
          <w:rStyle w:val="Vresatsauce"/>
          <w:rFonts w:ascii="Times New Roman" w:hAnsi="Times New Roman"/>
          <w:sz w:val="16"/>
          <w:szCs w:val="16"/>
        </w:rPr>
        <w:t>.</w:t>
      </w:r>
      <w:r w:rsidRPr="00C3464A">
        <w:rPr>
          <w:rFonts w:ascii="Times New Roman" w:hAnsi="Times New Roman"/>
          <w:sz w:val="16"/>
          <w:szCs w:val="16"/>
        </w:rPr>
        <w:t xml:space="preserve"> Ministru kabineta 2011.gada 30.augusta Noteikumi Nr.685 “</w:t>
      </w:r>
      <w:r w:rsidRPr="00C3464A">
        <w:rPr>
          <w:rFonts w:ascii="Times New Roman" w:hAnsi="Times New Roman"/>
          <w:sz w:val="16"/>
          <w:szCs w:val="16"/>
          <w:shd w:val="clear" w:color="auto" w:fill="FFFFFF"/>
        </w:rPr>
        <w:t>Rezidentu uzņemšanas, sadales un rezidentūras finansēšanas kārtība”;</w:t>
      </w:r>
    </w:p>
  </w:footnote>
  <w:footnote w:id="12">
    <w:p w14:paraId="5D943C9A" w14:textId="77777777" w:rsidR="00104DC2" w:rsidRPr="0004713F" w:rsidRDefault="0069028A" w:rsidP="00AD7E2B">
      <w:pPr>
        <w:pStyle w:val="Vresteksts"/>
        <w:jc w:val="both"/>
        <w:rPr>
          <w:rFonts w:ascii="Times New Roman" w:hAnsi="Times New Roman"/>
          <w:sz w:val="16"/>
          <w:szCs w:val="16"/>
        </w:rPr>
      </w:pPr>
      <w:r w:rsidRPr="0069473A">
        <w:rPr>
          <w:rStyle w:val="Vresatsauce"/>
          <w:rFonts w:ascii="Times New Roman" w:hAnsi="Times New Roman"/>
          <w:sz w:val="18"/>
          <w:szCs w:val="18"/>
        </w:rPr>
        <w:footnoteRef/>
      </w:r>
      <w:r w:rsidRPr="0069473A">
        <w:rPr>
          <w:rFonts w:ascii="Times New Roman" w:hAnsi="Times New Roman"/>
          <w:sz w:val="18"/>
          <w:szCs w:val="18"/>
        </w:rPr>
        <w:t xml:space="preserve"> </w:t>
      </w:r>
      <w:r w:rsidRPr="0004713F">
        <w:rPr>
          <w:rFonts w:ascii="Times New Roman" w:hAnsi="Times New Roman"/>
          <w:sz w:val="16"/>
          <w:szCs w:val="16"/>
        </w:rPr>
        <w:t>Pārbaude Kompensācijas līgumā norādītajā ārstniecības iestādē ir pārbaude, kuras laikā VM Projekta vienība veic Kompensācijas saņēmēja līgumā uzņemto saistību pārbaudi līgumā norādītajā ārstniecības iestādē. Par pārbaudē konstatēto noformē Pārbaudes aktu, kuru paraksta gan VM Projekta vienības darbinieki, kuri veica apsekošanu, gan Kompensācijas saņēmējs. Pārbaudes akta viens eksemplārs paliek Kompensācijas saņēmēja rīcībā. Gadījumā, ja pārbaudes laikā Kompensācijas saņēmējs netika sastapts, pārbaudes akta vienu eksemplāru Kompensācijas saņēmējam nosūta pa pastu. Pārbaudes rezultātus tālāk izmanto Kompensācijas saņēmēja līguma izpildes analīzē. Pārbaudes laikā konstatētie pārkāpumi var būt pamats Kompensācijas līguma laušanai un Kompensācijas atmaksai.</w:t>
      </w:r>
    </w:p>
  </w:footnote>
  <w:footnote w:id="13">
    <w:p w14:paraId="1AE5DB5B" w14:textId="77777777" w:rsidR="00104DC2" w:rsidRPr="0004713F" w:rsidRDefault="0069028A" w:rsidP="00AD7E2B">
      <w:pPr>
        <w:pStyle w:val="Vresteksts"/>
        <w:jc w:val="both"/>
        <w:rPr>
          <w:rFonts w:ascii="Times New Roman" w:hAnsi="Times New Roman"/>
          <w:sz w:val="16"/>
          <w:szCs w:val="16"/>
        </w:rPr>
      </w:pPr>
      <w:r w:rsidRPr="0004713F">
        <w:rPr>
          <w:rStyle w:val="Vresatsauce"/>
          <w:rFonts w:ascii="Times New Roman" w:hAnsi="Times New Roman"/>
          <w:sz w:val="16"/>
          <w:szCs w:val="16"/>
        </w:rPr>
        <w:footnoteRef/>
      </w:r>
      <w:r w:rsidRPr="0004713F">
        <w:rPr>
          <w:rFonts w:ascii="Times New Roman" w:hAnsi="Times New Roman"/>
          <w:sz w:val="16"/>
          <w:szCs w:val="16"/>
        </w:rPr>
        <w:t xml:space="preserve"> Paaugstināta neizpildes riska pazīmes: </w:t>
      </w:r>
    </w:p>
    <w:p w14:paraId="7F1CEBC0" w14:textId="77777777" w:rsidR="00104DC2" w:rsidRPr="0004713F" w:rsidRDefault="0069028A" w:rsidP="00AD7E2B">
      <w:pPr>
        <w:pStyle w:val="Vresteksts"/>
        <w:widowControl/>
        <w:numPr>
          <w:ilvl w:val="0"/>
          <w:numId w:val="2"/>
        </w:numPr>
        <w:ind w:left="426" w:hanging="66"/>
        <w:jc w:val="both"/>
        <w:rPr>
          <w:rFonts w:ascii="Times New Roman" w:hAnsi="Times New Roman"/>
          <w:sz w:val="16"/>
          <w:szCs w:val="16"/>
        </w:rPr>
      </w:pPr>
      <w:r w:rsidRPr="0004713F">
        <w:rPr>
          <w:rFonts w:ascii="Times New Roman" w:hAnsi="Times New Roman"/>
          <w:sz w:val="16"/>
          <w:szCs w:val="16"/>
        </w:rPr>
        <w:t>saņemta informācija par Kompensācijas saņēmēja līgumsaistību neizpildi vai iespējamiem pārkāpumiem veselības aprūpes pakalpojumu sniegšanā;</w:t>
      </w:r>
    </w:p>
    <w:p w14:paraId="138D1FB6" w14:textId="77777777" w:rsidR="00104DC2" w:rsidRPr="0004713F" w:rsidRDefault="0069028A" w:rsidP="00AD7E2B">
      <w:pPr>
        <w:pStyle w:val="Vresteksts"/>
        <w:widowControl/>
        <w:numPr>
          <w:ilvl w:val="0"/>
          <w:numId w:val="2"/>
        </w:numPr>
        <w:ind w:left="426" w:hanging="66"/>
        <w:jc w:val="both"/>
        <w:rPr>
          <w:rFonts w:ascii="Times New Roman" w:hAnsi="Times New Roman"/>
          <w:sz w:val="16"/>
          <w:szCs w:val="16"/>
        </w:rPr>
      </w:pPr>
      <w:r w:rsidRPr="0004713F">
        <w:rPr>
          <w:rFonts w:ascii="Times New Roman" w:hAnsi="Times New Roman"/>
          <w:sz w:val="16"/>
          <w:szCs w:val="16"/>
        </w:rPr>
        <w:t xml:space="preserve"> saņemta informācija par Kompensācijas saņēmēja papildus darba attiecībām, kas var apgrūtināt pilnas slodzes nodrošināšanu pamatdarba vietā;</w:t>
      </w:r>
    </w:p>
    <w:p w14:paraId="28063F71" w14:textId="77777777" w:rsidR="00104DC2" w:rsidRDefault="0069028A" w:rsidP="00AD7E2B">
      <w:pPr>
        <w:pStyle w:val="Vresteksts"/>
        <w:widowControl/>
        <w:numPr>
          <w:ilvl w:val="0"/>
          <w:numId w:val="2"/>
        </w:numPr>
        <w:ind w:left="426" w:hanging="66"/>
        <w:jc w:val="both"/>
      </w:pPr>
      <w:r w:rsidRPr="0004713F">
        <w:rPr>
          <w:rFonts w:ascii="Times New Roman" w:hAnsi="Times New Roman"/>
          <w:sz w:val="16"/>
          <w:szCs w:val="16"/>
        </w:rPr>
        <w:t>sistemātiski netiek iesniegti Kompensācijas līgumā minētie pārskati.</w:t>
      </w:r>
    </w:p>
  </w:footnote>
  <w:footnote w:id="14">
    <w:p w14:paraId="12BC9FFB" w14:textId="77777777" w:rsidR="00543E9C" w:rsidRPr="00C3464A" w:rsidRDefault="0069028A" w:rsidP="00543E9C">
      <w:pPr>
        <w:pStyle w:val="Vresteksts"/>
        <w:jc w:val="both"/>
        <w:rPr>
          <w:rFonts w:ascii="Times New Roman" w:hAnsi="Times New Roman"/>
          <w:sz w:val="16"/>
          <w:szCs w:val="16"/>
        </w:rPr>
      </w:pPr>
      <w:r w:rsidRPr="00C3464A">
        <w:rPr>
          <w:rStyle w:val="Vresatsauce"/>
          <w:rFonts w:ascii="Times New Roman" w:hAnsi="Times New Roman"/>
          <w:sz w:val="16"/>
          <w:szCs w:val="16"/>
        </w:rPr>
        <w:footnoteRef/>
      </w:r>
      <w:r w:rsidRPr="00C3464A">
        <w:rPr>
          <w:rFonts w:ascii="Times New Roman" w:hAnsi="Times New Roman"/>
          <w:sz w:val="16"/>
          <w:szCs w:val="16"/>
        </w:rPr>
        <w:t xml:space="preserve"> KOMISIJAS REGULAS (ES) Nr. 1407/2013 (2013. gada 18. decembris) par Līguma par Eiropas Savienības darbību 107. un 108. panta piemērošanu de minimis atbalstam: 2.panta 2.punkts: “Viens vienots uzņēmums” šīs regulas nolūkā ietver visus uzņēmumus, kuru starpā pastāv vismaz vienas no šādām attiecībām:</w:t>
      </w:r>
    </w:p>
    <w:p w14:paraId="69521010" w14:textId="77777777" w:rsidR="00543E9C" w:rsidRPr="00C3464A" w:rsidRDefault="0069028A" w:rsidP="00543E9C">
      <w:pPr>
        <w:pStyle w:val="Vresteksts"/>
        <w:numPr>
          <w:ilvl w:val="0"/>
          <w:numId w:val="17"/>
        </w:numPr>
        <w:jc w:val="both"/>
        <w:rPr>
          <w:rFonts w:ascii="Times New Roman" w:hAnsi="Times New Roman"/>
          <w:sz w:val="16"/>
          <w:szCs w:val="16"/>
        </w:rPr>
      </w:pPr>
      <w:r w:rsidRPr="00C3464A">
        <w:rPr>
          <w:rFonts w:ascii="Times New Roman" w:hAnsi="Times New Roman"/>
          <w:sz w:val="16"/>
          <w:szCs w:val="16"/>
        </w:rPr>
        <w:t>vienam uzņēmumam ir akcionāru vai dalībnieku balsstiesību vairākums citā uzņēmumā;</w:t>
      </w:r>
    </w:p>
    <w:p w14:paraId="0C3F1247" w14:textId="77777777" w:rsidR="00543E9C" w:rsidRPr="00C3464A" w:rsidRDefault="0069028A" w:rsidP="00543E9C">
      <w:pPr>
        <w:pStyle w:val="Vresteksts"/>
        <w:numPr>
          <w:ilvl w:val="0"/>
          <w:numId w:val="17"/>
        </w:numPr>
        <w:jc w:val="both"/>
        <w:rPr>
          <w:rFonts w:ascii="Times New Roman" w:hAnsi="Times New Roman"/>
          <w:sz w:val="16"/>
          <w:szCs w:val="16"/>
        </w:rPr>
      </w:pPr>
      <w:r w:rsidRPr="00C3464A">
        <w:rPr>
          <w:rFonts w:ascii="Times New Roman" w:hAnsi="Times New Roman"/>
          <w:sz w:val="16"/>
          <w:szCs w:val="16"/>
        </w:rPr>
        <w:t>vienam uzņēmumam ir tiesības iecelt vai atlaist cita uzņēmuma pārvaldes, vadības vai uzraudzības struktūras locekļu vairākumu;</w:t>
      </w:r>
    </w:p>
    <w:p w14:paraId="6AACE6D0" w14:textId="77777777" w:rsidR="00543E9C" w:rsidRPr="00C3464A" w:rsidRDefault="0069028A" w:rsidP="00543E9C">
      <w:pPr>
        <w:pStyle w:val="Vresteksts"/>
        <w:numPr>
          <w:ilvl w:val="0"/>
          <w:numId w:val="17"/>
        </w:numPr>
        <w:jc w:val="both"/>
        <w:rPr>
          <w:rFonts w:ascii="Times New Roman" w:hAnsi="Times New Roman"/>
          <w:sz w:val="16"/>
          <w:szCs w:val="16"/>
        </w:rPr>
      </w:pPr>
      <w:r w:rsidRPr="00C3464A">
        <w:rPr>
          <w:rFonts w:ascii="Times New Roman" w:hAnsi="Times New Roman"/>
          <w:sz w:val="16"/>
          <w:szCs w:val="16"/>
        </w:rPr>
        <w:t>vienam uzņēmumam ir tiesības īstenot dominējošu ietekmi pār citu uzņēmumu saskaņā ar līgumu, kas noslēgts ar šo uzņēmumu, vai saskaņā ar tā dibināšanas līguma klauzulu vai statūtiem;</w:t>
      </w:r>
    </w:p>
    <w:p w14:paraId="061F9C2C" w14:textId="77777777" w:rsidR="00543E9C" w:rsidRPr="00C3464A" w:rsidRDefault="0069028A" w:rsidP="00543E9C">
      <w:pPr>
        <w:pStyle w:val="Vresteksts"/>
        <w:numPr>
          <w:ilvl w:val="0"/>
          <w:numId w:val="17"/>
        </w:numPr>
        <w:jc w:val="both"/>
        <w:rPr>
          <w:rFonts w:ascii="Times New Roman" w:hAnsi="Times New Roman"/>
          <w:sz w:val="16"/>
          <w:szCs w:val="16"/>
        </w:rPr>
      </w:pPr>
      <w:r w:rsidRPr="00C3464A">
        <w:rPr>
          <w:rFonts w:ascii="Times New Roman" w:hAnsi="Times New Roman"/>
          <w:sz w:val="16"/>
          <w:szCs w:val="16"/>
        </w:rPr>
        <w:t>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05B6F8F6" w14:textId="77777777" w:rsidR="00104DC2" w:rsidRPr="004E16CB" w:rsidRDefault="0069028A" w:rsidP="005D7B56">
      <w:pPr>
        <w:pStyle w:val="Vresteksts"/>
        <w:jc w:val="both"/>
        <w:rPr>
          <w:color w:val="FF0000"/>
        </w:rPr>
      </w:pPr>
      <w:r w:rsidRPr="00C3464A">
        <w:rPr>
          <w:rFonts w:ascii="Times New Roman" w:hAnsi="Times New Roman"/>
          <w:sz w:val="16"/>
          <w:szCs w:val="16"/>
        </w:rPr>
        <w:t>Uzņēmumi, kuriem kādas no pirmās daļas a) līdz d) apakšpunktā minētajām attiecībām pastāv ar viena vai vairāku citu uzņēmumu starpniecību, arī ir uzskatāmi par vienu vienotu uzņēmumu.</w:t>
      </w:r>
    </w:p>
  </w:footnote>
  <w:footnote w:id="15">
    <w:p w14:paraId="5779B8F4" w14:textId="77777777" w:rsidR="00104DC2" w:rsidRDefault="0069028A" w:rsidP="0077200F">
      <w:pPr>
        <w:pStyle w:val="Vresteksts"/>
        <w:jc w:val="both"/>
      </w:pPr>
      <w:r>
        <w:rPr>
          <w:rStyle w:val="Vresatsauce"/>
        </w:rPr>
        <w:footnoteRef/>
      </w:r>
      <w:r>
        <w:t xml:space="preserve"> </w:t>
      </w:r>
      <w:r w:rsidRPr="00745F96">
        <w:rPr>
          <w:rFonts w:ascii="Times New Roman" w:hAnsi="Times New Roman"/>
          <w:sz w:val="16"/>
          <w:szCs w:val="16"/>
        </w:rPr>
        <w:t xml:space="preserve">ārstniecības iestāde ir uzskatāma par valsts atbalsta </w:t>
      </w:r>
      <w:r w:rsidRPr="00745F96">
        <w:rPr>
          <w:rFonts w:ascii="Times New Roman" w:hAnsi="Times New Roman"/>
          <w:sz w:val="16"/>
          <w:szCs w:val="16"/>
          <w:shd w:val="clear" w:color="auto" w:fill="FFFFFF"/>
        </w:rPr>
        <w:t>saskaņā ar Eiropas Komisijas 2011.gada 20.</w:t>
      </w:r>
      <w:r>
        <w:rPr>
          <w:rFonts w:ascii="Times New Roman" w:hAnsi="Times New Roman"/>
          <w:sz w:val="16"/>
          <w:szCs w:val="16"/>
          <w:shd w:val="clear" w:color="auto" w:fill="FFFFFF"/>
        </w:rPr>
        <w:t>d</w:t>
      </w:r>
      <w:r w:rsidRPr="00745F96">
        <w:rPr>
          <w:rFonts w:ascii="Times New Roman" w:hAnsi="Times New Roman"/>
          <w:sz w:val="16"/>
          <w:szCs w:val="16"/>
          <w:shd w:val="clear" w:color="auto" w:fill="FFFFFF"/>
        </w:rPr>
        <w:t>ecembra Lēmumu Nr.</w:t>
      </w:r>
      <w:hyperlink r:id="rId1" w:tgtFrame="_blank" w:history="1">
        <w:r w:rsidRPr="00745F96">
          <w:rPr>
            <w:rStyle w:val="Hipersaite"/>
            <w:rFonts w:ascii="Times New Roman" w:hAnsi="Times New Roman"/>
            <w:color w:val="auto"/>
            <w:sz w:val="16"/>
            <w:szCs w:val="16"/>
            <w:shd w:val="clear" w:color="auto" w:fill="FFFFFF"/>
          </w:rPr>
          <w:t>2012/21/ES</w:t>
        </w:r>
      </w:hyperlink>
      <w:r>
        <w:rPr>
          <w:rFonts w:ascii="Times New Roman" w:hAnsi="Times New Roman"/>
          <w:sz w:val="16"/>
          <w:szCs w:val="16"/>
          <w:shd w:val="clear" w:color="auto" w:fill="FFFFFF"/>
        </w:rPr>
        <w:t xml:space="preserve"> </w:t>
      </w:r>
      <w:r w:rsidRPr="00745F96">
        <w:rPr>
          <w:rFonts w:ascii="Times New Roman" w:hAnsi="Times New Roman"/>
          <w:sz w:val="16"/>
          <w:szCs w:val="16"/>
          <w:shd w:val="clear" w:color="auto" w:fill="FFFFFF"/>
        </w:rPr>
        <w:t>par Līguma par Eiropas Savienības darbību</w:t>
      </w:r>
      <w:r>
        <w:rPr>
          <w:rFonts w:ascii="Times New Roman" w:hAnsi="Times New Roman"/>
          <w:sz w:val="16"/>
          <w:szCs w:val="16"/>
          <w:shd w:val="clear" w:color="auto" w:fill="FFFFFF"/>
        </w:rPr>
        <w:t xml:space="preserve"> </w:t>
      </w:r>
      <w:r w:rsidRPr="00745F96">
        <w:rPr>
          <w:rFonts w:ascii="Times New Roman" w:hAnsi="Times New Roman"/>
          <w:sz w:val="16"/>
          <w:szCs w:val="16"/>
          <w:u w:val="single"/>
          <w:shd w:val="clear" w:color="auto" w:fill="FFFFFF"/>
        </w:rPr>
        <w:t>106.panta</w:t>
      </w:r>
      <w:r>
        <w:rPr>
          <w:rFonts w:ascii="Times New Roman" w:hAnsi="Times New Roman"/>
          <w:sz w:val="16"/>
          <w:szCs w:val="16"/>
          <w:shd w:val="clear" w:color="auto" w:fill="FFFFFF"/>
        </w:rPr>
        <w:t xml:space="preserve"> </w:t>
      </w:r>
      <w:r w:rsidRPr="00745F96">
        <w:rPr>
          <w:rFonts w:ascii="Times New Roman" w:hAnsi="Times New Roman"/>
          <w:sz w:val="16"/>
          <w:szCs w:val="16"/>
          <w:shd w:val="clear" w:color="auto" w:fill="FFFFFF"/>
        </w:rPr>
        <w:t>2.punkta piemērošanu valsts atbalstam attiecībā uz kompensāciju par sabiedriskajiem pakalpojumiem dažiem uzņēmumiem, kuriem uzticēts sniegt pakalpojumus ar vispārēju tautsaimniecisku nozīmi (turpmāk – Komisijas lēmums Nr.</w:t>
      </w:r>
      <w:hyperlink r:id="rId2" w:tgtFrame="_blank" w:history="1">
        <w:r w:rsidRPr="00745F96">
          <w:rPr>
            <w:rStyle w:val="Hipersaite"/>
            <w:rFonts w:ascii="Times New Roman" w:hAnsi="Times New Roman"/>
            <w:color w:val="auto"/>
            <w:sz w:val="16"/>
            <w:szCs w:val="16"/>
            <w:shd w:val="clear" w:color="auto" w:fill="FFFFFF"/>
          </w:rPr>
          <w:t>2012/21/ES</w:t>
        </w:r>
      </w:hyperlink>
      <w:r w:rsidRPr="00745F96">
        <w:rPr>
          <w:rFonts w:ascii="Times New Roman" w:hAnsi="Times New Roman"/>
          <w:sz w:val="16"/>
          <w:szCs w:val="16"/>
          <w:shd w:val="clear" w:color="auto" w:fill="FFFFFF"/>
        </w:rPr>
        <w:t>)</w:t>
      </w:r>
      <w:r w:rsidRPr="00745F96">
        <w:rPr>
          <w:rFonts w:ascii="Times New Roman" w:hAnsi="Times New Roman"/>
          <w:sz w:val="16"/>
          <w:szCs w:val="16"/>
        </w:rPr>
        <w:t xml:space="preserve"> saņēmēju jeb </w:t>
      </w:r>
      <w:r w:rsidRPr="00745F96">
        <w:rPr>
          <w:rFonts w:ascii="Times New Roman" w:hAnsi="Times New Roman"/>
          <w:sz w:val="16"/>
          <w:szCs w:val="16"/>
          <w:shd w:val="clear" w:color="auto" w:fill="FFFFFF"/>
        </w:rPr>
        <w:t>saimnieciskās darbības veicēju, kuram uzticēts sniegt pakalpojumus ar vispārēju tautsaimniecisku nozīmi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248900544"/>
      <w:docPartObj>
        <w:docPartGallery w:val="Page Numbers (Top of Page)"/>
        <w:docPartUnique/>
      </w:docPartObj>
    </w:sdtPr>
    <w:sdtEndPr/>
    <w:sdtContent>
      <w:p w14:paraId="5E48D68C" w14:textId="77777777" w:rsidR="00104DC2" w:rsidRPr="00126258" w:rsidRDefault="0069028A">
        <w:pPr>
          <w:pStyle w:val="Galvene"/>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Pr>
            <w:rFonts w:ascii="Times New Roman" w:hAnsi="Times New Roman"/>
            <w:noProof/>
            <w:sz w:val="24"/>
            <w:szCs w:val="24"/>
          </w:rPr>
          <w:t>39</w:t>
        </w:r>
        <w:r w:rsidRPr="00126258">
          <w:rPr>
            <w:rFonts w:ascii="Times New Roman" w:hAnsi="Times New Roman"/>
            <w:sz w:val="24"/>
            <w:szCs w:val="24"/>
          </w:rPr>
          <w:fldChar w:fldCharType="end"/>
        </w:r>
      </w:p>
    </w:sdtContent>
  </w:sdt>
  <w:p w14:paraId="2B5BAFC6" w14:textId="77777777" w:rsidR="00104DC2" w:rsidRDefault="00104DC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0A50" w14:textId="77777777" w:rsidR="00104DC2" w:rsidRPr="007261FB" w:rsidRDefault="00104DC2" w:rsidP="007261FB">
    <w:pPr>
      <w:pStyle w:val="Galvene"/>
      <w:tabs>
        <w:tab w:val="clear" w:pos="4153"/>
        <w:tab w:val="clear" w:pos="8306"/>
        <w:tab w:val="left" w:pos="8145"/>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B13B25"/>
    <w:multiLevelType w:val="hybridMultilevel"/>
    <w:tmpl w:val="DF881256"/>
    <w:lvl w:ilvl="0" w:tplc="61B61DC2">
      <w:start w:val="1"/>
      <w:numFmt w:val="decimal"/>
      <w:lvlText w:val="%1)"/>
      <w:lvlJc w:val="left"/>
      <w:pPr>
        <w:ind w:left="1080" w:hanging="360"/>
      </w:pPr>
      <w:rPr>
        <w:rFonts w:hint="default"/>
      </w:rPr>
    </w:lvl>
    <w:lvl w:ilvl="1" w:tplc="F48887AA" w:tentative="1">
      <w:start w:val="1"/>
      <w:numFmt w:val="lowerLetter"/>
      <w:lvlText w:val="%2."/>
      <w:lvlJc w:val="left"/>
      <w:pPr>
        <w:ind w:left="1800" w:hanging="360"/>
      </w:pPr>
    </w:lvl>
    <w:lvl w:ilvl="2" w:tplc="27EAB7BA" w:tentative="1">
      <w:start w:val="1"/>
      <w:numFmt w:val="lowerRoman"/>
      <w:lvlText w:val="%3."/>
      <w:lvlJc w:val="right"/>
      <w:pPr>
        <w:ind w:left="2520" w:hanging="180"/>
      </w:pPr>
    </w:lvl>
    <w:lvl w:ilvl="3" w:tplc="E7369488" w:tentative="1">
      <w:start w:val="1"/>
      <w:numFmt w:val="decimal"/>
      <w:lvlText w:val="%4."/>
      <w:lvlJc w:val="left"/>
      <w:pPr>
        <w:ind w:left="3240" w:hanging="360"/>
      </w:pPr>
    </w:lvl>
    <w:lvl w:ilvl="4" w:tplc="91003A6A" w:tentative="1">
      <w:start w:val="1"/>
      <w:numFmt w:val="lowerLetter"/>
      <w:lvlText w:val="%5."/>
      <w:lvlJc w:val="left"/>
      <w:pPr>
        <w:ind w:left="3960" w:hanging="360"/>
      </w:pPr>
    </w:lvl>
    <w:lvl w:ilvl="5" w:tplc="3E769682" w:tentative="1">
      <w:start w:val="1"/>
      <w:numFmt w:val="lowerRoman"/>
      <w:lvlText w:val="%6."/>
      <w:lvlJc w:val="right"/>
      <w:pPr>
        <w:ind w:left="4680" w:hanging="180"/>
      </w:pPr>
    </w:lvl>
    <w:lvl w:ilvl="6" w:tplc="85F68FF8" w:tentative="1">
      <w:start w:val="1"/>
      <w:numFmt w:val="decimal"/>
      <w:lvlText w:val="%7."/>
      <w:lvlJc w:val="left"/>
      <w:pPr>
        <w:ind w:left="5400" w:hanging="360"/>
      </w:pPr>
    </w:lvl>
    <w:lvl w:ilvl="7" w:tplc="A5728CBA" w:tentative="1">
      <w:start w:val="1"/>
      <w:numFmt w:val="lowerLetter"/>
      <w:lvlText w:val="%8."/>
      <w:lvlJc w:val="left"/>
      <w:pPr>
        <w:ind w:left="6120" w:hanging="360"/>
      </w:pPr>
    </w:lvl>
    <w:lvl w:ilvl="8" w:tplc="53D8072C" w:tentative="1">
      <w:start w:val="1"/>
      <w:numFmt w:val="lowerRoman"/>
      <w:lvlText w:val="%9."/>
      <w:lvlJc w:val="right"/>
      <w:pPr>
        <w:ind w:left="6840" w:hanging="180"/>
      </w:pPr>
    </w:lvl>
  </w:abstractNum>
  <w:abstractNum w:abstractNumId="1" w15:restartNumberingAfterBreak="1">
    <w:nsid w:val="13F6736A"/>
    <w:multiLevelType w:val="hybridMultilevel"/>
    <w:tmpl w:val="1746551A"/>
    <w:lvl w:ilvl="0" w:tplc="6336AD6E">
      <w:start w:val="1"/>
      <w:numFmt w:val="bullet"/>
      <w:lvlText w:val=""/>
      <w:lvlJc w:val="left"/>
      <w:pPr>
        <w:ind w:left="720" w:hanging="360"/>
      </w:pPr>
      <w:rPr>
        <w:rFonts w:ascii="Symbol" w:hAnsi="Symbol" w:hint="default"/>
      </w:rPr>
    </w:lvl>
    <w:lvl w:ilvl="1" w:tplc="DD520BCC" w:tentative="1">
      <w:start w:val="1"/>
      <w:numFmt w:val="bullet"/>
      <w:lvlText w:val="o"/>
      <w:lvlJc w:val="left"/>
      <w:pPr>
        <w:ind w:left="1440" w:hanging="360"/>
      </w:pPr>
      <w:rPr>
        <w:rFonts w:ascii="Courier New" w:hAnsi="Courier New" w:cs="Courier New" w:hint="default"/>
      </w:rPr>
    </w:lvl>
    <w:lvl w:ilvl="2" w:tplc="08A8522A" w:tentative="1">
      <w:start w:val="1"/>
      <w:numFmt w:val="bullet"/>
      <w:lvlText w:val=""/>
      <w:lvlJc w:val="left"/>
      <w:pPr>
        <w:ind w:left="2160" w:hanging="360"/>
      </w:pPr>
      <w:rPr>
        <w:rFonts w:ascii="Wingdings" w:hAnsi="Wingdings" w:hint="default"/>
      </w:rPr>
    </w:lvl>
    <w:lvl w:ilvl="3" w:tplc="AE767054" w:tentative="1">
      <w:start w:val="1"/>
      <w:numFmt w:val="bullet"/>
      <w:lvlText w:val=""/>
      <w:lvlJc w:val="left"/>
      <w:pPr>
        <w:ind w:left="2880" w:hanging="360"/>
      </w:pPr>
      <w:rPr>
        <w:rFonts w:ascii="Symbol" w:hAnsi="Symbol" w:hint="default"/>
      </w:rPr>
    </w:lvl>
    <w:lvl w:ilvl="4" w:tplc="B1B4CE7A" w:tentative="1">
      <w:start w:val="1"/>
      <w:numFmt w:val="bullet"/>
      <w:lvlText w:val="o"/>
      <w:lvlJc w:val="left"/>
      <w:pPr>
        <w:ind w:left="3600" w:hanging="360"/>
      </w:pPr>
      <w:rPr>
        <w:rFonts w:ascii="Courier New" w:hAnsi="Courier New" w:cs="Courier New" w:hint="default"/>
      </w:rPr>
    </w:lvl>
    <w:lvl w:ilvl="5" w:tplc="D17E4482" w:tentative="1">
      <w:start w:val="1"/>
      <w:numFmt w:val="bullet"/>
      <w:lvlText w:val=""/>
      <w:lvlJc w:val="left"/>
      <w:pPr>
        <w:ind w:left="4320" w:hanging="360"/>
      </w:pPr>
      <w:rPr>
        <w:rFonts w:ascii="Wingdings" w:hAnsi="Wingdings" w:hint="default"/>
      </w:rPr>
    </w:lvl>
    <w:lvl w:ilvl="6" w:tplc="8990D796" w:tentative="1">
      <w:start w:val="1"/>
      <w:numFmt w:val="bullet"/>
      <w:lvlText w:val=""/>
      <w:lvlJc w:val="left"/>
      <w:pPr>
        <w:ind w:left="5040" w:hanging="360"/>
      </w:pPr>
      <w:rPr>
        <w:rFonts w:ascii="Symbol" w:hAnsi="Symbol" w:hint="default"/>
      </w:rPr>
    </w:lvl>
    <w:lvl w:ilvl="7" w:tplc="3116858E" w:tentative="1">
      <w:start w:val="1"/>
      <w:numFmt w:val="bullet"/>
      <w:lvlText w:val="o"/>
      <w:lvlJc w:val="left"/>
      <w:pPr>
        <w:ind w:left="5760" w:hanging="360"/>
      </w:pPr>
      <w:rPr>
        <w:rFonts w:ascii="Courier New" w:hAnsi="Courier New" w:cs="Courier New" w:hint="default"/>
      </w:rPr>
    </w:lvl>
    <w:lvl w:ilvl="8" w:tplc="2D44D87E" w:tentative="1">
      <w:start w:val="1"/>
      <w:numFmt w:val="bullet"/>
      <w:lvlText w:val=""/>
      <w:lvlJc w:val="left"/>
      <w:pPr>
        <w:ind w:left="6480" w:hanging="360"/>
      </w:pPr>
      <w:rPr>
        <w:rFonts w:ascii="Wingdings" w:hAnsi="Wingdings" w:hint="default"/>
      </w:rPr>
    </w:lvl>
  </w:abstractNum>
  <w:abstractNum w:abstractNumId="2" w15:restartNumberingAfterBreak="1">
    <w:nsid w:val="22C80F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9E4576D"/>
    <w:multiLevelType w:val="hybridMultilevel"/>
    <w:tmpl w:val="8D2C435C"/>
    <w:lvl w:ilvl="0" w:tplc="403CB9A6">
      <w:start w:val="1"/>
      <w:numFmt w:val="decimal"/>
      <w:lvlText w:val="%1)"/>
      <w:lvlJc w:val="left"/>
      <w:pPr>
        <w:ind w:left="720" w:hanging="360"/>
      </w:pPr>
      <w:rPr>
        <w:rFonts w:hint="default"/>
      </w:rPr>
    </w:lvl>
    <w:lvl w:ilvl="1" w:tplc="ACF239BC" w:tentative="1">
      <w:start w:val="1"/>
      <w:numFmt w:val="lowerLetter"/>
      <w:lvlText w:val="%2."/>
      <w:lvlJc w:val="left"/>
      <w:pPr>
        <w:ind w:left="1440" w:hanging="360"/>
      </w:pPr>
    </w:lvl>
    <w:lvl w:ilvl="2" w:tplc="62365164" w:tentative="1">
      <w:start w:val="1"/>
      <w:numFmt w:val="lowerRoman"/>
      <w:lvlText w:val="%3."/>
      <w:lvlJc w:val="right"/>
      <w:pPr>
        <w:ind w:left="2160" w:hanging="180"/>
      </w:pPr>
    </w:lvl>
    <w:lvl w:ilvl="3" w:tplc="CDCED198" w:tentative="1">
      <w:start w:val="1"/>
      <w:numFmt w:val="decimal"/>
      <w:lvlText w:val="%4."/>
      <w:lvlJc w:val="left"/>
      <w:pPr>
        <w:ind w:left="2880" w:hanging="360"/>
      </w:pPr>
    </w:lvl>
    <w:lvl w:ilvl="4" w:tplc="2A323DBA" w:tentative="1">
      <w:start w:val="1"/>
      <w:numFmt w:val="lowerLetter"/>
      <w:lvlText w:val="%5."/>
      <w:lvlJc w:val="left"/>
      <w:pPr>
        <w:ind w:left="3600" w:hanging="360"/>
      </w:pPr>
    </w:lvl>
    <w:lvl w:ilvl="5" w:tplc="53322F6C" w:tentative="1">
      <w:start w:val="1"/>
      <w:numFmt w:val="lowerRoman"/>
      <w:lvlText w:val="%6."/>
      <w:lvlJc w:val="right"/>
      <w:pPr>
        <w:ind w:left="4320" w:hanging="180"/>
      </w:pPr>
    </w:lvl>
    <w:lvl w:ilvl="6" w:tplc="8DD0EDC0" w:tentative="1">
      <w:start w:val="1"/>
      <w:numFmt w:val="decimal"/>
      <w:lvlText w:val="%7."/>
      <w:lvlJc w:val="left"/>
      <w:pPr>
        <w:ind w:left="5040" w:hanging="360"/>
      </w:pPr>
    </w:lvl>
    <w:lvl w:ilvl="7" w:tplc="8696BC1C" w:tentative="1">
      <w:start w:val="1"/>
      <w:numFmt w:val="lowerLetter"/>
      <w:lvlText w:val="%8."/>
      <w:lvlJc w:val="left"/>
      <w:pPr>
        <w:ind w:left="5760" w:hanging="360"/>
      </w:pPr>
    </w:lvl>
    <w:lvl w:ilvl="8" w:tplc="38321E02" w:tentative="1">
      <w:start w:val="1"/>
      <w:numFmt w:val="lowerRoman"/>
      <w:lvlText w:val="%9."/>
      <w:lvlJc w:val="right"/>
      <w:pPr>
        <w:ind w:left="6480" w:hanging="180"/>
      </w:pPr>
    </w:lvl>
  </w:abstractNum>
  <w:abstractNum w:abstractNumId="4" w15:restartNumberingAfterBreak="1">
    <w:nsid w:val="3EF03F3F"/>
    <w:multiLevelType w:val="multilevel"/>
    <w:tmpl w:val="CC3A58D6"/>
    <w:lvl w:ilvl="0">
      <w:start w:val="1"/>
      <w:numFmt w:val="decimal"/>
      <w:lvlText w:val="%1."/>
      <w:lvlJc w:val="left"/>
      <w:pPr>
        <w:ind w:left="1211" w:hanging="360"/>
      </w:pPr>
      <w:rPr>
        <w:rFonts w:ascii="Times New Roman" w:hAnsi="Times New Roman" w:cs="Times New Roman" w:hint="default"/>
        <w:b w:val="0"/>
        <w:bCs/>
        <w:i w:val="0"/>
        <w:sz w:val="28"/>
        <w:szCs w:val="28"/>
      </w:rPr>
    </w:lvl>
    <w:lvl w:ilvl="1">
      <w:start w:val="1"/>
      <w:numFmt w:val="decimal"/>
      <w:lvlText w:val="%1.%2."/>
      <w:lvlJc w:val="left"/>
      <w:pPr>
        <w:ind w:left="999" w:hanging="432"/>
      </w:pPr>
      <w:rPr>
        <w:rFonts w:ascii="Times New Roman" w:hAnsi="Times New Roman" w:cs="Times New Roman" w:hint="default"/>
        <w:b w:val="0"/>
        <w:bCs/>
        <w:sz w:val="28"/>
      </w:rPr>
    </w:lvl>
    <w:lvl w:ilvl="2">
      <w:start w:val="1"/>
      <w:numFmt w:val="decimal"/>
      <w:lvlText w:val="%1.%2.%3."/>
      <w:lvlJc w:val="left"/>
      <w:pPr>
        <w:ind w:left="2631"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42946183"/>
    <w:multiLevelType w:val="hybridMultilevel"/>
    <w:tmpl w:val="2598B5BC"/>
    <w:lvl w:ilvl="0" w:tplc="682CFAB2">
      <w:start w:val="63"/>
      <w:numFmt w:val="decimal"/>
      <w:lvlText w:val="%1."/>
      <w:lvlJc w:val="left"/>
      <w:pPr>
        <w:ind w:left="1571" w:hanging="360"/>
      </w:pPr>
      <w:rPr>
        <w:rFonts w:hint="default"/>
        <w:b w:val="0"/>
        <w:bCs/>
      </w:rPr>
    </w:lvl>
    <w:lvl w:ilvl="1" w:tplc="31A63E60" w:tentative="1">
      <w:start w:val="1"/>
      <w:numFmt w:val="lowerLetter"/>
      <w:lvlText w:val="%2."/>
      <w:lvlJc w:val="left"/>
      <w:pPr>
        <w:ind w:left="2291" w:hanging="360"/>
      </w:pPr>
    </w:lvl>
    <w:lvl w:ilvl="2" w:tplc="648009E0" w:tentative="1">
      <w:start w:val="1"/>
      <w:numFmt w:val="lowerRoman"/>
      <w:lvlText w:val="%3."/>
      <w:lvlJc w:val="right"/>
      <w:pPr>
        <w:ind w:left="3011" w:hanging="180"/>
      </w:pPr>
    </w:lvl>
    <w:lvl w:ilvl="3" w:tplc="21BEEDB8" w:tentative="1">
      <w:start w:val="1"/>
      <w:numFmt w:val="decimal"/>
      <w:lvlText w:val="%4."/>
      <w:lvlJc w:val="left"/>
      <w:pPr>
        <w:ind w:left="3731" w:hanging="360"/>
      </w:pPr>
    </w:lvl>
    <w:lvl w:ilvl="4" w:tplc="7018C858" w:tentative="1">
      <w:start w:val="1"/>
      <w:numFmt w:val="lowerLetter"/>
      <w:lvlText w:val="%5."/>
      <w:lvlJc w:val="left"/>
      <w:pPr>
        <w:ind w:left="4451" w:hanging="360"/>
      </w:pPr>
    </w:lvl>
    <w:lvl w:ilvl="5" w:tplc="626E8F0C" w:tentative="1">
      <w:start w:val="1"/>
      <w:numFmt w:val="lowerRoman"/>
      <w:lvlText w:val="%6."/>
      <w:lvlJc w:val="right"/>
      <w:pPr>
        <w:ind w:left="5171" w:hanging="180"/>
      </w:pPr>
    </w:lvl>
    <w:lvl w:ilvl="6" w:tplc="3D1489EE" w:tentative="1">
      <w:start w:val="1"/>
      <w:numFmt w:val="decimal"/>
      <w:lvlText w:val="%7."/>
      <w:lvlJc w:val="left"/>
      <w:pPr>
        <w:ind w:left="5891" w:hanging="360"/>
      </w:pPr>
    </w:lvl>
    <w:lvl w:ilvl="7" w:tplc="09F8B4DC" w:tentative="1">
      <w:start w:val="1"/>
      <w:numFmt w:val="lowerLetter"/>
      <w:lvlText w:val="%8."/>
      <w:lvlJc w:val="left"/>
      <w:pPr>
        <w:ind w:left="6611" w:hanging="360"/>
      </w:pPr>
    </w:lvl>
    <w:lvl w:ilvl="8" w:tplc="FCEED326" w:tentative="1">
      <w:start w:val="1"/>
      <w:numFmt w:val="lowerRoman"/>
      <w:lvlText w:val="%9."/>
      <w:lvlJc w:val="right"/>
      <w:pPr>
        <w:ind w:left="7331" w:hanging="180"/>
      </w:pPr>
    </w:lvl>
  </w:abstractNum>
  <w:abstractNum w:abstractNumId="6" w15:restartNumberingAfterBreak="1">
    <w:nsid w:val="51543EA7"/>
    <w:multiLevelType w:val="hybridMultilevel"/>
    <w:tmpl w:val="3D820E40"/>
    <w:lvl w:ilvl="0" w:tplc="0DEA256A">
      <w:start w:val="1"/>
      <w:numFmt w:val="decimal"/>
      <w:lvlText w:val="%1."/>
      <w:lvlJc w:val="left"/>
      <w:pPr>
        <w:ind w:left="720" w:hanging="360"/>
      </w:pPr>
      <w:rPr>
        <w:rFonts w:hint="default"/>
      </w:rPr>
    </w:lvl>
    <w:lvl w:ilvl="1" w:tplc="CA12C9FE" w:tentative="1">
      <w:start w:val="1"/>
      <w:numFmt w:val="lowerLetter"/>
      <w:lvlText w:val="%2."/>
      <w:lvlJc w:val="left"/>
      <w:pPr>
        <w:ind w:left="1440" w:hanging="360"/>
      </w:pPr>
    </w:lvl>
    <w:lvl w:ilvl="2" w:tplc="8990C072" w:tentative="1">
      <w:start w:val="1"/>
      <w:numFmt w:val="lowerRoman"/>
      <w:lvlText w:val="%3."/>
      <w:lvlJc w:val="right"/>
      <w:pPr>
        <w:ind w:left="2160" w:hanging="180"/>
      </w:pPr>
    </w:lvl>
    <w:lvl w:ilvl="3" w:tplc="85441036" w:tentative="1">
      <w:start w:val="1"/>
      <w:numFmt w:val="decimal"/>
      <w:lvlText w:val="%4."/>
      <w:lvlJc w:val="left"/>
      <w:pPr>
        <w:ind w:left="2880" w:hanging="360"/>
      </w:pPr>
    </w:lvl>
    <w:lvl w:ilvl="4" w:tplc="413E5CF8" w:tentative="1">
      <w:start w:val="1"/>
      <w:numFmt w:val="lowerLetter"/>
      <w:lvlText w:val="%5."/>
      <w:lvlJc w:val="left"/>
      <w:pPr>
        <w:ind w:left="3600" w:hanging="360"/>
      </w:pPr>
    </w:lvl>
    <w:lvl w:ilvl="5" w:tplc="F93C10D2" w:tentative="1">
      <w:start w:val="1"/>
      <w:numFmt w:val="lowerRoman"/>
      <w:lvlText w:val="%6."/>
      <w:lvlJc w:val="right"/>
      <w:pPr>
        <w:ind w:left="4320" w:hanging="180"/>
      </w:pPr>
    </w:lvl>
    <w:lvl w:ilvl="6" w:tplc="8AD21E86" w:tentative="1">
      <w:start w:val="1"/>
      <w:numFmt w:val="decimal"/>
      <w:lvlText w:val="%7."/>
      <w:lvlJc w:val="left"/>
      <w:pPr>
        <w:ind w:left="5040" w:hanging="360"/>
      </w:pPr>
    </w:lvl>
    <w:lvl w:ilvl="7" w:tplc="6DE454C2" w:tentative="1">
      <w:start w:val="1"/>
      <w:numFmt w:val="lowerLetter"/>
      <w:lvlText w:val="%8."/>
      <w:lvlJc w:val="left"/>
      <w:pPr>
        <w:ind w:left="5760" w:hanging="360"/>
      </w:pPr>
    </w:lvl>
    <w:lvl w:ilvl="8" w:tplc="F9641EF6" w:tentative="1">
      <w:start w:val="1"/>
      <w:numFmt w:val="lowerRoman"/>
      <w:lvlText w:val="%9."/>
      <w:lvlJc w:val="right"/>
      <w:pPr>
        <w:ind w:left="6480" w:hanging="180"/>
      </w:pPr>
    </w:lvl>
  </w:abstractNum>
  <w:abstractNum w:abstractNumId="7" w15:restartNumberingAfterBreak="1">
    <w:nsid w:val="52E14E4D"/>
    <w:multiLevelType w:val="multilevel"/>
    <w:tmpl w:val="BE16F0C4"/>
    <w:lvl w:ilvl="0">
      <w:start w:val="1"/>
      <w:numFmt w:val="decimal"/>
      <w:lvlText w:val="%1."/>
      <w:lvlJc w:val="left"/>
      <w:pPr>
        <w:ind w:left="1211" w:hanging="360"/>
      </w:pPr>
      <w:rPr>
        <w:rFonts w:ascii="Times New Roman" w:hAnsi="Times New Roman" w:cs="Times New Roman" w:hint="default"/>
        <w:b w:val="0"/>
        <w:bCs/>
        <w:i w:val="0"/>
        <w:sz w:val="28"/>
        <w:szCs w:val="28"/>
      </w:rPr>
    </w:lvl>
    <w:lvl w:ilvl="1">
      <w:start w:val="1"/>
      <w:numFmt w:val="decimal"/>
      <w:lvlText w:val="%1.%2."/>
      <w:lvlJc w:val="left"/>
      <w:pPr>
        <w:ind w:left="999" w:hanging="432"/>
      </w:pPr>
      <w:rPr>
        <w:rFonts w:ascii="Times New Roman" w:hAnsi="Times New Roman" w:cs="Times New Roman" w:hint="default"/>
        <w:sz w:val="28"/>
      </w:rPr>
    </w:lvl>
    <w:lvl w:ilvl="2">
      <w:start w:val="1"/>
      <w:numFmt w:val="decimal"/>
      <w:lvlText w:val="%1.%2.%3."/>
      <w:lvlJc w:val="left"/>
      <w:pPr>
        <w:ind w:left="2631"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536C25A0"/>
    <w:multiLevelType w:val="hybridMultilevel"/>
    <w:tmpl w:val="82905436"/>
    <w:lvl w:ilvl="0" w:tplc="A3B869CA">
      <w:start w:val="1"/>
      <w:numFmt w:val="decimal"/>
      <w:lvlText w:val="%1."/>
      <w:lvlJc w:val="left"/>
      <w:pPr>
        <w:ind w:left="720" w:hanging="360"/>
      </w:pPr>
      <w:rPr>
        <w:rFonts w:hint="default"/>
      </w:rPr>
    </w:lvl>
    <w:lvl w:ilvl="1" w:tplc="DC08D0CC" w:tentative="1">
      <w:start w:val="1"/>
      <w:numFmt w:val="lowerLetter"/>
      <w:lvlText w:val="%2."/>
      <w:lvlJc w:val="left"/>
      <w:pPr>
        <w:ind w:left="1440" w:hanging="360"/>
      </w:pPr>
    </w:lvl>
    <w:lvl w:ilvl="2" w:tplc="CE7C0EF6" w:tentative="1">
      <w:start w:val="1"/>
      <w:numFmt w:val="lowerRoman"/>
      <w:lvlText w:val="%3."/>
      <w:lvlJc w:val="right"/>
      <w:pPr>
        <w:ind w:left="2160" w:hanging="180"/>
      </w:pPr>
    </w:lvl>
    <w:lvl w:ilvl="3" w:tplc="4070958C" w:tentative="1">
      <w:start w:val="1"/>
      <w:numFmt w:val="decimal"/>
      <w:lvlText w:val="%4."/>
      <w:lvlJc w:val="left"/>
      <w:pPr>
        <w:ind w:left="2880" w:hanging="360"/>
      </w:pPr>
    </w:lvl>
    <w:lvl w:ilvl="4" w:tplc="9D845C38" w:tentative="1">
      <w:start w:val="1"/>
      <w:numFmt w:val="lowerLetter"/>
      <w:lvlText w:val="%5."/>
      <w:lvlJc w:val="left"/>
      <w:pPr>
        <w:ind w:left="3600" w:hanging="360"/>
      </w:pPr>
    </w:lvl>
    <w:lvl w:ilvl="5" w:tplc="5A8C1E1C" w:tentative="1">
      <w:start w:val="1"/>
      <w:numFmt w:val="lowerRoman"/>
      <w:lvlText w:val="%6."/>
      <w:lvlJc w:val="right"/>
      <w:pPr>
        <w:ind w:left="4320" w:hanging="180"/>
      </w:pPr>
    </w:lvl>
    <w:lvl w:ilvl="6" w:tplc="5D0E49A6" w:tentative="1">
      <w:start w:val="1"/>
      <w:numFmt w:val="decimal"/>
      <w:lvlText w:val="%7."/>
      <w:lvlJc w:val="left"/>
      <w:pPr>
        <w:ind w:left="5040" w:hanging="360"/>
      </w:pPr>
    </w:lvl>
    <w:lvl w:ilvl="7" w:tplc="E1C022A4" w:tentative="1">
      <w:start w:val="1"/>
      <w:numFmt w:val="lowerLetter"/>
      <w:lvlText w:val="%8."/>
      <w:lvlJc w:val="left"/>
      <w:pPr>
        <w:ind w:left="5760" w:hanging="360"/>
      </w:pPr>
    </w:lvl>
    <w:lvl w:ilvl="8" w:tplc="79B0F2A2" w:tentative="1">
      <w:start w:val="1"/>
      <w:numFmt w:val="lowerRoman"/>
      <w:lvlText w:val="%9."/>
      <w:lvlJc w:val="right"/>
      <w:pPr>
        <w:ind w:left="6480" w:hanging="180"/>
      </w:pPr>
    </w:lvl>
  </w:abstractNum>
  <w:abstractNum w:abstractNumId="9" w15:restartNumberingAfterBreak="1">
    <w:nsid w:val="53F819C5"/>
    <w:multiLevelType w:val="hybridMultilevel"/>
    <w:tmpl w:val="B9E4D2C0"/>
    <w:lvl w:ilvl="0" w:tplc="B978CE9A">
      <w:start w:val="1"/>
      <w:numFmt w:val="decimal"/>
      <w:lvlText w:val="%1)"/>
      <w:lvlJc w:val="left"/>
      <w:pPr>
        <w:ind w:left="720" w:hanging="360"/>
      </w:pPr>
    </w:lvl>
    <w:lvl w:ilvl="1" w:tplc="7A8A9CFC">
      <w:start w:val="1"/>
      <w:numFmt w:val="lowerLetter"/>
      <w:lvlText w:val="%2."/>
      <w:lvlJc w:val="left"/>
      <w:pPr>
        <w:ind w:left="1440" w:hanging="360"/>
      </w:pPr>
    </w:lvl>
    <w:lvl w:ilvl="2" w:tplc="037285FC">
      <w:start w:val="1"/>
      <w:numFmt w:val="lowerRoman"/>
      <w:lvlText w:val="%3."/>
      <w:lvlJc w:val="right"/>
      <w:pPr>
        <w:ind w:left="2160" w:hanging="180"/>
      </w:pPr>
    </w:lvl>
    <w:lvl w:ilvl="3" w:tplc="B54A69AC">
      <w:start w:val="1"/>
      <w:numFmt w:val="decimal"/>
      <w:lvlText w:val="%4."/>
      <w:lvlJc w:val="left"/>
      <w:pPr>
        <w:ind w:left="2880" w:hanging="360"/>
      </w:pPr>
    </w:lvl>
    <w:lvl w:ilvl="4" w:tplc="4280A8BC">
      <w:start w:val="1"/>
      <w:numFmt w:val="lowerLetter"/>
      <w:lvlText w:val="%5."/>
      <w:lvlJc w:val="left"/>
      <w:pPr>
        <w:ind w:left="3600" w:hanging="360"/>
      </w:pPr>
    </w:lvl>
    <w:lvl w:ilvl="5" w:tplc="A9D4C704">
      <w:start w:val="1"/>
      <w:numFmt w:val="lowerRoman"/>
      <w:lvlText w:val="%6."/>
      <w:lvlJc w:val="right"/>
      <w:pPr>
        <w:ind w:left="4320" w:hanging="180"/>
      </w:pPr>
    </w:lvl>
    <w:lvl w:ilvl="6" w:tplc="76007B64">
      <w:start w:val="1"/>
      <w:numFmt w:val="decimal"/>
      <w:lvlText w:val="%7."/>
      <w:lvlJc w:val="left"/>
      <w:pPr>
        <w:ind w:left="5040" w:hanging="360"/>
      </w:pPr>
    </w:lvl>
    <w:lvl w:ilvl="7" w:tplc="08DEACE6">
      <w:start w:val="1"/>
      <w:numFmt w:val="lowerLetter"/>
      <w:lvlText w:val="%8."/>
      <w:lvlJc w:val="left"/>
      <w:pPr>
        <w:ind w:left="5760" w:hanging="360"/>
      </w:pPr>
    </w:lvl>
    <w:lvl w:ilvl="8" w:tplc="6C6E3FB2">
      <w:start w:val="1"/>
      <w:numFmt w:val="lowerRoman"/>
      <w:lvlText w:val="%9."/>
      <w:lvlJc w:val="right"/>
      <w:pPr>
        <w:ind w:left="6480" w:hanging="180"/>
      </w:pPr>
    </w:lvl>
  </w:abstractNum>
  <w:abstractNum w:abstractNumId="10" w15:restartNumberingAfterBreak="1">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11" w15:restartNumberingAfterBreak="1">
    <w:nsid w:val="5F8C532D"/>
    <w:multiLevelType w:val="hybridMultilevel"/>
    <w:tmpl w:val="114E1A8C"/>
    <w:lvl w:ilvl="0" w:tplc="D898D6EA">
      <w:start w:val="1"/>
      <w:numFmt w:val="bullet"/>
      <w:lvlText w:val=""/>
      <w:lvlJc w:val="left"/>
      <w:pPr>
        <w:ind w:left="720" w:hanging="360"/>
      </w:pPr>
      <w:rPr>
        <w:rFonts w:ascii="Symbol" w:hAnsi="Symbol" w:hint="default"/>
      </w:rPr>
    </w:lvl>
    <w:lvl w:ilvl="1" w:tplc="6A62CD7A" w:tentative="1">
      <w:start w:val="1"/>
      <w:numFmt w:val="bullet"/>
      <w:lvlText w:val="o"/>
      <w:lvlJc w:val="left"/>
      <w:pPr>
        <w:ind w:left="1440" w:hanging="360"/>
      </w:pPr>
      <w:rPr>
        <w:rFonts w:ascii="Courier New" w:hAnsi="Courier New" w:cs="Courier New" w:hint="default"/>
      </w:rPr>
    </w:lvl>
    <w:lvl w:ilvl="2" w:tplc="570A7106" w:tentative="1">
      <w:start w:val="1"/>
      <w:numFmt w:val="bullet"/>
      <w:lvlText w:val=""/>
      <w:lvlJc w:val="left"/>
      <w:pPr>
        <w:ind w:left="2160" w:hanging="360"/>
      </w:pPr>
      <w:rPr>
        <w:rFonts w:ascii="Wingdings" w:hAnsi="Wingdings" w:hint="default"/>
      </w:rPr>
    </w:lvl>
    <w:lvl w:ilvl="3" w:tplc="53D8D7B2" w:tentative="1">
      <w:start w:val="1"/>
      <w:numFmt w:val="bullet"/>
      <w:lvlText w:val=""/>
      <w:lvlJc w:val="left"/>
      <w:pPr>
        <w:ind w:left="2880" w:hanging="360"/>
      </w:pPr>
      <w:rPr>
        <w:rFonts w:ascii="Symbol" w:hAnsi="Symbol" w:hint="default"/>
      </w:rPr>
    </w:lvl>
    <w:lvl w:ilvl="4" w:tplc="7B028ED4" w:tentative="1">
      <w:start w:val="1"/>
      <w:numFmt w:val="bullet"/>
      <w:lvlText w:val="o"/>
      <w:lvlJc w:val="left"/>
      <w:pPr>
        <w:ind w:left="3600" w:hanging="360"/>
      </w:pPr>
      <w:rPr>
        <w:rFonts w:ascii="Courier New" w:hAnsi="Courier New" w:cs="Courier New" w:hint="default"/>
      </w:rPr>
    </w:lvl>
    <w:lvl w:ilvl="5" w:tplc="C7FE0E6E" w:tentative="1">
      <w:start w:val="1"/>
      <w:numFmt w:val="bullet"/>
      <w:lvlText w:val=""/>
      <w:lvlJc w:val="left"/>
      <w:pPr>
        <w:ind w:left="4320" w:hanging="360"/>
      </w:pPr>
      <w:rPr>
        <w:rFonts w:ascii="Wingdings" w:hAnsi="Wingdings" w:hint="default"/>
      </w:rPr>
    </w:lvl>
    <w:lvl w:ilvl="6" w:tplc="F0FCBE1A" w:tentative="1">
      <w:start w:val="1"/>
      <w:numFmt w:val="bullet"/>
      <w:lvlText w:val=""/>
      <w:lvlJc w:val="left"/>
      <w:pPr>
        <w:ind w:left="5040" w:hanging="360"/>
      </w:pPr>
      <w:rPr>
        <w:rFonts w:ascii="Symbol" w:hAnsi="Symbol" w:hint="default"/>
      </w:rPr>
    </w:lvl>
    <w:lvl w:ilvl="7" w:tplc="8BC8EFC0" w:tentative="1">
      <w:start w:val="1"/>
      <w:numFmt w:val="bullet"/>
      <w:lvlText w:val="o"/>
      <w:lvlJc w:val="left"/>
      <w:pPr>
        <w:ind w:left="5760" w:hanging="360"/>
      </w:pPr>
      <w:rPr>
        <w:rFonts w:ascii="Courier New" w:hAnsi="Courier New" w:cs="Courier New" w:hint="default"/>
      </w:rPr>
    </w:lvl>
    <w:lvl w:ilvl="8" w:tplc="454CD80A" w:tentative="1">
      <w:start w:val="1"/>
      <w:numFmt w:val="bullet"/>
      <w:lvlText w:val=""/>
      <w:lvlJc w:val="left"/>
      <w:pPr>
        <w:ind w:left="6480" w:hanging="360"/>
      </w:pPr>
      <w:rPr>
        <w:rFonts w:ascii="Wingdings" w:hAnsi="Wingdings" w:hint="default"/>
      </w:rPr>
    </w:lvl>
  </w:abstractNum>
  <w:abstractNum w:abstractNumId="12" w15:restartNumberingAfterBreak="1">
    <w:nsid w:val="672C438A"/>
    <w:multiLevelType w:val="hybridMultilevel"/>
    <w:tmpl w:val="2390C866"/>
    <w:lvl w:ilvl="0" w:tplc="1EAAAC32">
      <w:start w:val="1"/>
      <w:numFmt w:val="decimal"/>
      <w:lvlText w:val="%1."/>
      <w:lvlJc w:val="left"/>
      <w:pPr>
        <w:ind w:left="720" w:hanging="360"/>
      </w:pPr>
      <w:rPr>
        <w:rFonts w:hint="default"/>
      </w:rPr>
    </w:lvl>
    <w:lvl w:ilvl="1" w:tplc="8D3CC52E" w:tentative="1">
      <w:start w:val="1"/>
      <w:numFmt w:val="lowerLetter"/>
      <w:lvlText w:val="%2."/>
      <w:lvlJc w:val="left"/>
      <w:pPr>
        <w:ind w:left="1440" w:hanging="360"/>
      </w:pPr>
    </w:lvl>
    <w:lvl w:ilvl="2" w:tplc="049E9A16" w:tentative="1">
      <w:start w:val="1"/>
      <w:numFmt w:val="lowerRoman"/>
      <w:lvlText w:val="%3."/>
      <w:lvlJc w:val="right"/>
      <w:pPr>
        <w:ind w:left="2160" w:hanging="180"/>
      </w:pPr>
    </w:lvl>
    <w:lvl w:ilvl="3" w:tplc="DBBEA776" w:tentative="1">
      <w:start w:val="1"/>
      <w:numFmt w:val="decimal"/>
      <w:lvlText w:val="%4."/>
      <w:lvlJc w:val="left"/>
      <w:pPr>
        <w:ind w:left="2880" w:hanging="360"/>
      </w:pPr>
    </w:lvl>
    <w:lvl w:ilvl="4" w:tplc="D72C5F5C" w:tentative="1">
      <w:start w:val="1"/>
      <w:numFmt w:val="lowerLetter"/>
      <w:lvlText w:val="%5."/>
      <w:lvlJc w:val="left"/>
      <w:pPr>
        <w:ind w:left="3600" w:hanging="360"/>
      </w:pPr>
    </w:lvl>
    <w:lvl w:ilvl="5" w:tplc="E0F23B8A" w:tentative="1">
      <w:start w:val="1"/>
      <w:numFmt w:val="lowerRoman"/>
      <w:lvlText w:val="%6."/>
      <w:lvlJc w:val="right"/>
      <w:pPr>
        <w:ind w:left="4320" w:hanging="180"/>
      </w:pPr>
    </w:lvl>
    <w:lvl w:ilvl="6" w:tplc="7CA098E0" w:tentative="1">
      <w:start w:val="1"/>
      <w:numFmt w:val="decimal"/>
      <w:lvlText w:val="%7."/>
      <w:lvlJc w:val="left"/>
      <w:pPr>
        <w:ind w:left="5040" w:hanging="360"/>
      </w:pPr>
    </w:lvl>
    <w:lvl w:ilvl="7" w:tplc="5BF4022A" w:tentative="1">
      <w:start w:val="1"/>
      <w:numFmt w:val="lowerLetter"/>
      <w:lvlText w:val="%8."/>
      <w:lvlJc w:val="left"/>
      <w:pPr>
        <w:ind w:left="5760" w:hanging="360"/>
      </w:pPr>
    </w:lvl>
    <w:lvl w:ilvl="8" w:tplc="756E66A0" w:tentative="1">
      <w:start w:val="1"/>
      <w:numFmt w:val="lowerRoman"/>
      <w:lvlText w:val="%9."/>
      <w:lvlJc w:val="right"/>
      <w:pPr>
        <w:ind w:left="6480" w:hanging="180"/>
      </w:pPr>
    </w:lvl>
  </w:abstractNum>
  <w:abstractNum w:abstractNumId="13" w15:restartNumberingAfterBreak="1">
    <w:nsid w:val="71187D20"/>
    <w:multiLevelType w:val="hybridMultilevel"/>
    <w:tmpl w:val="23C49B60"/>
    <w:lvl w:ilvl="0" w:tplc="87B48BE0">
      <w:start w:val="1"/>
      <w:numFmt w:val="decimal"/>
      <w:lvlText w:val="%1."/>
      <w:lvlJc w:val="left"/>
      <w:pPr>
        <w:ind w:left="720" w:hanging="360"/>
      </w:pPr>
    </w:lvl>
    <w:lvl w:ilvl="1" w:tplc="7910CCE0" w:tentative="1">
      <w:start w:val="1"/>
      <w:numFmt w:val="lowerLetter"/>
      <w:lvlText w:val="%2."/>
      <w:lvlJc w:val="left"/>
      <w:pPr>
        <w:ind w:left="1440" w:hanging="360"/>
      </w:pPr>
    </w:lvl>
    <w:lvl w:ilvl="2" w:tplc="358218F4" w:tentative="1">
      <w:start w:val="1"/>
      <w:numFmt w:val="lowerRoman"/>
      <w:lvlText w:val="%3."/>
      <w:lvlJc w:val="right"/>
      <w:pPr>
        <w:ind w:left="2160" w:hanging="180"/>
      </w:pPr>
    </w:lvl>
    <w:lvl w:ilvl="3" w:tplc="8BA26F2C" w:tentative="1">
      <w:start w:val="1"/>
      <w:numFmt w:val="decimal"/>
      <w:lvlText w:val="%4."/>
      <w:lvlJc w:val="left"/>
      <w:pPr>
        <w:ind w:left="2880" w:hanging="360"/>
      </w:pPr>
    </w:lvl>
    <w:lvl w:ilvl="4" w:tplc="81422E5A" w:tentative="1">
      <w:start w:val="1"/>
      <w:numFmt w:val="lowerLetter"/>
      <w:lvlText w:val="%5."/>
      <w:lvlJc w:val="left"/>
      <w:pPr>
        <w:ind w:left="3600" w:hanging="360"/>
      </w:pPr>
    </w:lvl>
    <w:lvl w:ilvl="5" w:tplc="7B5E36F2" w:tentative="1">
      <w:start w:val="1"/>
      <w:numFmt w:val="lowerRoman"/>
      <w:lvlText w:val="%6."/>
      <w:lvlJc w:val="right"/>
      <w:pPr>
        <w:ind w:left="4320" w:hanging="180"/>
      </w:pPr>
    </w:lvl>
    <w:lvl w:ilvl="6" w:tplc="746252F2" w:tentative="1">
      <w:start w:val="1"/>
      <w:numFmt w:val="decimal"/>
      <w:lvlText w:val="%7."/>
      <w:lvlJc w:val="left"/>
      <w:pPr>
        <w:ind w:left="5040" w:hanging="360"/>
      </w:pPr>
    </w:lvl>
    <w:lvl w:ilvl="7" w:tplc="88DE4AEA" w:tentative="1">
      <w:start w:val="1"/>
      <w:numFmt w:val="lowerLetter"/>
      <w:lvlText w:val="%8."/>
      <w:lvlJc w:val="left"/>
      <w:pPr>
        <w:ind w:left="5760" w:hanging="360"/>
      </w:pPr>
    </w:lvl>
    <w:lvl w:ilvl="8" w:tplc="8500DB7E" w:tentative="1">
      <w:start w:val="1"/>
      <w:numFmt w:val="lowerRoman"/>
      <w:lvlText w:val="%9."/>
      <w:lvlJc w:val="right"/>
      <w:pPr>
        <w:ind w:left="6480" w:hanging="180"/>
      </w:pPr>
    </w:lvl>
  </w:abstractNum>
  <w:abstractNum w:abstractNumId="14" w15:restartNumberingAfterBreak="1">
    <w:nsid w:val="72B14FF4"/>
    <w:multiLevelType w:val="hybridMultilevel"/>
    <w:tmpl w:val="E040B684"/>
    <w:lvl w:ilvl="0" w:tplc="841A6C3A">
      <w:start w:val="1"/>
      <w:numFmt w:val="lowerLetter"/>
      <w:lvlText w:val="%1)"/>
      <w:lvlJc w:val="left"/>
      <w:pPr>
        <w:ind w:left="720" w:hanging="360"/>
      </w:pPr>
      <w:rPr>
        <w:rFonts w:hint="default"/>
      </w:rPr>
    </w:lvl>
    <w:lvl w:ilvl="1" w:tplc="5B30CC7A" w:tentative="1">
      <w:start w:val="1"/>
      <w:numFmt w:val="lowerLetter"/>
      <w:lvlText w:val="%2."/>
      <w:lvlJc w:val="left"/>
      <w:pPr>
        <w:ind w:left="1440" w:hanging="360"/>
      </w:pPr>
    </w:lvl>
    <w:lvl w:ilvl="2" w:tplc="F4088B78" w:tentative="1">
      <w:start w:val="1"/>
      <w:numFmt w:val="lowerRoman"/>
      <w:lvlText w:val="%3."/>
      <w:lvlJc w:val="right"/>
      <w:pPr>
        <w:ind w:left="2160" w:hanging="180"/>
      </w:pPr>
    </w:lvl>
    <w:lvl w:ilvl="3" w:tplc="0ECE55E4" w:tentative="1">
      <w:start w:val="1"/>
      <w:numFmt w:val="decimal"/>
      <w:lvlText w:val="%4."/>
      <w:lvlJc w:val="left"/>
      <w:pPr>
        <w:ind w:left="2880" w:hanging="360"/>
      </w:pPr>
    </w:lvl>
    <w:lvl w:ilvl="4" w:tplc="6CA8EC2E" w:tentative="1">
      <w:start w:val="1"/>
      <w:numFmt w:val="lowerLetter"/>
      <w:lvlText w:val="%5."/>
      <w:lvlJc w:val="left"/>
      <w:pPr>
        <w:ind w:left="3600" w:hanging="360"/>
      </w:pPr>
    </w:lvl>
    <w:lvl w:ilvl="5" w:tplc="43128F2A" w:tentative="1">
      <w:start w:val="1"/>
      <w:numFmt w:val="lowerRoman"/>
      <w:lvlText w:val="%6."/>
      <w:lvlJc w:val="right"/>
      <w:pPr>
        <w:ind w:left="4320" w:hanging="180"/>
      </w:pPr>
    </w:lvl>
    <w:lvl w:ilvl="6" w:tplc="E4229114" w:tentative="1">
      <w:start w:val="1"/>
      <w:numFmt w:val="decimal"/>
      <w:lvlText w:val="%7."/>
      <w:lvlJc w:val="left"/>
      <w:pPr>
        <w:ind w:left="5040" w:hanging="360"/>
      </w:pPr>
    </w:lvl>
    <w:lvl w:ilvl="7" w:tplc="3D38E7EE" w:tentative="1">
      <w:start w:val="1"/>
      <w:numFmt w:val="lowerLetter"/>
      <w:lvlText w:val="%8."/>
      <w:lvlJc w:val="left"/>
      <w:pPr>
        <w:ind w:left="5760" w:hanging="360"/>
      </w:pPr>
    </w:lvl>
    <w:lvl w:ilvl="8" w:tplc="4D68E502" w:tentative="1">
      <w:start w:val="1"/>
      <w:numFmt w:val="lowerRoman"/>
      <w:lvlText w:val="%9."/>
      <w:lvlJc w:val="right"/>
      <w:pPr>
        <w:ind w:left="6480" w:hanging="180"/>
      </w:pPr>
    </w:lvl>
  </w:abstractNum>
  <w:abstractNum w:abstractNumId="15" w15:restartNumberingAfterBreak="1">
    <w:nsid w:val="7BF377EB"/>
    <w:multiLevelType w:val="hybridMultilevel"/>
    <w:tmpl w:val="746232C0"/>
    <w:lvl w:ilvl="0" w:tplc="92506B7C">
      <w:start w:val="1"/>
      <w:numFmt w:val="bullet"/>
      <w:lvlText w:val="•"/>
      <w:lvlJc w:val="left"/>
      <w:pPr>
        <w:ind w:left="720" w:hanging="360"/>
      </w:pPr>
      <w:rPr>
        <w:rFonts w:ascii="Arial" w:hAnsi="Arial" w:hint="default"/>
      </w:rPr>
    </w:lvl>
    <w:lvl w:ilvl="1" w:tplc="D93C7290" w:tentative="1">
      <w:start w:val="1"/>
      <w:numFmt w:val="bullet"/>
      <w:lvlText w:val="o"/>
      <w:lvlJc w:val="left"/>
      <w:pPr>
        <w:ind w:left="1440" w:hanging="360"/>
      </w:pPr>
      <w:rPr>
        <w:rFonts w:ascii="Courier New" w:hAnsi="Courier New" w:cs="Courier New" w:hint="default"/>
      </w:rPr>
    </w:lvl>
    <w:lvl w:ilvl="2" w:tplc="5D9EDA7E" w:tentative="1">
      <w:start w:val="1"/>
      <w:numFmt w:val="bullet"/>
      <w:lvlText w:val=""/>
      <w:lvlJc w:val="left"/>
      <w:pPr>
        <w:ind w:left="2160" w:hanging="360"/>
      </w:pPr>
      <w:rPr>
        <w:rFonts w:ascii="Wingdings" w:hAnsi="Wingdings" w:hint="default"/>
      </w:rPr>
    </w:lvl>
    <w:lvl w:ilvl="3" w:tplc="A4500228" w:tentative="1">
      <w:start w:val="1"/>
      <w:numFmt w:val="bullet"/>
      <w:lvlText w:val=""/>
      <w:lvlJc w:val="left"/>
      <w:pPr>
        <w:ind w:left="2880" w:hanging="360"/>
      </w:pPr>
      <w:rPr>
        <w:rFonts w:ascii="Symbol" w:hAnsi="Symbol" w:hint="default"/>
      </w:rPr>
    </w:lvl>
    <w:lvl w:ilvl="4" w:tplc="0E6A6108" w:tentative="1">
      <w:start w:val="1"/>
      <w:numFmt w:val="bullet"/>
      <w:lvlText w:val="o"/>
      <w:lvlJc w:val="left"/>
      <w:pPr>
        <w:ind w:left="3600" w:hanging="360"/>
      </w:pPr>
      <w:rPr>
        <w:rFonts w:ascii="Courier New" w:hAnsi="Courier New" w:cs="Courier New" w:hint="default"/>
      </w:rPr>
    </w:lvl>
    <w:lvl w:ilvl="5" w:tplc="CCB61BA8" w:tentative="1">
      <w:start w:val="1"/>
      <w:numFmt w:val="bullet"/>
      <w:lvlText w:val=""/>
      <w:lvlJc w:val="left"/>
      <w:pPr>
        <w:ind w:left="4320" w:hanging="360"/>
      </w:pPr>
      <w:rPr>
        <w:rFonts w:ascii="Wingdings" w:hAnsi="Wingdings" w:hint="default"/>
      </w:rPr>
    </w:lvl>
    <w:lvl w:ilvl="6" w:tplc="5978CB62" w:tentative="1">
      <w:start w:val="1"/>
      <w:numFmt w:val="bullet"/>
      <w:lvlText w:val=""/>
      <w:lvlJc w:val="left"/>
      <w:pPr>
        <w:ind w:left="5040" w:hanging="360"/>
      </w:pPr>
      <w:rPr>
        <w:rFonts w:ascii="Symbol" w:hAnsi="Symbol" w:hint="default"/>
      </w:rPr>
    </w:lvl>
    <w:lvl w:ilvl="7" w:tplc="E28CBFA0" w:tentative="1">
      <w:start w:val="1"/>
      <w:numFmt w:val="bullet"/>
      <w:lvlText w:val="o"/>
      <w:lvlJc w:val="left"/>
      <w:pPr>
        <w:ind w:left="5760" w:hanging="360"/>
      </w:pPr>
      <w:rPr>
        <w:rFonts w:ascii="Courier New" w:hAnsi="Courier New" w:cs="Courier New" w:hint="default"/>
      </w:rPr>
    </w:lvl>
    <w:lvl w:ilvl="8" w:tplc="D7128DA2" w:tentative="1">
      <w:start w:val="1"/>
      <w:numFmt w:val="bullet"/>
      <w:lvlText w:val=""/>
      <w:lvlJc w:val="left"/>
      <w:pPr>
        <w:ind w:left="6480" w:hanging="360"/>
      </w:pPr>
      <w:rPr>
        <w:rFonts w:ascii="Wingdings" w:hAnsi="Wingdings" w:hint="default"/>
      </w:rPr>
    </w:lvl>
  </w:abstractNum>
  <w:num w:numId="1" w16cid:durableId="885608850">
    <w:abstractNumId w:val="4"/>
  </w:num>
  <w:num w:numId="2" w16cid:durableId="1054348598">
    <w:abstractNumId w:val="15"/>
  </w:num>
  <w:num w:numId="3" w16cid:durableId="1778712618">
    <w:abstractNumId w:val="0"/>
  </w:num>
  <w:num w:numId="4" w16cid:durableId="1055129881">
    <w:abstractNumId w:val="1"/>
  </w:num>
  <w:num w:numId="5" w16cid:durableId="1877962677">
    <w:abstractNumId w:val="11"/>
  </w:num>
  <w:num w:numId="6" w16cid:durableId="991644932">
    <w:abstractNumId w:val="2"/>
  </w:num>
  <w:num w:numId="7" w16cid:durableId="668874086">
    <w:abstractNumId w:val="13"/>
  </w:num>
  <w:num w:numId="8" w16cid:durableId="583295210">
    <w:abstractNumId w:val="10"/>
  </w:num>
  <w:num w:numId="9" w16cid:durableId="1721053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32124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347671">
    <w:abstractNumId w:val="3"/>
  </w:num>
  <w:num w:numId="12" w16cid:durableId="2041464828">
    <w:abstractNumId w:val="7"/>
  </w:num>
  <w:num w:numId="13" w16cid:durableId="618950908">
    <w:abstractNumId w:val="5"/>
  </w:num>
  <w:num w:numId="14" w16cid:durableId="1981959578">
    <w:abstractNumId w:val="12"/>
  </w:num>
  <w:num w:numId="15" w16cid:durableId="1212155620">
    <w:abstractNumId w:val="6"/>
  </w:num>
  <w:num w:numId="16" w16cid:durableId="746731124">
    <w:abstractNumId w:val="8"/>
  </w:num>
  <w:num w:numId="17" w16cid:durableId="4143978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2F6F"/>
    <w:rsid w:val="00003213"/>
    <w:rsid w:val="000048A9"/>
    <w:rsid w:val="0000527F"/>
    <w:rsid w:val="000105D2"/>
    <w:rsid w:val="00010B03"/>
    <w:rsid w:val="000115D2"/>
    <w:rsid w:val="0001200A"/>
    <w:rsid w:val="00012934"/>
    <w:rsid w:val="0001319E"/>
    <w:rsid w:val="00014064"/>
    <w:rsid w:val="00017FDB"/>
    <w:rsid w:val="00024FBF"/>
    <w:rsid w:val="000256CA"/>
    <w:rsid w:val="00026358"/>
    <w:rsid w:val="00026646"/>
    <w:rsid w:val="00026DF9"/>
    <w:rsid w:val="00026EE7"/>
    <w:rsid w:val="00032602"/>
    <w:rsid w:val="00032843"/>
    <w:rsid w:val="00033B72"/>
    <w:rsid w:val="00040E21"/>
    <w:rsid w:val="00043295"/>
    <w:rsid w:val="0004599D"/>
    <w:rsid w:val="00046BF9"/>
    <w:rsid w:val="0004713F"/>
    <w:rsid w:val="00050A7F"/>
    <w:rsid w:val="0005244D"/>
    <w:rsid w:val="00053169"/>
    <w:rsid w:val="00054B12"/>
    <w:rsid w:val="0005531B"/>
    <w:rsid w:val="0005576E"/>
    <w:rsid w:val="000564D1"/>
    <w:rsid w:val="00056D94"/>
    <w:rsid w:val="00062B8B"/>
    <w:rsid w:val="00065AC8"/>
    <w:rsid w:val="00065CCE"/>
    <w:rsid w:val="00067015"/>
    <w:rsid w:val="00071EA6"/>
    <w:rsid w:val="000747C6"/>
    <w:rsid w:val="00074C6D"/>
    <w:rsid w:val="00075515"/>
    <w:rsid w:val="00076969"/>
    <w:rsid w:val="00076AA3"/>
    <w:rsid w:val="00077D31"/>
    <w:rsid w:val="00084361"/>
    <w:rsid w:val="00084585"/>
    <w:rsid w:val="0008483A"/>
    <w:rsid w:val="00086226"/>
    <w:rsid w:val="000909FD"/>
    <w:rsid w:val="00091DD9"/>
    <w:rsid w:val="000920CA"/>
    <w:rsid w:val="00095832"/>
    <w:rsid w:val="0009625B"/>
    <w:rsid w:val="00097F9D"/>
    <w:rsid w:val="000A0E9E"/>
    <w:rsid w:val="000A1011"/>
    <w:rsid w:val="000A61F3"/>
    <w:rsid w:val="000A7489"/>
    <w:rsid w:val="000B12AC"/>
    <w:rsid w:val="000B5E90"/>
    <w:rsid w:val="000B7899"/>
    <w:rsid w:val="000C1E6B"/>
    <w:rsid w:val="000C4C8F"/>
    <w:rsid w:val="000C6D0A"/>
    <w:rsid w:val="000D2AB9"/>
    <w:rsid w:val="000D3DF7"/>
    <w:rsid w:val="000D4303"/>
    <w:rsid w:val="000D49B5"/>
    <w:rsid w:val="000E0FB1"/>
    <w:rsid w:val="000E1307"/>
    <w:rsid w:val="000E1E20"/>
    <w:rsid w:val="000E2F78"/>
    <w:rsid w:val="000E429F"/>
    <w:rsid w:val="000F377C"/>
    <w:rsid w:val="000F3A48"/>
    <w:rsid w:val="000F4A1B"/>
    <w:rsid w:val="000F4D11"/>
    <w:rsid w:val="000F4E7C"/>
    <w:rsid w:val="000F5740"/>
    <w:rsid w:val="000F5C6A"/>
    <w:rsid w:val="000F6F64"/>
    <w:rsid w:val="000F7577"/>
    <w:rsid w:val="00100C24"/>
    <w:rsid w:val="00103909"/>
    <w:rsid w:val="00104654"/>
    <w:rsid w:val="00104DC2"/>
    <w:rsid w:val="00110E85"/>
    <w:rsid w:val="00112968"/>
    <w:rsid w:val="00113844"/>
    <w:rsid w:val="00113F9C"/>
    <w:rsid w:val="0012095D"/>
    <w:rsid w:val="00120EF4"/>
    <w:rsid w:val="00122582"/>
    <w:rsid w:val="00122965"/>
    <w:rsid w:val="00123CBF"/>
    <w:rsid w:val="00125947"/>
    <w:rsid w:val="00126258"/>
    <w:rsid w:val="00127A26"/>
    <w:rsid w:val="001321DF"/>
    <w:rsid w:val="00133BD4"/>
    <w:rsid w:val="00134E5B"/>
    <w:rsid w:val="00141C55"/>
    <w:rsid w:val="0014405B"/>
    <w:rsid w:val="00150E34"/>
    <w:rsid w:val="001528C3"/>
    <w:rsid w:val="001545B7"/>
    <w:rsid w:val="001553D6"/>
    <w:rsid w:val="00160B70"/>
    <w:rsid w:val="00160DFB"/>
    <w:rsid w:val="001629F6"/>
    <w:rsid w:val="001632CE"/>
    <w:rsid w:val="00165BC7"/>
    <w:rsid w:val="00166EC1"/>
    <w:rsid w:val="00166FB9"/>
    <w:rsid w:val="001703EE"/>
    <w:rsid w:val="00172A3B"/>
    <w:rsid w:val="00172F0F"/>
    <w:rsid w:val="0017370D"/>
    <w:rsid w:val="001753BE"/>
    <w:rsid w:val="00177683"/>
    <w:rsid w:val="00177E78"/>
    <w:rsid w:val="00184599"/>
    <w:rsid w:val="00184CEF"/>
    <w:rsid w:val="001864B0"/>
    <w:rsid w:val="00186BAC"/>
    <w:rsid w:val="001919E5"/>
    <w:rsid w:val="00191A1D"/>
    <w:rsid w:val="00192330"/>
    <w:rsid w:val="001944CE"/>
    <w:rsid w:val="00196A44"/>
    <w:rsid w:val="001A0454"/>
    <w:rsid w:val="001A1630"/>
    <w:rsid w:val="001A31B8"/>
    <w:rsid w:val="001A4B49"/>
    <w:rsid w:val="001A5A17"/>
    <w:rsid w:val="001A797A"/>
    <w:rsid w:val="001A7F61"/>
    <w:rsid w:val="001B01C9"/>
    <w:rsid w:val="001B04BD"/>
    <w:rsid w:val="001B11B0"/>
    <w:rsid w:val="001B16E2"/>
    <w:rsid w:val="001B1FB4"/>
    <w:rsid w:val="001B2786"/>
    <w:rsid w:val="001B554A"/>
    <w:rsid w:val="001B59E0"/>
    <w:rsid w:val="001B5C87"/>
    <w:rsid w:val="001B7F5E"/>
    <w:rsid w:val="001C43FE"/>
    <w:rsid w:val="001C517B"/>
    <w:rsid w:val="001C5B4C"/>
    <w:rsid w:val="001C6394"/>
    <w:rsid w:val="001D0AF0"/>
    <w:rsid w:val="001D1A7E"/>
    <w:rsid w:val="001D2289"/>
    <w:rsid w:val="001D424A"/>
    <w:rsid w:val="001D4BC8"/>
    <w:rsid w:val="001D5B70"/>
    <w:rsid w:val="001D5D10"/>
    <w:rsid w:val="001D7EF3"/>
    <w:rsid w:val="001E50A0"/>
    <w:rsid w:val="001E51DF"/>
    <w:rsid w:val="001E64EE"/>
    <w:rsid w:val="001F263B"/>
    <w:rsid w:val="001F284F"/>
    <w:rsid w:val="001F755E"/>
    <w:rsid w:val="002001FA"/>
    <w:rsid w:val="00201CFE"/>
    <w:rsid w:val="0020352E"/>
    <w:rsid w:val="00203BF4"/>
    <w:rsid w:val="00205436"/>
    <w:rsid w:val="002057F9"/>
    <w:rsid w:val="002066D0"/>
    <w:rsid w:val="00207B8B"/>
    <w:rsid w:val="00210F9E"/>
    <w:rsid w:val="00211CE0"/>
    <w:rsid w:val="0021212C"/>
    <w:rsid w:val="00212DB7"/>
    <w:rsid w:val="00217F18"/>
    <w:rsid w:val="00222823"/>
    <w:rsid w:val="00225057"/>
    <w:rsid w:val="00225EB8"/>
    <w:rsid w:val="00230CCE"/>
    <w:rsid w:val="00233A18"/>
    <w:rsid w:val="00240192"/>
    <w:rsid w:val="002409C9"/>
    <w:rsid w:val="002424C2"/>
    <w:rsid w:val="00243D92"/>
    <w:rsid w:val="00244115"/>
    <w:rsid w:val="002459BA"/>
    <w:rsid w:val="002460E2"/>
    <w:rsid w:val="0025235E"/>
    <w:rsid w:val="00252A5C"/>
    <w:rsid w:val="00255074"/>
    <w:rsid w:val="00256676"/>
    <w:rsid w:val="00256ECA"/>
    <w:rsid w:val="00265BE0"/>
    <w:rsid w:val="00265C53"/>
    <w:rsid w:val="00266086"/>
    <w:rsid w:val="002719F0"/>
    <w:rsid w:val="00274A7A"/>
    <w:rsid w:val="002778B0"/>
    <w:rsid w:val="002825AF"/>
    <w:rsid w:val="00291A4F"/>
    <w:rsid w:val="002930BF"/>
    <w:rsid w:val="00293BD5"/>
    <w:rsid w:val="00294C95"/>
    <w:rsid w:val="00295300"/>
    <w:rsid w:val="00295BAC"/>
    <w:rsid w:val="00295D0F"/>
    <w:rsid w:val="00297D2C"/>
    <w:rsid w:val="00297DB6"/>
    <w:rsid w:val="002A052A"/>
    <w:rsid w:val="002A2241"/>
    <w:rsid w:val="002A3540"/>
    <w:rsid w:val="002A3FAE"/>
    <w:rsid w:val="002A4619"/>
    <w:rsid w:val="002A661C"/>
    <w:rsid w:val="002B1F64"/>
    <w:rsid w:val="002B4835"/>
    <w:rsid w:val="002B6E80"/>
    <w:rsid w:val="002C0771"/>
    <w:rsid w:val="002C133C"/>
    <w:rsid w:val="002C1E51"/>
    <w:rsid w:val="002C27F0"/>
    <w:rsid w:val="002C326D"/>
    <w:rsid w:val="002C6C3A"/>
    <w:rsid w:val="002D416F"/>
    <w:rsid w:val="002E0B60"/>
    <w:rsid w:val="002E23D6"/>
    <w:rsid w:val="002E2AC6"/>
    <w:rsid w:val="002E43AB"/>
    <w:rsid w:val="002E5AAD"/>
    <w:rsid w:val="002F06ED"/>
    <w:rsid w:val="002F0CCC"/>
    <w:rsid w:val="002F6CD1"/>
    <w:rsid w:val="0030204D"/>
    <w:rsid w:val="00303490"/>
    <w:rsid w:val="00303965"/>
    <w:rsid w:val="003056FB"/>
    <w:rsid w:val="00306235"/>
    <w:rsid w:val="003067F5"/>
    <w:rsid w:val="00306A65"/>
    <w:rsid w:val="003078D9"/>
    <w:rsid w:val="00307E7B"/>
    <w:rsid w:val="00312FFD"/>
    <w:rsid w:val="00313513"/>
    <w:rsid w:val="00313CEB"/>
    <w:rsid w:val="003144EC"/>
    <w:rsid w:val="003163B8"/>
    <w:rsid w:val="00322443"/>
    <w:rsid w:val="00322B92"/>
    <w:rsid w:val="00326486"/>
    <w:rsid w:val="003271D6"/>
    <w:rsid w:val="00332AA5"/>
    <w:rsid w:val="00332AB1"/>
    <w:rsid w:val="00334306"/>
    <w:rsid w:val="00335D74"/>
    <w:rsid w:val="00340405"/>
    <w:rsid w:val="003410FE"/>
    <w:rsid w:val="00341327"/>
    <w:rsid w:val="00342A9B"/>
    <w:rsid w:val="0034604E"/>
    <w:rsid w:val="00346B65"/>
    <w:rsid w:val="003472C9"/>
    <w:rsid w:val="003504D7"/>
    <w:rsid w:val="00352325"/>
    <w:rsid w:val="00352BB6"/>
    <w:rsid w:val="00353633"/>
    <w:rsid w:val="00353944"/>
    <w:rsid w:val="00354218"/>
    <w:rsid w:val="003545CD"/>
    <w:rsid w:val="00355797"/>
    <w:rsid w:val="003567F7"/>
    <w:rsid w:val="00357569"/>
    <w:rsid w:val="00360E11"/>
    <w:rsid w:val="00361273"/>
    <w:rsid w:val="003619C7"/>
    <w:rsid w:val="003640AF"/>
    <w:rsid w:val="00364BC5"/>
    <w:rsid w:val="00364C2B"/>
    <w:rsid w:val="003659C4"/>
    <w:rsid w:val="003672B0"/>
    <w:rsid w:val="0037049F"/>
    <w:rsid w:val="00370D43"/>
    <w:rsid w:val="00373E81"/>
    <w:rsid w:val="00374373"/>
    <w:rsid w:val="003756FE"/>
    <w:rsid w:val="00375E53"/>
    <w:rsid w:val="00376530"/>
    <w:rsid w:val="003768FB"/>
    <w:rsid w:val="00377916"/>
    <w:rsid w:val="0038080E"/>
    <w:rsid w:val="00380B22"/>
    <w:rsid w:val="00383773"/>
    <w:rsid w:val="00385248"/>
    <w:rsid w:val="00385979"/>
    <w:rsid w:val="0038672B"/>
    <w:rsid w:val="00392DA3"/>
    <w:rsid w:val="00395E25"/>
    <w:rsid w:val="00396083"/>
    <w:rsid w:val="003966CF"/>
    <w:rsid w:val="003977FB"/>
    <w:rsid w:val="003A1D46"/>
    <w:rsid w:val="003A2780"/>
    <w:rsid w:val="003A283C"/>
    <w:rsid w:val="003A335B"/>
    <w:rsid w:val="003A576D"/>
    <w:rsid w:val="003A5A3B"/>
    <w:rsid w:val="003B02A3"/>
    <w:rsid w:val="003B50C0"/>
    <w:rsid w:val="003B5DA1"/>
    <w:rsid w:val="003B6474"/>
    <w:rsid w:val="003B7C29"/>
    <w:rsid w:val="003C0CBD"/>
    <w:rsid w:val="003C1157"/>
    <w:rsid w:val="003C1784"/>
    <w:rsid w:val="003C25B1"/>
    <w:rsid w:val="003C5D0F"/>
    <w:rsid w:val="003C5F22"/>
    <w:rsid w:val="003D1F57"/>
    <w:rsid w:val="003D2843"/>
    <w:rsid w:val="003D316F"/>
    <w:rsid w:val="003D371F"/>
    <w:rsid w:val="003D47F1"/>
    <w:rsid w:val="003D64AC"/>
    <w:rsid w:val="003D6EC3"/>
    <w:rsid w:val="003D7430"/>
    <w:rsid w:val="003D7F2F"/>
    <w:rsid w:val="003E03ED"/>
    <w:rsid w:val="003E29F0"/>
    <w:rsid w:val="003E5D9A"/>
    <w:rsid w:val="003E6052"/>
    <w:rsid w:val="003F169F"/>
    <w:rsid w:val="003F1C75"/>
    <w:rsid w:val="003F7623"/>
    <w:rsid w:val="004022F1"/>
    <w:rsid w:val="004023E6"/>
    <w:rsid w:val="004037E2"/>
    <w:rsid w:val="00406B55"/>
    <w:rsid w:val="004073FF"/>
    <w:rsid w:val="004075DB"/>
    <w:rsid w:val="004106D3"/>
    <w:rsid w:val="00410FB2"/>
    <w:rsid w:val="00412568"/>
    <w:rsid w:val="00412CF8"/>
    <w:rsid w:val="00412D50"/>
    <w:rsid w:val="00413644"/>
    <w:rsid w:val="00415288"/>
    <w:rsid w:val="00415AAA"/>
    <w:rsid w:val="004177E8"/>
    <w:rsid w:val="00421DAB"/>
    <w:rsid w:val="00424025"/>
    <w:rsid w:val="00430A23"/>
    <w:rsid w:val="00430E90"/>
    <w:rsid w:val="0043271F"/>
    <w:rsid w:val="0043645F"/>
    <w:rsid w:val="00437499"/>
    <w:rsid w:val="00442478"/>
    <w:rsid w:val="004433F9"/>
    <w:rsid w:val="004449F5"/>
    <w:rsid w:val="004456E4"/>
    <w:rsid w:val="004458A7"/>
    <w:rsid w:val="00445D62"/>
    <w:rsid w:val="004471E6"/>
    <w:rsid w:val="00452E13"/>
    <w:rsid w:val="00453587"/>
    <w:rsid w:val="0045651F"/>
    <w:rsid w:val="00464FF3"/>
    <w:rsid w:val="004656C5"/>
    <w:rsid w:val="0046579A"/>
    <w:rsid w:val="00466BEC"/>
    <w:rsid w:val="00472493"/>
    <w:rsid w:val="00476EB1"/>
    <w:rsid w:val="004818CE"/>
    <w:rsid w:val="0048394D"/>
    <w:rsid w:val="00484C61"/>
    <w:rsid w:val="0048566A"/>
    <w:rsid w:val="00485F41"/>
    <w:rsid w:val="00485FA7"/>
    <w:rsid w:val="00486379"/>
    <w:rsid w:val="004918FE"/>
    <w:rsid w:val="004931FC"/>
    <w:rsid w:val="00493BC9"/>
    <w:rsid w:val="00495092"/>
    <w:rsid w:val="00495D49"/>
    <w:rsid w:val="00496C84"/>
    <w:rsid w:val="0049705D"/>
    <w:rsid w:val="004A0A94"/>
    <w:rsid w:val="004A3661"/>
    <w:rsid w:val="004A4D7F"/>
    <w:rsid w:val="004A508C"/>
    <w:rsid w:val="004A6461"/>
    <w:rsid w:val="004A6D08"/>
    <w:rsid w:val="004A7518"/>
    <w:rsid w:val="004B21F8"/>
    <w:rsid w:val="004B2B21"/>
    <w:rsid w:val="004B36B0"/>
    <w:rsid w:val="004B6B70"/>
    <w:rsid w:val="004B7DE5"/>
    <w:rsid w:val="004C2657"/>
    <w:rsid w:val="004C2BA4"/>
    <w:rsid w:val="004C4FDB"/>
    <w:rsid w:val="004C6F24"/>
    <w:rsid w:val="004C7FBA"/>
    <w:rsid w:val="004D120D"/>
    <w:rsid w:val="004D55D9"/>
    <w:rsid w:val="004D6F51"/>
    <w:rsid w:val="004D7190"/>
    <w:rsid w:val="004E0D7A"/>
    <w:rsid w:val="004E16CB"/>
    <w:rsid w:val="004E1EA4"/>
    <w:rsid w:val="004E4165"/>
    <w:rsid w:val="004E7776"/>
    <w:rsid w:val="004E77A8"/>
    <w:rsid w:val="004F4A94"/>
    <w:rsid w:val="004F60AA"/>
    <w:rsid w:val="004F63A7"/>
    <w:rsid w:val="004F6E3B"/>
    <w:rsid w:val="00501CD6"/>
    <w:rsid w:val="00504CDB"/>
    <w:rsid w:val="005071F0"/>
    <w:rsid w:val="005072B3"/>
    <w:rsid w:val="00507AC1"/>
    <w:rsid w:val="00511A94"/>
    <w:rsid w:val="00512933"/>
    <w:rsid w:val="00512AD5"/>
    <w:rsid w:val="005135F3"/>
    <w:rsid w:val="0051422B"/>
    <w:rsid w:val="005145DF"/>
    <w:rsid w:val="00514E99"/>
    <w:rsid w:val="00516171"/>
    <w:rsid w:val="0051621B"/>
    <w:rsid w:val="00517361"/>
    <w:rsid w:val="00520536"/>
    <w:rsid w:val="00520592"/>
    <w:rsid w:val="00520D24"/>
    <w:rsid w:val="005220EB"/>
    <w:rsid w:val="00522F1F"/>
    <w:rsid w:val="005237B9"/>
    <w:rsid w:val="00524AB6"/>
    <w:rsid w:val="00526ABE"/>
    <w:rsid w:val="00530A31"/>
    <w:rsid w:val="00534C35"/>
    <w:rsid w:val="005368F3"/>
    <w:rsid w:val="00536C2A"/>
    <w:rsid w:val="00536C2C"/>
    <w:rsid w:val="00540825"/>
    <w:rsid w:val="00540D1E"/>
    <w:rsid w:val="00543E9C"/>
    <w:rsid w:val="00544193"/>
    <w:rsid w:val="00544557"/>
    <w:rsid w:val="0054660B"/>
    <w:rsid w:val="00546AE2"/>
    <w:rsid w:val="0055022F"/>
    <w:rsid w:val="005505B5"/>
    <w:rsid w:val="005521B6"/>
    <w:rsid w:val="0055335A"/>
    <w:rsid w:val="005553E9"/>
    <w:rsid w:val="00557198"/>
    <w:rsid w:val="00557F8F"/>
    <w:rsid w:val="00561E05"/>
    <w:rsid w:val="00564153"/>
    <w:rsid w:val="0056444A"/>
    <w:rsid w:val="0056510C"/>
    <w:rsid w:val="005658FE"/>
    <w:rsid w:val="00570266"/>
    <w:rsid w:val="00574F55"/>
    <w:rsid w:val="00576638"/>
    <w:rsid w:val="00580A6F"/>
    <w:rsid w:val="00580FC9"/>
    <w:rsid w:val="00581165"/>
    <w:rsid w:val="00583B09"/>
    <w:rsid w:val="005862AD"/>
    <w:rsid w:val="00593505"/>
    <w:rsid w:val="00595FB9"/>
    <w:rsid w:val="005A2340"/>
    <w:rsid w:val="005A3DE9"/>
    <w:rsid w:val="005A3EEC"/>
    <w:rsid w:val="005A475B"/>
    <w:rsid w:val="005A7662"/>
    <w:rsid w:val="005A7F4E"/>
    <w:rsid w:val="005A7FDF"/>
    <w:rsid w:val="005B18B9"/>
    <w:rsid w:val="005B325A"/>
    <w:rsid w:val="005B3ECB"/>
    <w:rsid w:val="005B4708"/>
    <w:rsid w:val="005B6AFC"/>
    <w:rsid w:val="005C0660"/>
    <w:rsid w:val="005C0AF2"/>
    <w:rsid w:val="005C1094"/>
    <w:rsid w:val="005C1721"/>
    <w:rsid w:val="005C4C73"/>
    <w:rsid w:val="005C6E0E"/>
    <w:rsid w:val="005C75CB"/>
    <w:rsid w:val="005C75E2"/>
    <w:rsid w:val="005D1362"/>
    <w:rsid w:val="005D17F5"/>
    <w:rsid w:val="005D2A31"/>
    <w:rsid w:val="005D3240"/>
    <w:rsid w:val="005D6105"/>
    <w:rsid w:val="005D64BA"/>
    <w:rsid w:val="005D7801"/>
    <w:rsid w:val="005D7B56"/>
    <w:rsid w:val="005E06C4"/>
    <w:rsid w:val="005E2D59"/>
    <w:rsid w:val="005F09B6"/>
    <w:rsid w:val="005F2AFA"/>
    <w:rsid w:val="005F498E"/>
    <w:rsid w:val="005F6F12"/>
    <w:rsid w:val="005F7A3C"/>
    <w:rsid w:val="00600D21"/>
    <w:rsid w:val="00603326"/>
    <w:rsid w:val="00611A31"/>
    <w:rsid w:val="00612D80"/>
    <w:rsid w:val="006151E9"/>
    <w:rsid w:val="006152F3"/>
    <w:rsid w:val="006160EE"/>
    <w:rsid w:val="006165D6"/>
    <w:rsid w:val="00616B26"/>
    <w:rsid w:val="00620343"/>
    <w:rsid w:val="00623782"/>
    <w:rsid w:val="00623948"/>
    <w:rsid w:val="006239E1"/>
    <w:rsid w:val="00624CAD"/>
    <w:rsid w:val="0063043F"/>
    <w:rsid w:val="0063099E"/>
    <w:rsid w:val="00631F9E"/>
    <w:rsid w:val="00632B63"/>
    <w:rsid w:val="00633C31"/>
    <w:rsid w:val="006361EC"/>
    <w:rsid w:val="00636828"/>
    <w:rsid w:val="00637F05"/>
    <w:rsid w:val="0064041E"/>
    <w:rsid w:val="0064257D"/>
    <w:rsid w:val="0064409F"/>
    <w:rsid w:val="00647792"/>
    <w:rsid w:val="00650BAD"/>
    <w:rsid w:val="006514C3"/>
    <w:rsid w:val="00654156"/>
    <w:rsid w:val="006541D3"/>
    <w:rsid w:val="00654C96"/>
    <w:rsid w:val="00655257"/>
    <w:rsid w:val="00655CE9"/>
    <w:rsid w:val="00657548"/>
    <w:rsid w:val="0066173E"/>
    <w:rsid w:val="00663D72"/>
    <w:rsid w:val="006646EB"/>
    <w:rsid w:val="00664930"/>
    <w:rsid w:val="00665EF9"/>
    <w:rsid w:val="006662DA"/>
    <w:rsid w:val="0066751C"/>
    <w:rsid w:val="00667AE0"/>
    <w:rsid w:val="00672174"/>
    <w:rsid w:val="00673A0C"/>
    <w:rsid w:val="00676CA5"/>
    <w:rsid w:val="00677742"/>
    <w:rsid w:val="006800C9"/>
    <w:rsid w:val="006824DA"/>
    <w:rsid w:val="00683073"/>
    <w:rsid w:val="006836CD"/>
    <w:rsid w:val="00685220"/>
    <w:rsid w:val="0068570D"/>
    <w:rsid w:val="00685C07"/>
    <w:rsid w:val="00686BB9"/>
    <w:rsid w:val="006871E6"/>
    <w:rsid w:val="0069028A"/>
    <w:rsid w:val="0069282A"/>
    <w:rsid w:val="00694243"/>
    <w:rsid w:val="0069473A"/>
    <w:rsid w:val="006A0148"/>
    <w:rsid w:val="006A0326"/>
    <w:rsid w:val="006A2250"/>
    <w:rsid w:val="006A622E"/>
    <w:rsid w:val="006B0C88"/>
    <w:rsid w:val="006B30C2"/>
    <w:rsid w:val="006B585A"/>
    <w:rsid w:val="006C1779"/>
    <w:rsid w:val="006C31CE"/>
    <w:rsid w:val="006C44C0"/>
    <w:rsid w:val="006C6DD2"/>
    <w:rsid w:val="006D6F87"/>
    <w:rsid w:val="006D7653"/>
    <w:rsid w:val="006E0885"/>
    <w:rsid w:val="006E13B0"/>
    <w:rsid w:val="006E1E5C"/>
    <w:rsid w:val="006E254C"/>
    <w:rsid w:val="006E53D9"/>
    <w:rsid w:val="006E5EA4"/>
    <w:rsid w:val="006F1CD8"/>
    <w:rsid w:val="006F326B"/>
    <w:rsid w:val="006F3DC0"/>
    <w:rsid w:val="006F3E08"/>
    <w:rsid w:val="006F49E4"/>
    <w:rsid w:val="006F5C7C"/>
    <w:rsid w:val="006F7BF2"/>
    <w:rsid w:val="006F7F50"/>
    <w:rsid w:val="006F7FAF"/>
    <w:rsid w:val="00701264"/>
    <w:rsid w:val="00705BC5"/>
    <w:rsid w:val="00706B03"/>
    <w:rsid w:val="007072CE"/>
    <w:rsid w:val="00707D30"/>
    <w:rsid w:val="00710046"/>
    <w:rsid w:val="00711948"/>
    <w:rsid w:val="00713E4E"/>
    <w:rsid w:val="00720A13"/>
    <w:rsid w:val="00720C5A"/>
    <w:rsid w:val="00721E7C"/>
    <w:rsid w:val="00722432"/>
    <w:rsid w:val="00722E24"/>
    <w:rsid w:val="007261FB"/>
    <w:rsid w:val="00726A56"/>
    <w:rsid w:val="00730960"/>
    <w:rsid w:val="00733CAF"/>
    <w:rsid w:val="007342C6"/>
    <w:rsid w:val="007346E8"/>
    <w:rsid w:val="00736103"/>
    <w:rsid w:val="007366EE"/>
    <w:rsid w:val="00737967"/>
    <w:rsid w:val="007409AD"/>
    <w:rsid w:val="00741042"/>
    <w:rsid w:val="00741862"/>
    <w:rsid w:val="00742194"/>
    <w:rsid w:val="00742F69"/>
    <w:rsid w:val="00745F96"/>
    <w:rsid w:val="00746B1F"/>
    <w:rsid w:val="007473A9"/>
    <w:rsid w:val="00751683"/>
    <w:rsid w:val="007519B1"/>
    <w:rsid w:val="00757DC8"/>
    <w:rsid w:val="007607FC"/>
    <w:rsid w:val="00760B46"/>
    <w:rsid w:val="00761795"/>
    <w:rsid w:val="00761C34"/>
    <w:rsid w:val="00761DE6"/>
    <w:rsid w:val="00762185"/>
    <w:rsid w:val="007637A0"/>
    <w:rsid w:val="00763C0B"/>
    <w:rsid w:val="0076768B"/>
    <w:rsid w:val="00771CE0"/>
    <w:rsid w:val="00771EE8"/>
    <w:rsid w:val="0077200F"/>
    <w:rsid w:val="0077604D"/>
    <w:rsid w:val="00776708"/>
    <w:rsid w:val="007778E2"/>
    <w:rsid w:val="00781538"/>
    <w:rsid w:val="00783304"/>
    <w:rsid w:val="00783CF8"/>
    <w:rsid w:val="00784403"/>
    <w:rsid w:val="007844D3"/>
    <w:rsid w:val="0078454E"/>
    <w:rsid w:val="00790681"/>
    <w:rsid w:val="0079117E"/>
    <w:rsid w:val="00791445"/>
    <w:rsid w:val="0079219E"/>
    <w:rsid w:val="00793065"/>
    <w:rsid w:val="00794073"/>
    <w:rsid w:val="007967BD"/>
    <w:rsid w:val="00797AD2"/>
    <w:rsid w:val="007A2352"/>
    <w:rsid w:val="007A703D"/>
    <w:rsid w:val="007A7354"/>
    <w:rsid w:val="007A7E7E"/>
    <w:rsid w:val="007B2188"/>
    <w:rsid w:val="007B5B7D"/>
    <w:rsid w:val="007B5E14"/>
    <w:rsid w:val="007B7359"/>
    <w:rsid w:val="007C250A"/>
    <w:rsid w:val="007C250F"/>
    <w:rsid w:val="007C3ABF"/>
    <w:rsid w:val="007C426E"/>
    <w:rsid w:val="007C4A25"/>
    <w:rsid w:val="007C5956"/>
    <w:rsid w:val="007D3B01"/>
    <w:rsid w:val="007D6A6A"/>
    <w:rsid w:val="007E0116"/>
    <w:rsid w:val="007E0F58"/>
    <w:rsid w:val="007E1301"/>
    <w:rsid w:val="007E35F2"/>
    <w:rsid w:val="007E457B"/>
    <w:rsid w:val="007E5138"/>
    <w:rsid w:val="007E5494"/>
    <w:rsid w:val="007E5997"/>
    <w:rsid w:val="007F0133"/>
    <w:rsid w:val="007F0C07"/>
    <w:rsid w:val="007F0CE1"/>
    <w:rsid w:val="007F126F"/>
    <w:rsid w:val="007F1347"/>
    <w:rsid w:val="007F57F9"/>
    <w:rsid w:val="007F68B2"/>
    <w:rsid w:val="007F7403"/>
    <w:rsid w:val="007F7A2E"/>
    <w:rsid w:val="007F7E8B"/>
    <w:rsid w:val="00801980"/>
    <w:rsid w:val="00801B88"/>
    <w:rsid w:val="008027CF"/>
    <w:rsid w:val="00803056"/>
    <w:rsid w:val="0080386F"/>
    <w:rsid w:val="008038EE"/>
    <w:rsid w:val="00804DAC"/>
    <w:rsid w:val="008069FF"/>
    <w:rsid w:val="00807CAA"/>
    <w:rsid w:val="00810831"/>
    <w:rsid w:val="00812555"/>
    <w:rsid w:val="0081324C"/>
    <w:rsid w:val="008140DE"/>
    <w:rsid w:val="008151A5"/>
    <w:rsid w:val="00821385"/>
    <w:rsid w:val="0082465B"/>
    <w:rsid w:val="00831E74"/>
    <w:rsid w:val="008321A4"/>
    <w:rsid w:val="00834C7B"/>
    <w:rsid w:val="00834D1E"/>
    <w:rsid w:val="00836501"/>
    <w:rsid w:val="00836B24"/>
    <w:rsid w:val="00836DBB"/>
    <w:rsid w:val="008440F3"/>
    <w:rsid w:val="008448EF"/>
    <w:rsid w:val="00844CF7"/>
    <w:rsid w:val="00845BF2"/>
    <w:rsid w:val="0084694B"/>
    <w:rsid w:val="008471C1"/>
    <w:rsid w:val="00850F14"/>
    <w:rsid w:val="00851AE8"/>
    <w:rsid w:val="00851B24"/>
    <w:rsid w:val="00851C2E"/>
    <w:rsid w:val="00852812"/>
    <w:rsid w:val="00852D45"/>
    <w:rsid w:val="00853A7D"/>
    <w:rsid w:val="008562D2"/>
    <w:rsid w:val="00856727"/>
    <w:rsid w:val="008616C4"/>
    <w:rsid w:val="0086470C"/>
    <w:rsid w:val="00865096"/>
    <w:rsid w:val="008674A1"/>
    <w:rsid w:val="0087333B"/>
    <w:rsid w:val="00873D99"/>
    <w:rsid w:val="00874261"/>
    <w:rsid w:val="00875520"/>
    <w:rsid w:val="00876647"/>
    <w:rsid w:val="008778A9"/>
    <w:rsid w:val="008800CF"/>
    <w:rsid w:val="00880F53"/>
    <w:rsid w:val="00883CBA"/>
    <w:rsid w:val="00884273"/>
    <w:rsid w:val="00885679"/>
    <w:rsid w:val="00885CC9"/>
    <w:rsid w:val="008868D1"/>
    <w:rsid w:val="008878F9"/>
    <w:rsid w:val="008904D1"/>
    <w:rsid w:val="00890B27"/>
    <w:rsid w:val="0089680D"/>
    <w:rsid w:val="00896C39"/>
    <w:rsid w:val="008A04D0"/>
    <w:rsid w:val="008A1168"/>
    <w:rsid w:val="008A27CF"/>
    <w:rsid w:val="008A34EA"/>
    <w:rsid w:val="008A395C"/>
    <w:rsid w:val="008A5DA1"/>
    <w:rsid w:val="008B2355"/>
    <w:rsid w:val="008B259C"/>
    <w:rsid w:val="008B47BA"/>
    <w:rsid w:val="008B53DC"/>
    <w:rsid w:val="008B6EA3"/>
    <w:rsid w:val="008C34CC"/>
    <w:rsid w:val="008C4BAE"/>
    <w:rsid w:val="008C5F6C"/>
    <w:rsid w:val="008C7292"/>
    <w:rsid w:val="008D0193"/>
    <w:rsid w:val="008D48A4"/>
    <w:rsid w:val="008D4A99"/>
    <w:rsid w:val="008D4AFE"/>
    <w:rsid w:val="008E05F8"/>
    <w:rsid w:val="008E3A8E"/>
    <w:rsid w:val="008E4C7A"/>
    <w:rsid w:val="008E4CDA"/>
    <w:rsid w:val="008E6962"/>
    <w:rsid w:val="008F3E94"/>
    <w:rsid w:val="008F42E6"/>
    <w:rsid w:val="008F5920"/>
    <w:rsid w:val="008F5B99"/>
    <w:rsid w:val="008F70C3"/>
    <w:rsid w:val="008F7346"/>
    <w:rsid w:val="00902C53"/>
    <w:rsid w:val="00902CA9"/>
    <w:rsid w:val="00911E2F"/>
    <w:rsid w:val="00911EF9"/>
    <w:rsid w:val="0091364A"/>
    <w:rsid w:val="009202C1"/>
    <w:rsid w:val="009223EA"/>
    <w:rsid w:val="00922A27"/>
    <w:rsid w:val="00923055"/>
    <w:rsid w:val="00924F23"/>
    <w:rsid w:val="00925A9A"/>
    <w:rsid w:val="00926F46"/>
    <w:rsid w:val="00927820"/>
    <w:rsid w:val="00936FA4"/>
    <w:rsid w:val="0094031B"/>
    <w:rsid w:val="009430A8"/>
    <w:rsid w:val="00943665"/>
    <w:rsid w:val="00947C1E"/>
    <w:rsid w:val="00950163"/>
    <w:rsid w:val="0095184A"/>
    <w:rsid w:val="0095437C"/>
    <w:rsid w:val="009554E1"/>
    <w:rsid w:val="0095573A"/>
    <w:rsid w:val="00955B3E"/>
    <w:rsid w:val="009608E8"/>
    <w:rsid w:val="00960B85"/>
    <w:rsid w:val="00963687"/>
    <w:rsid w:val="00964904"/>
    <w:rsid w:val="00964E38"/>
    <w:rsid w:val="009652BF"/>
    <w:rsid w:val="00965BB7"/>
    <w:rsid w:val="00966689"/>
    <w:rsid w:val="00970D6E"/>
    <w:rsid w:val="0097106B"/>
    <w:rsid w:val="00971791"/>
    <w:rsid w:val="00972621"/>
    <w:rsid w:val="00974859"/>
    <w:rsid w:val="00974FFD"/>
    <w:rsid w:val="009757DD"/>
    <w:rsid w:val="009767E8"/>
    <w:rsid w:val="00977201"/>
    <w:rsid w:val="00977886"/>
    <w:rsid w:val="00981C18"/>
    <w:rsid w:val="00987279"/>
    <w:rsid w:val="00987400"/>
    <w:rsid w:val="00987E4C"/>
    <w:rsid w:val="009938AC"/>
    <w:rsid w:val="009953CA"/>
    <w:rsid w:val="00996D43"/>
    <w:rsid w:val="0099716F"/>
    <w:rsid w:val="00997440"/>
    <w:rsid w:val="009A030D"/>
    <w:rsid w:val="009A0C52"/>
    <w:rsid w:val="009A146B"/>
    <w:rsid w:val="009A2064"/>
    <w:rsid w:val="009A48BF"/>
    <w:rsid w:val="009A4F10"/>
    <w:rsid w:val="009A4FFF"/>
    <w:rsid w:val="009A76CE"/>
    <w:rsid w:val="009B0FA0"/>
    <w:rsid w:val="009B17E7"/>
    <w:rsid w:val="009B47B9"/>
    <w:rsid w:val="009B4D66"/>
    <w:rsid w:val="009B5445"/>
    <w:rsid w:val="009B5CA7"/>
    <w:rsid w:val="009B62CA"/>
    <w:rsid w:val="009C01B8"/>
    <w:rsid w:val="009C1113"/>
    <w:rsid w:val="009C1A2E"/>
    <w:rsid w:val="009C346E"/>
    <w:rsid w:val="009C68F1"/>
    <w:rsid w:val="009D1906"/>
    <w:rsid w:val="009D2412"/>
    <w:rsid w:val="009D36CB"/>
    <w:rsid w:val="009D38AC"/>
    <w:rsid w:val="009D48DA"/>
    <w:rsid w:val="009D5CA0"/>
    <w:rsid w:val="009E2729"/>
    <w:rsid w:val="009E5014"/>
    <w:rsid w:val="009E5C7C"/>
    <w:rsid w:val="009F02C5"/>
    <w:rsid w:val="009F194F"/>
    <w:rsid w:val="009F360B"/>
    <w:rsid w:val="009F4A55"/>
    <w:rsid w:val="009F4BAB"/>
    <w:rsid w:val="009F586B"/>
    <w:rsid w:val="00A0034D"/>
    <w:rsid w:val="00A00C62"/>
    <w:rsid w:val="00A03A77"/>
    <w:rsid w:val="00A04A07"/>
    <w:rsid w:val="00A04DEB"/>
    <w:rsid w:val="00A057BF"/>
    <w:rsid w:val="00A06E6A"/>
    <w:rsid w:val="00A071FB"/>
    <w:rsid w:val="00A07CBD"/>
    <w:rsid w:val="00A11284"/>
    <w:rsid w:val="00A14186"/>
    <w:rsid w:val="00A14283"/>
    <w:rsid w:val="00A200E8"/>
    <w:rsid w:val="00A20BAF"/>
    <w:rsid w:val="00A20E0B"/>
    <w:rsid w:val="00A26B51"/>
    <w:rsid w:val="00A30E54"/>
    <w:rsid w:val="00A320C0"/>
    <w:rsid w:val="00A35B7B"/>
    <w:rsid w:val="00A36317"/>
    <w:rsid w:val="00A44269"/>
    <w:rsid w:val="00A44916"/>
    <w:rsid w:val="00A477D6"/>
    <w:rsid w:val="00A47AB2"/>
    <w:rsid w:val="00A54742"/>
    <w:rsid w:val="00A55CC6"/>
    <w:rsid w:val="00A57FE0"/>
    <w:rsid w:val="00A64F41"/>
    <w:rsid w:val="00A66565"/>
    <w:rsid w:val="00A673E6"/>
    <w:rsid w:val="00A71947"/>
    <w:rsid w:val="00A72445"/>
    <w:rsid w:val="00A72C84"/>
    <w:rsid w:val="00A74177"/>
    <w:rsid w:val="00A74B06"/>
    <w:rsid w:val="00A756C4"/>
    <w:rsid w:val="00A756E7"/>
    <w:rsid w:val="00A757DC"/>
    <w:rsid w:val="00A75FAE"/>
    <w:rsid w:val="00A762B8"/>
    <w:rsid w:val="00A81079"/>
    <w:rsid w:val="00A827A6"/>
    <w:rsid w:val="00A850AC"/>
    <w:rsid w:val="00A86C3C"/>
    <w:rsid w:val="00A92DE5"/>
    <w:rsid w:val="00A94579"/>
    <w:rsid w:val="00A9636F"/>
    <w:rsid w:val="00A9639A"/>
    <w:rsid w:val="00A9641D"/>
    <w:rsid w:val="00A965D6"/>
    <w:rsid w:val="00A97A31"/>
    <w:rsid w:val="00AA46E8"/>
    <w:rsid w:val="00AA4C3C"/>
    <w:rsid w:val="00AA4C65"/>
    <w:rsid w:val="00AA52DE"/>
    <w:rsid w:val="00AA61C3"/>
    <w:rsid w:val="00AA799A"/>
    <w:rsid w:val="00AB124F"/>
    <w:rsid w:val="00AB22EB"/>
    <w:rsid w:val="00AB350C"/>
    <w:rsid w:val="00AB7C19"/>
    <w:rsid w:val="00AC0627"/>
    <w:rsid w:val="00AC19A5"/>
    <w:rsid w:val="00AC3E72"/>
    <w:rsid w:val="00AC5A2B"/>
    <w:rsid w:val="00AC732E"/>
    <w:rsid w:val="00AC7D83"/>
    <w:rsid w:val="00AD1CFB"/>
    <w:rsid w:val="00AD20A7"/>
    <w:rsid w:val="00AD29DE"/>
    <w:rsid w:val="00AD2F53"/>
    <w:rsid w:val="00AD310B"/>
    <w:rsid w:val="00AD4FEF"/>
    <w:rsid w:val="00AD5C7D"/>
    <w:rsid w:val="00AD7E2B"/>
    <w:rsid w:val="00AE0974"/>
    <w:rsid w:val="00AE106A"/>
    <w:rsid w:val="00AE1649"/>
    <w:rsid w:val="00AE3F71"/>
    <w:rsid w:val="00AE4FDB"/>
    <w:rsid w:val="00AE4FFA"/>
    <w:rsid w:val="00AE5C97"/>
    <w:rsid w:val="00AE642B"/>
    <w:rsid w:val="00AE688B"/>
    <w:rsid w:val="00AF0272"/>
    <w:rsid w:val="00AF0347"/>
    <w:rsid w:val="00AF1364"/>
    <w:rsid w:val="00AF3F46"/>
    <w:rsid w:val="00AF6D7C"/>
    <w:rsid w:val="00B00187"/>
    <w:rsid w:val="00B0037C"/>
    <w:rsid w:val="00B01E5B"/>
    <w:rsid w:val="00B034BB"/>
    <w:rsid w:val="00B07208"/>
    <w:rsid w:val="00B1037A"/>
    <w:rsid w:val="00B12565"/>
    <w:rsid w:val="00B14D75"/>
    <w:rsid w:val="00B16089"/>
    <w:rsid w:val="00B20901"/>
    <w:rsid w:val="00B22E41"/>
    <w:rsid w:val="00B23E53"/>
    <w:rsid w:val="00B30358"/>
    <w:rsid w:val="00B31E03"/>
    <w:rsid w:val="00B34F3A"/>
    <w:rsid w:val="00B35BB6"/>
    <w:rsid w:val="00B36ACD"/>
    <w:rsid w:val="00B37546"/>
    <w:rsid w:val="00B40068"/>
    <w:rsid w:val="00B41855"/>
    <w:rsid w:val="00B42FA1"/>
    <w:rsid w:val="00B45FF9"/>
    <w:rsid w:val="00B46D6D"/>
    <w:rsid w:val="00B47522"/>
    <w:rsid w:val="00B53932"/>
    <w:rsid w:val="00B53ABA"/>
    <w:rsid w:val="00B61591"/>
    <w:rsid w:val="00B616A4"/>
    <w:rsid w:val="00B62D18"/>
    <w:rsid w:val="00B63456"/>
    <w:rsid w:val="00B678C9"/>
    <w:rsid w:val="00B72298"/>
    <w:rsid w:val="00B7320B"/>
    <w:rsid w:val="00B73C98"/>
    <w:rsid w:val="00B7575D"/>
    <w:rsid w:val="00B77AB5"/>
    <w:rsid w:val="00B8001B"/>
    <w:rsid w:val="00B8084E"/>
    <w:rsid w:val="00B8104F"/>
    <w:rsid w:val="00B853A6"/>
    <w:rsid w:val="00B85C51"/>
    <w:rsid w:val="00B913B7"/>
    <w:rsid w:val="00B92DD6"/>
    <w:rsid w:val="00B9342E"/>
    <w:rsid w:val="00B93591"/>
    <w:rsid w:val="00B94031"/>
    <w:rsid w:val="00BA1557"/>
    <w:rsid w:val="00BA2C0F"/>
    <w:rsid w:val="00BA48F5"/>
    <w:rsid w:val="00BA579F"/>
    <w:rsid w:val="00BA5A8A"/>
    <w:rsid w:val="00BA607B"/>
    <w:rsid w:val="00BA78B3"/>
    <w:rsid w:val="00BB008E"/>
    <w:rsid w:val="00BB120E"/>
    <w:rsid w:val="00BB16EA"/>
    <w:rsid w:val="00BB18EA"/>
    <w:rsid w:val="00BB2022"/>
    <w:rsid w:val="00BB2F92"/>
    <w:rsid w:val="00BB497F"/>
    <w:rsid w:val="00BB56C4"/>
    <w:rsid w:val="00BB7CEB"/>
    <w:rsid w:val="00BC5014"/>
    <w:rsid w:val="00BD17AB"/>
    <w:rsid w:val="00BD40B1"/>
    <w:rsid w:val="00BD73D9"/>
    <w:rsid w:val="00BE07BD"/>
    <w:rsid w:val="00BE0B85"/>
    <w:rsid w:val="00BE3EB8"/>
    <w:rsid w:val="00BE48B2"/>
    <w:rsid w:val="00BE5647"/>
    <w:rsid w:val="00BE5FED"/>
    <w:rsid w:val="00BE78B4"/>
    <w:rsid w:val="00BF0904"/>
    <w:rsid w:val="00BF1AFD"/>
    <w:rsid w:val="00BF1C46"/>
    <w:rsid w:val="00C0076D"/>
    <w:rsid w:val="00C01B12"/>
    <w:rsid w:val="00C03CE5"/>
    <w:rsid w:val="00C03EE4"/>
    <w:rsid w:val="00C04A14"/>
    <w:rsid w:val="00C053E1"/>
    <w:rsid w:val="00C05679"/>
    <w:rsid w:val="00C05E8C"/>
    <w:rsid w:val="00C06510"/>
    <w:rsid w:val="00C10B22"/>
    <w:rsid w:val="00C12C16"/>
    <w:rsid w:val="00C13689"/>
    <w:rsid w:val="00C13C9D"/>
    <w:rsid w:val="00C14673"/>
    <w:rsid w:val="00C14851"/>
    <w:rsid w:val="00C277CD"/>
    <w:rsid w:val="00C30D47"/>
    <w:rsid w:val="00C337AA"/>
    <w:rsid w:val="00C3464A"/>
    <w:rsid w:val="00C36C93"/>
    <w:rsid w:val="00C400E6"/>
    <w:rsid w:val="00C40E72"/>
    <w:rsid w:val="00C41F01"/>
    <w:rsid w:val="00C43A00"/>
    <w:rsid w:val="00C47FC5"/>
    <w:rsid w:val="00C50FD7"/>
    <w:rsid w:val="00C5180A"/>
    <w:rsid w:val="00C62ED9"/>
    <w:rsid w:val="00C6782D"/>
    <w:rsid w:val="00C67C69"/>
    <w:rsid w:val="00C70C44"/>
    <w:rsid w:val="00C7146E"/>
    <w:rsid w:val="00C74D5B"/>
    <w:rsid w:val="00C77346"/>
    <w:rsid w:val="00C80C15"/>
    <w:rsid w:val="00C81952"/>
    <w:rsid w:val="00C833F5"/>
    <w:rsid w:val="00C86E4C"/>
    <w:rsid w:val="00C870DA"/>
    <w:rsid w:val="00C918EB"/>
    <w:rsid w:val="00C9274C"/>
    <w:rsid w:val="00C9304F"/>
    <w:rsid w:val="00C94355"/>
    <w:rsid w:val="00C94E5B"/>
    <w:rsid w:val="00C9789F"/>
    <w:rsid w:val="00CA0787"/>
    <w:rsid w:val="00CA295D"/>
    <w:rsid w:val="00CA6EE9"/>
    <w:rsid w:val="00CB110D"/>
    <w:rsid w:val="00CB48B3"/>
    <w:rsid w:val="00CB4D10"/>
    <w:rsid w:val="00CB5A1C"/>
    <w:rsid w:val="00CB607F"/>
    <w:rsid w:val="00CB6133"/>
    <w:rsid w:val="00CC2A90"/>
    <w:rsid w:val="00CC344E"/>
    <w:rsid w:val="00CC3EC9"/>
    <w:rsid w:val="00CC4F6D"/>
    <w:rsid w:val="00CC4FD3"/>
    <w:rsid w:val="00CC51DA"/>
    <w:rsid w:val="00CC51FE"/>
    <w:rsid w:val="00CC5231"/>
    <w:rsid w:val="00CC73FC"/>
    <w:rsid w:val="00CD24A9"/>
    <w:rsid w:val="00CD30B0"/>
    <w:rsid w:val="00CD4D6D"/>
    <w:rsid w:val="00CD55E1"/>
    <w:rsid w:val="00CD6AD2"/>
    <w:rsid w:val="00CE04F3"/>
    <w:rsid w:val="00CE0E81"/>
    <w:rsid w:val="00CE112B"/>
    <w:rsid w:val="00CE22CE"/>
    <w:rsid w:val="00CE3982"/>
    <w:rsid w:val="00CE3CC5"/>
    <w:rsid w:val="00CE4E30"/>
    <w:rsid w:val="00CE7B88"/>
    <w:rsid w:val="00CE7DAA"/>
    <w:rsid w:val="00CF1D25"/>
    <w:rsid w:val="00CF1EB0"/>
    <w:rsid w:val="00CF2DE2"/>
    <w:rsid w:val="00CF41BA"/>
    <w:rsid w:val="00CF4425"/>
    <w:rsid w:val="00CF506B"/>
    <w:rsid w:val="00CF59C7"/>
    <w:rsid w:val="00D043FF"/>
    <w:rsid w:val="00D0528D"/>
    <w:rsid w:val="00D0758B"/>
    <w:rsid w:val="00D10A01"/>
    <w:rsid w:val="00D10AD3"/>
    <w:rsid w:val="00D10C6B"/>
    <w:rsid w:val="00D12888"/>
    <w:rsid w:val="00D13CC5"/>
    <w:rsid w:val="00D14571"/>
    <w:rsid w:val="00D15161"/>
    <w:rsid w:val="00D162E7"/>
    <w:rsid w:val="00D16DB4"/>
    <w:rsid w:val="00D1785F"/>
    <w:rsid w:val="00D17890"/>
    <w:rsid w:val="00D20E32"/>
    <w:rsid w:val="00D25D57"/>
    <w:rsid w:val="00D26434"/>
    <w:rsid w:val="00D26CFD"/>
    <w:rsid w:val="00D26E4F"/>
    <w:rsid w:val="00D33E8A"/>
    <w:rsid w:val="00D34436"/>
    <w:rsid w:val="00D34B6E"/>
    <w:rsid w:val="00D37E4A"/>
    <w:rsid w:val="00D40484"/>
    <w:rsid w:val="00D413FE"/>
    <w:rsid w:val="00D43600"/>
    <w:rsid w:val="00D439E9"/>
    <w:rsid w:val="00D45F38"/>
    <w:rsid w:val="00D536D6"/>
    <w:rsid w:val="00D538CC"/>
    <w:rsid w:val="00D549B7"/>
    <w:rsid w:val="00D54D31"/>
    <w:rsid w:val="00D55E9C"/>
    <w:rsid w:val="00D5655B"/>
    <w:rsid w:val="00D577D2"/>
    <w:rsid w:val="00D63A87"/>
    <w:rsid w:val="00D63CBB"/>
    <w:rsid w:val="00D63D80"/>
    <w:rsid w:val="00D64C9A"/>
    <w:rsid w:val="00D658A2"/>
    <w:rsid w:val="00D65D9E"/>
    <w:rsid w:val="00D66265"/>
    <w:rsid w:val="00D66F55"/>
    <w:rsid w:val="00D677D1"/>
    <w:rsid w:val="00D67E64"/>
    <w:rsid w:val="00D73ED4"/>
    <w:rsid w:val="00D74FD3"/>
    <w:rsid w:val="00D77537"/>
    <w:rsid w:val="00D80EE6"/>
    <w:rsid w:val="00D81124"/>
    <w:rsid w:val="00D824C3"/>
    <w:rsid w:val="00D83954"/>
    <w:rsid w:val="00D84259"/>
    <w:rsid w:val="00D85D16"/>
    <w:rsid w:val="00D86BA7"/>
    <w:rsid w:val="00D87AED"/>
    <w:rsid w:val="00D917F1"/>
    <w:rsid w:val="00D923E7"/>
    <w:rsid w:val="00D92B69"/>
    <w:rsid w:val="00D92B8B"/>
    <w:rsid w:val="00D93B6A"/>
    <w:rsid w:val="00D94A5D"/>
    <w:rsid w:val="00D96676"/>
    <w:rsid w:val="00D96682"/>
    <w:rsid w:val="00D96C02"/>
    <w:rsid w:val="00D97BD5"/>
    <w:rsid w:val="00DA0538"/>
    <w:rsid w:val="00DA1197"/>
    <w:rsid w:val="00DA1D97"/>
    <w:rsid w:val="00DA32B4"/>
    <w:rsid w:val="00DA5541"/>
    <w:rsid w:val="00DA6938"/>
    <w:rsid w:val="00DB425E"/>
    <w:rsid w:val="00DB47F3"/>
    <w:rsid w:val="00DB6E26"/>
    <w:rsid w:val="00DB74E3"/>
    <w:rsid w:val="00DC00FB"/>
    <w:rsid w:val="00DC1BBD"/>
    <w:rsid w:val="00DC3160"/>
    <w:rsid w:val="00DC3F42"/>
    <w:rsid w:val="00DD276E"/>
    <w:rsid w:val="00DD57E5"/>
    <w:rsid w:val="00DD789B"/>
    <w:rsid w:val="00DD7DC9"/>
    <w:rsid w:val="00DE0ACA"/>
    <w:rsid w:val="00DE11DF"/>
    <w:rsid w:val="00DE15C9"/>
    <w:rsid w:val="00DE21B2"/>
    <w:rsid w:val="00DE331C"/>
    <w:rsid w:val="00DE496B"/>
    <w:rsid w:val="00DE4E02"/>
    <w:rsid w:val="00DE5DEA"/>
    <w:rsid w:val="00DE6296"/>
    <w:rsid w:val="00DE6DEE"/>
    <w:rsid w:val="00DF1C63"/>
    <w:rsid w:val="00DF4E96"/>
    <w:rsid w:val="00DF5B66"/>
    <w:rsid w:val="00DF6F03"/>
    <w:rsid w:val="00DF7447"/>
    <w:rsid w:val="00DF76FF"/>
    <w:rsid w:val="00DF7751"/>
    <w:rsid w:val="00E02AA5"/>
    <w:rsid w:val="00E02B5B"/>
    <w:rsid w:val="00E038E4"/>
    <w:rsid w:val="00E04D17"/>
    <w:rsid w:val="00E05941"/>
    <w:rsid w:val="00E07D4D"/>
    <w:rsid w:val="00E07D7B"/>
    <w:rsid w:val="00E10113"/>
    <w:rsid w:val="00E10330"/>
    <w:rsid w:val="00E14EA5"/>
    <w:rsid w:val="00E21498"/>
    <w:rsid w:val="00E2202B"/>
    <w:rsid w:val="00E23127"/>
    <w:rsid w:val="00E23416"/>
    <w:rsid w:val="00E24567"/>
    <w:rsid w:val="00E25B43"/>
    <w:rsid w:val="00E25C73"/>
    <w:rsid w:val="00E26658"/>
    <w:rsid w:val="00E31FFF"/>
    <w:rsid w:val="00E3360D"/>
    <w:rsid w:val="00E35340"/>
    <w:rsid w:val="00E36D8E"/>
    <w:rsid w:val="00E37AC7"/>
    <w:rsid w:val="00E43569"/>
    <w:rsid w:val="00E4412B"/>
    <w:rsid w:val="00E47D42"/>
    <w:rsid w:val="00E552D6"/>
    <w:rsid w:val="00E612A9"/>
    <w:rsid w:val="00E636DF"/>
    <w:rsid w:val="00E649F6"/>
    <w:rsid w:val="00E64DB5"/>
    <w:rsid w:val="00E65763"/>
    <w:rsid w:val="00E67FFB"/>
    <w:rsid w:val="00E71132"/>
    <w:rsid w:val="00E71E20"/>
    <w:rsid w:val="00E72448"/>
    <w:rsid w:val="00E72512"/>
    <w:rsid w:val="00E74099"/>
    <w:rsid w:val="00E751F0"/>
    <w:rsid w:val="00E76981"/>
    <w:rsid w:val="00E80435"/>
    <w:rsid w:val="00E8323E"/>
    <w:rsid w:val="00E861B9"/>
    <w:rsid w:val="00E86E8C"/>
    <w:rsid w:val="00E90EB5"/>
    <w:rsid w:val="00E910F7"/>
    <w:rsid w:val="00E91494"/>
    <w:rsid w:val="00E930CF"/>
    <w:rsid w:val="00E93E37"/>
    <w:rsid w:val="00E9757D"/>
    <w:rsid w:val="00E97A6B"/>
    <w:rsid w:val="00EA15BA"/>
    <w:rsid w:val="00EA2882"/>
    <w:rsid w:val="00EA364B"/>
    <w:rsid w:val="00EA3AFC"/>
    <w:rsid w:val="00EA4B3C"/>
    <w:rsid w:val="00EA65E2"/>
    <w:rsid w:val="00EA6699"/>
    <w:rsid w:val="00EA7481"/>
    <w:rsid w:val="00EA7740"/>
    <w:rsid w:val="00EB061B"/>
    <w:rsid w:val="00EB0F31"/>
    <w:rsid w:val="00EB2F06"/>
    <w:rsid w:val="00EB30CE"/>
    <w:rsid w:val="00EB579B"/>
    <w:rsid w:val="00EB658B"/>
    <w:rsid w:val="00EB751C"/>
    <w:rsid w:val="00EB7ED4"/>
    <w:rsid w:val="00EC1FE8"/>
    <w:rsid w:val="00EC2C27"/>
    <w:rsid w:val="00EC3A06"/>
    <w:rsid w:val="00EC41F4"/>
    <w:rsid w:val="00EC7B25"/>
    <w:rsid w:val="00ED0FE4"/>
    <w:rsid w:val="00ED3460"/>
    <w:rsid w:val="00ED4D03"/>
    <w:rsid w:val="00EE36D1"/>
    <w:rsid w:val="00EE75F5"/>
    <w:rsid w:val="00EF48C5"/>
    <w:rsid w:val="00EF5BEF"/>
    <w:rsid w:val="00EF5C86"/>
    <w:rsid w:val="00EF7475"/>
    <w:rsid w:val="00F03BB7"/>
    <w:rsid w:val="00F04014"/>
    <w:rsid w:val="00F06569"/>
    <w:rsid w:val="00F06D0E"/>
    <w:rsid w:val="00F1268C"/>
    <w:rsid w:val="00F14F1B"/>
    <w:rsid w:val="00F159C3"/>
    <w:rsid w:val="00F17D57"/>
    <w:rsid w:val="00F25050"/>
    <w:rsid w:val="00F27853"/>
    <w:rsid w:val="00F307A9"/>
    <w:rsid w:val="00F31185"/>
    <w:rsid w:val="00F31D9C"/>
    <w:rsid w:val="00F3205F"/>
    <w:rsid w:val="00F3207A"/>
    <w:rsid w:val="00F36027"/>
    <w:rsid w:val="00F4177F"/>
    <w:rsid w:val="00F4362A"/>
    <w:rsid w:val="00F43E2E"/>
    <w:rsid w:val="00F43E94"/>
    <w:rsid w:val="00F44532"/>
    <w:rsid w:val="00F47CEA"/>
    <w:rsid w:val="00F51D14"/>
    <w:rsid w:val="00F52533"/>
    <w:rsid w:val="00F569C1"/>
    <w:rsid w:val="00F60B50"/>
    <w:rsid w:val="00F62555"/>
    <w:rsid w:val="00F644A3"/>
    <w:rsid w:val="00F648B0"/>
    <w:rsid w:val="00F66C9F"/>
    <w:rsid w:val="00F67C31"/>
    <w:rsid w:val="00F70880"/>
    <w:rsid w:val="00F71374"/>
    <w:rsid w:val="00F71D42"/>
    <w:rsid w:val="00F7224C"/>
    <w:rsid w:val="00F76CC5"/>
    <w:rsid w:val="00F82D03"/>
    <w:rsid w:val="00F85938"/>
    <w:rsid w:val="00F87A00"/>
    <w:rsid w:val="00F87AC0"/>
    <w:rsid w:val="00F94083"/>
    <w:rsid w:val="00F94770"/>
    <w:rsid w:val="00F94917"/>
    <w:rsid w:val="00F94A3C"/>
    <w:rsid w:val="00FA0974"/>
    <w:rsid w:val="00FA1199"/>
    <w:rsid w:val="00FA14AF"/>
    <w:rsid w:val="00FB10D0"/>
    <w:rsid w:val="00FB25B7"/>
    <w:rsid w:val="00FB355D"/>
    <w:rsid w:val="00FB4F1A"/>
    <w:rsid w:val="00FB5006"/>
    <w:rsid w:val="00FB50D3"/>
    <w:rsid w:val="00FB5D96"/>
    <w:rsid w:val="00FB6338"/>
    <w:rsid w:val="00FC0EFF"/>
    <w:rsid w:val="00FC170B"/>
    <w:rsid w:val="00FC1D1C"/>
    <w:rsid w:val="00FC24BD"/>
    <w:rsid w:val="00FC4B95"/>
    <w:rsid w:val="00FC4D19"/>
    <w:rsid w:val="00FC68BC"/>
    <w:rsid w:val="00FD240B"/>
    <w:rsid w:val="00FD465D"/>
    <w:rsid w:val="00FD4D71"/>
    <w:rsid w:val="00FD588D"/>
    <w:rsid w:val="00FD6076"/>
    <w:rsid w:val="00FD6310"/>
    <w:rsid w:val="00FD6B28"/>
    <w:rsid w:val="00FD7FAD"/>
    <w:rsid w:val="00FE153F"/>
    <w:rsid w:val="00FE2346"/>
    <w:rsid w:val="00FE5122"/>
    <w:rsid w:val="00FE697D"/>
    <w:rsid w:val="00FE6DC7"/>
    <w:rsid w:val="00FE7AA4"/>
    <w:rsid w:val="00FF0F76"/>
    <w:rsid w:val="00FF3A3E"/>
    <w:rsid w:val="00FF4A5C"/>
    <w:rsid w:val="00FF4AE9"/>
    <w:rsid w:val="00FF65E0"/>
    <w:rsid w:val="0101A991"/>
    <w:rsid w:val="02B93C9D"/>
    <w:rsid w:val="05DFA18D"/>
    <w:rsid w:val="067B465E"/>
    <w:rsid w:val="09D84644"/>
    <w:rsid w:val="0A320E77"/>
    <w:rsid w:val="0A3F8AA8"/>
    <w:rsid w:val="0C56242B"/>
    <w:rsid w:val="0C80F0CC"/>
    <w:rsid w:val="0D88CBE3"/>
    <w:rsid w:val="0E4A01AE"/>
    <w:rsid w:val="0EB1ABB4"/>
    <w:rsid w:val="0F3A5A29"/>
    <w:rsid w:val="0F623D25"/>
    <w:rsid w:val="0FE0E343"/>
    <w:rsid w:val="101665FE"/>
    <w:rsid w:val="10373F60"/>
    <w:rsid w:val="10B5BD93"/>
    <w:rsid w:val="1352A135"/>
    <w:rsid w:val="14345EAA"/>
    <w:rsid w:val="164A31B0"/>
    <w:rsid w:val="17209E61"/>
    <w:rsid w:val="19F1ADDF"/>
    <w:rsid w:val="1B6FE322"/>
    <w:rsid w:val="1C462A44"/>
    <w:rsid w:val="1CB18D08"/>
    <w:rsid w:val="1D03DF1D"/>
    <w:rsid w:val="2010E72A"/>
    <w:rsid w:val="21918677"/>
    <w:rsid w:val="2231F5F3"/>
    <w:rsid w:val="247672AF"/>
    <w:rsid w:val="264E174E"/>
    <w:rsid w:val="27238E1B"/>
    <w:rsid w:val="2762E5E6"/>
    <w:rsid w:val="285E730C"/>
    <w:rsid w:val="2931B794"/>
    <w:rsid w:val="2AFFE453"/>
    <w:rsid w:val="2B9093E3"/>
    <w:rsid w:val="2CFF4D0E"/>
    <w:rsid w:val="2E7FEE9C"/>
    <w:rsid w:val="2F010B06"/>
    <w:rsid w:val="2F6E857A"/>
    <w:rsid w:val="307669AA"/>
    <w:rsid w:val="3092388A"/>
    <w:rsid w:val="3203C1BB"/>
    <w:rsid w:val="32B4532C"/>
    <w:rsid w:val="342A6FD3"/>
    <w:rsid w:val="343EE8B6"/>
    <w:rsid w:val="35001E81"/>
    <w:rsid w:val="35A66587"/>
    <w:rsid w:val="38334C40"/>
    <w:rsid w:val="399C47B7"/>
    <w:rsid w:val="39A2A06A"/>
    <w:rsid w:val="3B6B6E8E"/>
    <w:rsid w:val="3C46315D"/>
    <w:rsid w:val="3C5E09CA"/>
    <w:rsid w:val="3C9FF4A5"/>
    <w:rsid w:val="3E6DDBB4"/>
    <w:rsid w:val="3F8E4E40"/>
    <w:rsid w:val="3FFCAB49"/>
    <w:rsid w:val="402D8D45"/>
    <w:rsid w:val="42CFA1F5"/>
    <w:rsid w:val="44552B83"/>
    <w:rsid w:val="46802794"/>
    <w:rsid w:val="48B0A9BF"/>
    <w:rsid w:val="4B24E39F"/>
    <w:rsid w:val="4D9F313B"/>
    <w:rsid w:val="4E4F32C1"/>
    <w:rsid w:val="4F2CA410"/>
    <w:rsid w:val="5017FA12"/>
    <w:rsid w:val="50277615"/>
    <w:rsid w:val="51CA82E2"/>
    <w:rsid w:val="52ED4CB1"/>
    <w:rsid w:val="53C87FB1"/>
    <w:rsid w:val="55453368"/>
    <w:rsid w:val="56066933"/>
    <w:rsid w:val="573646CC"/>
    <w:rsid w:val="587859F8"/>
    <w:rsid w:val="590DB274"/>
    <w:rsid w:val="5B08057E"/>
    <w:rsid w:val="5B5414D6"/>
    <w:rsid w:val="5FE07019"/>
    <w:rsid w:val="6271325D"/>
    <w:rsid w:val="62FF7FF6"/>
    <w:rsid w:val="6306CB6C"/>
    <w:rsid w:val="634476E5"/>
    <w:rsid w:val="6383A1EA"/>
    <w:rsid w:val="661502C4"/>
    <w:rsid w:val="6621B7FC"/>
    <w:rsid w:val="67A8B61E"/>
    <w:rsid w:val="67D6EDE1"/>
    <w:rsid w:val="6B0334CB"/>
    <w:rsid w:val="6B92597B"/>
    <w:rsid w:val="6CC4E941"/>
    <w:rsid w:val="6D26298C"/>
    <w:rsid w:val="6E4EE580"/>
    <w:rsid w:val="6FDE8F30"/>
    <w:rsid w:val="729536AC"/>
    <w:rsid w:val="736A1019"/>
    <w:rsid w:val="75F992F4"/>
    <w:rsid w:val="7709B4F0"/>
    <w:rsid w:val="7737EB96"/>
    <w:rsid w:val="781DFFEB"/>
    <w:rsid w:val="78EA2231"/>
    <w:rsid w:val="79C816D8"/>
    <w:rsid w:val="7BBAD128"/>
    <w:rsid w:val="7CC73939"/>
    <w:rsid w:val="7ED89152"/>
    <w:rsid w:val="7EFD10FA"/>
    <w:rsid w:val="7F3D0992"/>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A36A"/>
  <w15:docId w15:val="{3CD61458-42FE-4B62-94B7-7A382E9A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0885"/>
    <w:pPr>
      <w:widowControl w:val="0"/>
    </w:pPr>
    <w:rPr>
      <w:rFonts w:ascii="Calibri" w:eastAsia="Calibri" w:hAnsi="Calibri" w:cs="Times New Roman"/>
    </w:rPr>
  </w:style>
  <w:style w:type="paragraph" w:styleId="Virsraksts1">
    <w:name w:val="heading 1"/>
    <w:basedOn w:val="Parasts"/>
    <w:next w:val="Parasts"/>
    <w:link w:val="Virsraksts1Rakstz"/>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243D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853A6"/>
    <w:pPr>
      <w:spacing w:after="0" w:line="240" w:lineRule="auto"/>
    </w:pPr>
  </w:style>
  <w:style w:type="character" w:customStyle="1" w:styleId="Virsraksts1Rakstz">
    <w:name w:val="Virsraksts 1 Rakstz."/>
    <w:basedOn w:val="Noklusjumarindkopasfonts"/>
    <w:link w:val="Virsraksts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751683"/>
    <w:rPr>
      <w:rFonts w:asciiTheme="majorHAnsi" w:eastAsiaTheme="majorEastAsia" w:hAnsiTheme="majorHAnsi" w:cstheme="majorBidi"/>
      <w:b/>
      <w:bCs/>
      <w:color w:val="4F81BD" w:themeColor="accent1"/>
      <w:sz w:val="26"/>
      <w:szCs w:val="26"/>
    </w:rPr>
  </w:style>
  <w:style w:type="table" w:styleId="Reatabula">
    <w:name w:val="Table Grid"/>
    <w:basedOn w:val="Parastatabula"/>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550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5074"/>
    <w:rPr>
      <w:rFonts w:ascii="Tahoma" w:eastAsia="Calibri" w:hAnsi="Tahoma" w:cs="Tahoma"/>
      <w:sz w:val="16"/>
      <w:szCs w:val="16"/>
    </w:rPr>
  </w:style>
  <w:style w:type="paragraph" w:styleId="Galvene">
    <w:name w:val="header"/>
    <w:basedOn w:val="Parasts"/>
    <w:link w:val="GalveneRakstz"/>
    <w:uiPriority w:val="99"/>
    <w:unhideWhenUsed/>
    <w:rsid w:val="00F708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0880"/>
    <w:rPr>
      <w:rFonts w:ascii="Calibri" w:eastAsia="Calibri" w:hAnsi="Calibri" w:cs="Times New Roman"/>
    </w:rPr>
  </w:style>
  <w:style w:type="paragraph" w:styleId="Kjene">
    <w:name w:val="footer"/>
    <w:basedOn w:val="Parasts"/>
    <w:link w:val="KjeneRakstz"/>
    <w:uiPriority w:val="99"/>
    <w:unhideWhenUsed/>
    <w:rsid w:val="00F708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70880"/>
    <w:rPr>
      <w:rFonts w:ascii="Calibri" w:eastAsia="Calibri" w:hAnsi="Calibri" w:cs="Times New Roman"/>
    </w:rPr>
  </w:style>
  <w:style w:type="paragraph" w:customStyle="1" w:styleId="pamattekststabul">
    <w:name w:val="pamattekststabul"/>
    <w:basedOn w:val="Parasts"/>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Sarakstarindkopa">
    <w:name w:val="List Paragraph"/>
    <w:aliases w:val="2,H&amp;P List Paragraph,Strip"/>
    <w:basedOn w:val="Parasts"/>
    <w:link w:val="SarakstarindkopaRakstz"/>
    <w:uiPriority w:val="34"/>
    <w:qFormat/>
    <w:rsid w:val="00410FB2"/>
    <w:pPr>
      <w:widowControl/>
      <w:spacing w:after="160" w:line="259" w:lineRule="auto"/>
      <w:ind w:left="720"/>
      <w:contextualSpacing/>
    </w:pPr>
    <w:rPr>
      <w:rFonts w:asciiTheme="minorHAnsi" w:eastAsiaTheme="minorHAnsi" w:hAnsiTheme="minorHAnsi" w:cstheme="minorBidi"/>
    </w:rPr>
  </w:style>
  <w:style w:type="character" w:customStyle="1" w:styleId="SarakstarindkopaRakstz">
    <w:name w:val="Saraksta rindkopa Rakstz."/>
    <w:aliases w:val="2 Rakstz.,H&amp;P List Paragraph Rakstz.,Strip Rakstz."/>
    <w:link w:val="Sarakstarindkopa"/>
    <w:uiPriority w:val="34"/>
    <w:locked/>
    <w:rsid w:val="00410FB2"/>
  </w:style>
  <w:style w:type="paragraph" w:styleId="Vresteksts">
    <w:name w:val="footnote text"/>
    <w:basedOn w:val="Parasts"/>
    <w:link w:val="VrestekstsRakstz"/>
    <w:uiPriority w:val="99"/>
    <w:unhideWhenUsed/>
    <w:rsid w:val="00410FB2"/>
    <w:pPr>
      <w:spacing w:after="0" w:line="240" w:lineRule="auto"/>
    </w:pPr>
    <w:rPr>
      <w:sz w:val="20"/>
      <w:szCs w:val="20"/>
    </w:rPr>
  </w:style>
  <w:style w:type="character" w:customStyle="1" w:styleId="VrestekstsRakstz">
    <w:name w:val="Vēres teksts Rakstz."/>
    <w:basedOn w:val="Noklusjumarindkopasfonts"/>
    <w:link w:val="Vresteksts"/>
    <w:uiPriority w:val="99"/>
    <w:rsid w:val="00410FB2"/>
    <w:rPr>
      <w:rFonts w:ascii="Calibri" w:eastAsia="Calibri" w:hAnsi="Calibri" w:cs="Times New Roman"/>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de nota al pie,ftref"/>
    <w:basedOn w:val="Noklusjumarindkopasfonts"/>
    <w:link w:val="CharCharCharChar"/>
    <w:uiPriority w:val="99"/>
    <w:unhideWhenUsed/>
    <w:qFormat/>
    <w:rsid w:val="00410FB2"/>
    <w:rPr>
      <w:vertAlign w:val="superscript"/>
    </w:rPr>
  </w:style>
  <w:style w:type="character" w:styleId="Hipersaite">
    <w:name w:val="Hyperlink"/>
    <w:basedOn w:val="Noklusjumarindkopasfonts"/>
    <w:uiPriority w:val="99"/>
    <w:unhideWhenUsed/>
    <w:rsid w:val="00410FB2"/>
    <w:rPr>
      <w:color w:val="0000FF"/>
      <w:u w:val="single"/>
    </w:rPr>
  </w:style>
  <w:style w:type="character" w:styleId="Komentraatsauce">
    <w:name w:val="annotation reference"/>
    <w:basedOn w:val="Noklusjumarindkopasfonts"/>
    <w:uiPriority w:val="99"/>
    <w:semiHidden/>
    <w:unhideWhenUsed/>
    <w:rsid w:val="000C6D0A"/>
    <w:rPr>
      <w:sz w:val="16"/>
      <w:szCs w:val="16"/>
    </w:rPr>
  </w:style>
  <w:style w:type="paragraph" w:styleId="Komentrateksts">
    <w:name w:val="annotation text"/>
    <w:basedOn w:val="Parasts"/>
    <w:link w:val="KomentratekstsRakstz"/>
    <w:uiPriority w:val="99"/>
    <w:unhideWhenUsed/>
    <w:rsid w:val="000C6D0A"/>
    <w:pPr>
      <w:spacing w:line="240" w:lineRule="auto"/>
    </w:pPr>
    <w:rPr>
      <w:sz w:val="20"/>
      <w:szCs w:val="20"/>
    </w:rPr>
  </w:style>
  <w:style w:type="character" w:customStyle="1" w:styleId="KomentratekstsRakstz">
    <w:name w:val="Komentāra teksts Rakstz."/>
    <w:basedOn w:val="Noklusjumarindkopasfonts"/>
    <w:link w:val="Komentrateksts"/>
    <w:uiPriority w:val="99"/>
    <w:rsid w:val="000C6D0A"/>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0C6D0A"/>
    <w:rPr>
      <w:b/>
      <w:bCs/>
    </w:rPr>
  </w:style>
  <w:style w:type="character" w:customStyle="1" w:styleId="KomentratmaRakstz">
    <w:name w:val="Komentāra tēma Rakstz."/>
    <w:basedOn w:val="KomentratekstsRakstz"/>
    <w:link w:val="Komentratma"/>
    <w:uiPriority w:val="99"/>
    <w:semiHidden/>
    <w:rsid w:val="000C6D0A"/>
    <w:rPr>
      <w:rFonts w:ascii="Calibri" w:eastAsia="Calibri" w:hAnsi="Calibri" w:cs="Times New Roman"/>
      <w:b/>
      <w:bCs/>
      <w:sz w:val="20"/>
      <w:szCs w:val="20"/>
    </w:rPr>
  </w:style>
  <w:style w:type="paragraph" w:styleId="Prskatjums">
    <w:name w:val="Revision"/>
    <w:hidden/>
    <w:uiPriority w:val="99"/>
    <w:semiHidden/>
    <w:rsid w:val="003F1C75"/>
    <w:pPr>
      <w:spacing w:after="0" w:line="240" w:lineRule="auto"/>
    </w:pPr>
    <w:rPr>
      <w:rFonts w:ascii="Calibri" w:eastAsia="Calibri" w:hAnsi="Calibri" w:cs="Times New Roman"/>
    </w:rPr>
  </w:style>
  <w:style w:type="paragraph" w:customStyle="1" w:styleId="1limenis">
    <w:name w:val="1 limenis"/>
    <w:basedOn w:val="Parasts"/>
    <w:qFormat/>
    <w:rsid w:val="00544193"/>
    <w:pPr>
      <w:keepNext/>
      <w:keepLines/>
      <w:widowControl/>
      <w:numPr>
        <w:numId w:val="8"/>
      </w:numPr>
      <w:spacing w:before="240" w:after="120" w:line="240" w:lineRule="auto"/>
      <w:jc w:val="center"/>
    </w:pPr>
    <w:rPr>
      <w:rFonts w:ascii="Times New Roman" w:eastAsia="Times New Roman" w:hAnsi="Times New Roman"/>
      <w:b/>
      <w:caps/>
      <w:spacing w:val="2"/>
      <w:sz w:val="24"/>
      <w:szCs w:val="24"/>
      <w:lang w:eastAsia="lv-LV"/>
    </w:rPr>
  </w:style>
  <w:style w:type="paragraph" w:customStyle="1" w:styleId="2limenis">
    <w:name w:val="2 limenis"/>
    <w:basedOn w:val="Parasts"/>
    <w:qFormat/>
    <w:rsid w:val="00544193"/>
    <w:pPr>
      <w:keepLines/>
      <w:widowControl/>
      <w:numPr>
        <w:ilvl w:val="1"/>
        <w:numId w:val="8"/>
      </w:numPr>
      <w:spacing w:before="120" w:after="120" w:line="240" w:lineRule="auto"/>
      <w:jc w:val="both"/>
    </w:pPr>
    <w:rPr>
      <w:rFonts w:ascii="Times New Roman" w:hAnsi="Times New Roman"/>
      <w:spacing w:val="-3"/>
      <w:lang w:eastAsia="lv-LV"/>
    </w:rPr>
  </w:style>
  <w:style w:type="paragraph" w:customStyle="1" w:styleId="3limenis">
    <w:name w:val="3 limenis"/>
    <w:basedOn w:val="Parasts"/>
    <w:qFormat/>
    <w:rsid w:val="00544193"/>
    <w:pPr>
      <w:keepLines/>
      <w:widowControl/>
      <w:numPr>
        <w:ilvl w:val="2"/>
        <w:numId w:val="8"/>
      </w:numPr>
      <w:spacing w:before="120" w:after="120" w:line="240" w:lineRule="auto"/>
      <w:ind w:right="43"/>
      <w:contextualSpacing/>
      <w:jc w:val="both"/>
    </w:pPr>
    <w:rPr>
      <w:rFonts w:ascii="Times New Roman" w:hAnsi="Times New Roman"/>
      <w:spacing w:val="2"/>
      <w:lang w:eastAsia="lv-LV"/>
    </w:rPr>
  </w:style>
  <w:style w:type="paragraph" w:customStyle="1" w:styleId="CharCharCharChar">
    <w:name w:val="Char Char Char Char"/>
    <w:aliases w:val="Char2"/>
    <w:basedOn w:val="Parasts"/>
    <w:next w:val="Parasts"/>
    <w:link w:val="Vresatsauce"/>
    <w:uiPriority w:val="99"/>
    <w:rsid w:val="00E07D4D"/>
    <w:pPr>
      <w:keepNext/>
      <w:keepLines/>
      <w:widowControl/>
      <w:spacing w:before="120" w:after="160" w:line="240" w:lineRule="exact"/>
      <w:jc w:val="both"/>
      <w:textAlignment w:val="baseline"/>
      <w:outlineLvl w:val="0"/>
    </w:pPr>
    <w:rPr>
      <w:rFonts w:asciiTheme="minorHAnsi" w:eastAsiaTheme="minorHAnsi" w:hAnsiTheme="minorHAnsi" w:cstheme="minorBidi"/>
      <w:vertAlign w:val="superscript"/>
    </w:rPr>
  </w:style>
  <w:style w:type="character" w:customStyle="1" w:styleId="Neatrisintapieminana1">
    <w:name w:val="Neatrisināta pieminēšana1"/>
    <w:basedOn w:val="Noklusjumarindkopasfonts"/>
    <w:uiPriority w:val="99"/>
    <w:rsid w:val="00B85C51"/>
    <w:rPr>
      <w:color w:val="605E5C"/>
      <w:shd w:val="clear" w:color="auto" w:fill="E1DFDD"/>
    </w:rPr>
  </w:style>
  <w:style w:type="character" w:customStyle="1" w:styleId="Virsraksts3Rakstz">
    <w:name w:val="Virsraksts 3 Rakstz."/>
    <w:basedOn w:val="Noklusjumarindkopasfonts"/>
    <w:link w:val="Virsraksts3"/>
    <w:uiPriority w:val="9"/>
    <w:semiHidden/>
    <w:rsid w:val="00243D92"/>
    <w:rPr>
      <w:rFonts w:asciiTheme="majorHAnsi" w:eastAsiaTheme="majorEastAsia" w:hAnsiTheme="majorHAnsi" w:cstheme="majorBidi"/>
      <w:color w:val="243F60" w:themeColor="accent1" w:themeShade="7F"/>
      <w:sz w:val="24"/>
      <w:szCs w:val="24"/>
    </w:rPr>
  </w:style>
  <w:style w:type="character" w:styleId="Izmantotahipersaite">
    <w:name w:val="FollowedHyperlink"/>
    <w:basedOn w:val="Noklusjumarindkopasfonts"/>
    <w:uiPriority w:val="99"/>
    <w:semiHidden/>
    <w:unhideWhenUsed/>
    <w:rsid w:val="005D6105"/>
    <w:rPr>
      <w:color w:val="800080" w:themeColor="followedHyperlink"/>
      <w:u w:val="single"/>
    </w:rPr>
  </w:style>
  <w:style w:type="character" w:customStyle="1" w:styleId="UnresolvedMention1">
    <w:name w:val="Unresolved Mention1"/>
    <w:basedOn w:val="Noklusjumarindkopasfonts"/>
    <w:uiPriority w:val="99"/>
    <w:rsid w:val="00104DC2"/>
    <w:rPr>
      <w:color w:val="605E5C"/>
      <w:shd w:val="clear" w:color="auto" w:fill="E1DFDD"/>
    </w:rPr>
  </w:style>
  <w:style w:type="paragraph" w:customStyle="1" w:styleId="tv213">
    <w:name w:val="tv213"/>
    <w:basedOn w:val="Parasts"/>
    <w:rsid w:val="00B73C98"/>
    <w:pPr>
      <w:widowControl/>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ri.vi.gov.lv/lv/pr317" TargetMode="External"/><Relationship Id="rId18" Type="http://schemas.openxmlformats.org/officeDocument/2006/relationships/hyperlink" Target="https://www6.vid.gov.lv/SD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C:\Users\VM_Liga_Zurovska\Downloads\www.talakizglitiba.lv" TargetMode="External"/><Relationship Id="rId17" Type="http://schemas.openxmlformats.org/officeDocument/2006/relationships/hyperlink" Target="http://www.eds.vid.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gistri.vi.gov.lv/apd)" TargetMode="External"/><Relationship Id="rId20" Type="http://schemas.openxmlformats.org/officeDocument/2006/relationships/hyperlink" Target="mailto:anete.mille-grebennikova@v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egistri.vi.gov.lv/lv/pr"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6.vid.gov.lv/SD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i.vi.gov.lv/rap"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dec/2012/21/oj/?locale=LV" TargetMode="External"/><Relationship Id="rId1" Type="http://schemas.openxmlformats.org/officeDocument/2006/relationships/hyperlink" Target="http://eur-lex.europa.eu/eli/dec/2012/2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79064e-30e9-4198-9383-4b496fd76f7e" xsi:nil="true"/>
    <lcf76f155ced4ddcb4097134ff3c332f xmlns="c779f4e2-5f84-4869-b657-3a51d7d862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54F1F37691B05245906F15308B38E093" ma:contentTypeVersion="16" ma:contentTypeDescription="Izveidot jaunu dokumentu." ma:contentTypeScope="" ma:versionID="3890f80ebf21b50e883ed1db769505ba">
  <xsd:schema xmlns:xsd="http://www.w3.org/2001/XMLSchema" xmlns:xs="http://www.w3.org/2001/XMLSchema" xmlns:p="http://schemas.microsoft.com/office/2006/metadata/properties" xmlns:ns2="c779f4e2-5f84-4869-b657-3a51d7d8624e" xmlns:ns3="2d79064e-30e9-4198-9383-4b496fd76f7e" targetNamespace="http://schemas.microsoft.com/office/2006/metadata/properties" ma:root="true" ma:fieldsID="b2edb10037267d9dfe5365a6cebd8c93" ns2:_="" ns3:_="">
    <xsd:import namespace="c779f4e2-5f84-4869-b657-3a51d7d8624e"/>
    <xsd:import namespace="2d79064e-30e9-4198-9383-4b496fd76f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9f4e2-5f84-4869-b657-3a51d7d86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70cde18c-294e-4b99-9172-39c91b0318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79064e-30e9-4198-9383-4b496fd76f7e" elementFormDefault="qualified">
    <xsd:import namespace="http://schemas.microsoft.com/office/2006/documentManagement/types"/>
    <xsd:import namespace="http://schemas.microsoft.com/office/infopath/2007/PartnerControls"/>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d88a951b-6731-4e3d-866e-877967d754ef}" ma:internalName="TaxCatchAll" ma:showField="CatchAllData" ma:web="2d79064e-30e9-4198-9383-4b496fd76f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DBAFE-5A68-4E3F-8305-C84345452557}">
  <ds:schemaRefs>
    <ds:schemaRef ds:uri="http://schemas.microsoft.com/office/2006/metadata/properties"/>
    <ds:schemaRef ds:uri="http://schemas.microsoft.com/office/infopath/2007/PartnerControls"/>
    <ds:schemaRef ds:uri="2d79064e-30e9-4198-9383-4b496fd76f7e"/>
    <ds:schemaRef ds:uri="c779f4e2-5f84-4869-b657-3a51d7d8624e"/>
  </ds:schemaRefs>
</ds:datastoreItem>
</file>

<file path=customXml/itemProps2.xml><?xml version="1.0" encoding="utf-8"?>
<ds:datastoreItem xmlns:ds="http://schemas.openxmlformats.org/officeDocument/2006/customXml" ds:itemID="{DCE1D43A-6AC1-4485-8F78-97BFC9C9E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9f4e2-5f84-4869-b657-3a51d7d8624e"/>
    <ds:schemaRef ds:uri="2d79064e-30e9-4198-9383-4b496fd76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24152-6D08-4136-AF6B-27EFEBBB44FB}">
  <ds:schemaRefs>
    <ds:schemaRef ds:uri="http://schemas.openxmlformats.org/officeDocument/2006/bibliography"/>
  </ds:schemaRefs>
</ds:datastoreItem>
</file>

<file path=customXml/itemProps4.xml><?xml version="1.0" encoding="utf-8"?>
<ds:datastoreItem xmlns:ds="http://schemas.openxmlformats.org/officeDocument/2006/customXml" ds:itemID="{78265F37-C9AF-4B37-BEB4-3470B75FE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41</Pages>
  <Words>54153</Words>
  <Characters>30868</Characters>
  <Application>Microsoft Office Word</Application>
  <DocSecurity>0</DocSecurity>
  <Lines>257</Lines>
  <Paragraphs>169</Paragraphs>
  <ScaleCrop>false</ScaleCrop>
  <HeadingPairs>
    <vt:vector size="2" baseType="variant">
      <vt:variant>
        <vt:lpstr>Nosaukums</vt:lpstr>
      </vt:variant>
      <vt:variant>
        <vt:i4>1</vt:i4>
      </vt:variant>
    </vt:vector>
  </HeadingPairs>
  <TitlesOfParts>
    <vt:vector size="1" baseType="lpstr">
      <vt:lpstr/>
    </vt:vector>
  </TitlesOfParts>
  <Company>Veselības ministrija</Company>
  <LinksUpToDate>false</LinksUpToDate>
  <CharactersWithSpaces>84852</CharactersWithSpaces>
  <SharedDoc>false</SharedDoc>
  <HLinks>
    <vt:vector size="66" baseType="variant">
      <vt:variant>
        <vt:i4>2293846</vt:i4>
      </vt:variant>
      <vt:variant>
        <vt:i4>24</vt:i4>
      </vt:variant>
      <vt:variant>
        <vt:i4>0</vt:i4>
      </vt:variant>
      <vt:variant>
        <vt:i4>5</vt:i4>
      </vt:variant>
      <vt:variant>
        <vt:lpwstr>mailto:anete.mille-grebennikova@vm.gov.lv</vt:lpwstr>
      </vt:variant>
      <vt:variant>
        <vt:lpwstr/>
      </vt:variant>
      <vt:variant>
        <vt:i4>7602285</vt:i4>
      </vt:variant>
      <vt:variant>
        <vt:i4>21</vt:i4>
      </vt:variant>
      <vt:variant>
        <vt:i4>0</vt:i4>
      </vt:variant>
      <vt:variant>
        <vt:i4>5</vt:i4>
      </vt:variant>
      <vt:variant>
        <vt:lpwstr>https://www6.vid.gov.lv/SDV</vt:lpwstr>
      </vt:variant>
      <vt:variant>
        <vt:lpwstr/>
      </vt:variant>
      <vt:variant>
        <vt:i4>7602285</vt:i4>
      </vt:variant>
      <vt:variant>
        <vt:i4>18</vt:i4>
      </vt:variant>
      <vt:variant>
        <vt:i4>0</vt:i4>
      </vt:variant>
      <vt:variant>
        <vt:i4>5</vt:i4>
      </vt:variant>
      <vt:variant>
        <vt:lpwstr>https://www6.vid.gov.lv/SDV</vt:lpwstr>
      </vt:variant>
      <vt:variant>
        <vt:lpwstr/>
      </vt:variant>
      <vt:variant>
        <vt:i4>8192106</vt:i4>
      </vt:variant>
      <vt:variant>
        <vt:i4>15</vt:i4>
      </vt:variant>
      <vt:variant>
        <vt:i4>0</vt:i4>
      </vt:variant>
      <vt:variant>
        <vt:i4>5</vt:i4>
      </vt:variant>
      <vt:variant>
        <vt:lpwstr>http://www.eds.vid.gov.lv/</vt:lpwstr>
      </vt:variant>
      <vt:variant>
        <vt:lpwstr/>
      </vt:variant>
      <vt:variant>
        <vt:i4>6946865</vt:i4>
      </vt:variant>
      <vt:variant>
        <vt:i4>12</vt:i4>
      </vt:variant>
      <vt:variant>
        <vt:i4>0</vt:i4>
      </vt:variant>
      <vt:variant>
        <vt:i4>5</vt:i4>
      </vt:variant>
      <vt:variant>
        <vt:lpwstr>https://registri.vi.gov.lv/apd)</vt:lpwstr>
      </vt:variant>
      <vt:variant>
        <vt:lpwstr/>
      </vt:variant>
      <vt:variant>
        <vt:i4>6160455</vt:i4>
      </vt:variant>
      <vt:variant>
        <vt:i4>9</vt:i4>
      </vt:variant>
      <vt:variant>
        <vt:i4>0</vt:i4>
      </vt:variant>
      <vt:variant>
        <vt:i4>5</vt:i4>
      </vt:variant>
      <vt:variant>
        <vt:lpwstr>https://registri.vi.gov.lv/lv/pr</vt:lpwstr>
      </vt:variant>
      <vt:variant>
        <vt:lpwstr/>
      </vt:variant>
      <vt:variant>
        <vt:i4>7143456</vt:i4>
      </vt:variant>
      <vt:variant>
        <vt:i4>6</vt:i4>
      </vt:variant>
      <vt:variant>
        <vt:i4>0</vt:i4>
      </vt:variant>
      <vt:variant>
        <vt:i4>5</vt:i4>
      </vt:variant>
      <vt:variant>
        <vt:lpwstr>https://registri.vi.gov.lv/rap</vt:lpwstr>
      </vt:variant>
      <vt:variant>
        <vt:lpwstr/>
      </vt:variant>
      <vt:variant>
        <vt:i4>7274612</vt:i4>
      </vt:variant>
      <vt:variant>
        <vt:i4>3</vt:i4>
      </vt:variant>
      <vt:variant>
        <vt:i4>0</vt:i4>
      </vt:variant>
      <vt:variant>
        <vt:i4>5</vt:i4>
      </vt:variant>
      <vt:variant>
        <vt:lpwstr>https://registri.vi.gov.lv/lv/pr317</vt:lpwstr>
      </vt:variant>
      <vt:variant>
        <vt:lpwstr/>
      </vt:variant>
      <vt:variant>
        <vt:i4>3997795</vt:i4>
      </vt:variant>
      <vt:variant>
        <vt:i4>0</vt:i4>
      </vt:variant>
      <vt:variant>
        <vt:i4>0</vt:i4>
      </vt:variant>
      <vt:variant>
        <vt:i4>5</vt:i4>
      </vt:variant>
      <vt:variant>
        <vt:lpwstr>C:\Users\VM_Liga_Zurovska\Downloads\www.talakizglitiba.lv</vt:lpwstr>
      </vt:variant>
      <vt:variant>
        <vt:lpwstr/>
      </vt:variant>
      <vt:variant>
        <vt:i4>6946927</vt:i4>
      </vt:variant>
      <vt:variant>
        <vt:i4>3</vt:i4>
      </vt:variant>
      <vt:variant>
        <vt:i4>0</vt:i4>
      </vt:variant>
      <vt:variant>
        <vt:i4>5</vt:i4>
      </vt:variant>
      <vt:variant>
        <vt:lpwstr>http://eur-lex.europa.eu/eli/dec/2012/21/oj/?locale=LV</vt:lpwstr>
      </vt:variant>
      <vt:variant>
        <vt:lpwstr/>
      </vt:variant>
      <vt:variant>
        <vt:i4>6946927</vt:i4>
      </vt:variant>
      <vt:variant>
        <vt:i4>0</vt:i4>
      </vt:variant>
      <vt:variant>
        <vt:i4>0</vt:i4>
      </vt:variant>
      <vt:variant>
        <vt:i4>5</vt:i4>
      </vt:variant>
      <vt:variant>
        <vt:lpwstr>http://eur-lex.europa.eu/eli/dec/2012/21/oj/?locale=LV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outsource</dc:creator>
  <cp:keywords/>
  <cp:lastModifiedBy>Margarita Dmitrijeva</cp:lastModifiedBy>
  <cp:revision>134</cp:revision>
  <cp:lastPrinted>2020-09-22T07:53:00Z</cp:lastPrinted>
  <dcterms:created xsi:type="dcterms:W3CDTF">2022-11-15T11:11:00Z</dcterms:created>
  <dcterms:modified xsi:type="dcterms:W3CDTF">2023-01-31T12:34:00Z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0x010100AC3F4ED252941A4899495BF46015E9D0</vt:lpwstr>
  </property>
  <property fmtid="{D5CDD505-2E9C-101B-9397-08002B2CF9AE}" pid="3" name="MediaServiceImageTags">
    <vt:lpwstr/>
  </property>
</Properties>
</file>