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C5E8" w14:textId="4BB5B359" w:rsidR="00CA583F" w:rsidRPr="00530BB2" w:rsidRDefault="00530BB2" w:rsidP="00530BB2">
      <w:pPr>
        <w:pStyle w:val="BodyText"/>
        <w:jc w:val="center"/>
        <w:rPr>
          <w:b/>
          <w:bCs/>
          <w:sz w:val="28"/>
          <w:szCs w:val="28"/>
        </w:rPr>
      </w:pPr>
      <w:r w:rsidRPr="00530BB2">
        <w:rPr>
          <w:b/>
          <w:bCs/>
          <w:sz w:val="28"/>
          <w:szCs w:val="28"/>
        </w:rPr>
        <w:t>Mācību kalendārs 2023.gada septembrim</w:t>
      </w:r>
    </w:p>
    <w:p w14:paraId="1CB217AC" w14:textId="05506F66" w:rsidR="00CA583F" w:rsidRDefault="003F7046">
      <w:pPr>
        <w:pStyle w:val="BodyText"/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574C19" wp14:editId="6CEAC33A">
                <wp:simplePos x="0" y="0"/>
                <wp:positionH relativeFrom="page">
                  <wp:posOffset>562610</wp:posOffset>
                </wp:positionH>
                <wp:positionV relativeFrom="paragraph">
                  <wp:posOffset>128905</wp:posOffset>
                </wp:positionV>
                <wp:extent cx="8166735" cy="16510"/>
                <wp:effectExtent l="0" t="0" r="0" b="0"/>
                <wp:wrapTopAndBottom/>
                <wp:docPr id="18191406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735" cy="16510"/>
                        </a:xfrm>
                        <a:prstGeom prst="rect">
                          <a:avLst/>
                        </a:prstGeom>
                        <a:solidFill>
                          <a:srgbClr val="2525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57115" id="Rectangle 2" o:spid="_x0000_s1026" style="position:absolute;margin-left:44.3pt;margin-top:10.15pt;width:643.05pt;height:1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4h5wEAALQDAAAOAAAAZHJzL2Uyb0RvYy54bWysU9Fu0zAUfUfiHyy/0zSl7UbUdJo6DSEN&#10;hjT4gFvHSSwcX3PtNh1fz7XbdRW8IRTJ8vW1j885PlndHAYr9pqCQVfLcjKVQjuFjXFdLb9/u393&#10;LU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" fillcolor="#252525" stroked="f">
                <w10:wrap type="topAndBottom" anchorx="page"/>
              </v:rect>
            </w:pict>
          </mc:Fallback>
        </mc:AlternateContent>
      </w:r>
    </w:p>
    <w:p w14:paraId="7742D269" w14:textId="77777777" w:rsidR="00CA583F" w:rsidRDefault="00E12918">
      <w:pPr>
        <w:tabs>
          <w:tab w:val="left" w:pos="1730"/>
          <w:tab w:val="left" w:pos="3434"/>
          <w:tab w:val="left" w:pos="5652"/>
          <w:tab w:val="left" w:pos="8257"/>
          <w:tab w:val="left" w:pos="10314"/>
          <w:tab w:val="left" w:pos="11881"/>
        </w:tabs>
        <w:spacing w:after="17" w:line="184" w:lineRule="exact"/>
        <w:ind w:left="333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Pirmdiena</w:t>
      </w:r>
      <w:r>
        <w:rPr>
          <w:rFonts w:ascii="Calibri" w:hAnsi="Calibri"/>
          <w:sz w:val="16"/>
        </w:rPr>
        <w:tab/>
        <w:t>Otrdiena</w:t>
      </w:r>
      <w:r>
        <w:rPr>
          <w:rFonts w:ascii="Calibri" w:hAnsi="Calibri"/>
          <w:sz w:val="16"/>
        </w:rPr>
        <w:tab/>
        <w:t>Trešdiena</w:t>
      </w:r>
      <w:r>
        <w:rPr>
          <w:rFonts w:ascii="Calibri" w:hAnsi="Calibri"/>
          <w:sz w:val="16"/>
        </w:rPr>
        <w:tab/>
        <w:t>Ceturtdiena</w:t>
      </w:r>
      <w:r>
        <w:rPr>
          <w:rFonts w:ascii="Calibri" w:hAnsi="Calibri"/>
          <w:sz w:val="16"/>
        </w:rPr>
        <w:tab/>
        <w:t>Piektdiena</w:t>
      </w:r>
      <w:r>
        <w:rPr>
          <w:rFonts w:ascii="Calibri" w:hAnsi="Calibri"/>
          <w:sz w:val="16"/>
        </w:rPr>
        <w:tab/>
        <w:t>Sestdiena</w:t>
      </w:r>
      <w:r>
        <w:rPr>
          <w:rFonts w:ascii="Calibri" w:hAnsi="Calibri"/>
          <w:sz w:val="16"/>
        </w:rPr>
        <w:tab/>
        <w:t>Svētdiena</w:t>
      </w:r>
    </w:p>
    <w:tbl>
      <w:tblPr>
        <w:tblW w:w="14105" w:type="dxa"/>
        <w:tblInd w:w="107" w:type="dxa"/>
        <w:tblBorders>
          <w:top w:val="single" w:sz="12" w:space="0" w:color="252525"/>
          <w:left w:val="single" w:sz="12" w:space="0" w:color="252525"/>
          <w:bottom w:val="single" w:sz="12" w:space="0" w:color="252525"/>
          <w:right w:val="single" w:sz="12" w:space="0" w:color="252525"/>
          <w:insideH w:val="single" w:sz="12" w:space="0" w:color="252525"/>
          <w:insideV w:val="single" w:sz="12" w:space="0" w:color="25252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581"/>
        <w:gridCol w:w="1889"/>
        <w:gridCol w:w="2685"/>
        <w:gridCol w:w="2436"/>
        <w:gridCol w:w="2053"/>
        <w:gridCol w:w="2340"/>
      </w:tblGrid>
      <w:tr w:rsidR="00CA583F" w14:paraId="6D3E0E49" w14:textId="77777777" w:rsidTr="005C58AD">
        <w:trPr>
          <w:trHeight w:val="300"/>
        </w:trPr>
        <w:tc>
          <w:tcPr>
            <w:tcW w:w="1121" w:type="dxa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598EF76F" w14:textId="77777777" w:rsidR="00CA583F" w:rsidRDefault="00E12918">
            <w:pPr>
              <w:pStyle w:val="TableParagraph"/>
              <w:spacing w:before="49"/>
              <w:ind w:right="16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BEBEBE"/>
                <w:sz w:val="15"/>
              </w:rPr>
              <w:t>28</w:t>
            </w:r>
          </w:p>
        </w:tc>
        <w:tc>
          <w:tcPr>
            <w:tcW w:w="1581" w:type="dxa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5CB74FBD" w14:textId="77777777" w:rsidR="00CA583F" w:rsidRDefault="00E12918">
            <w:pPr>
              <w:pStyle w:val="TableParagraph"/>
              <w:spacing w:before="49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BEBEBE"/>
                <w:sz w:val="15"/>
              </w:rPr>
              <w:t>29</w:t>
            </w:r>
          </w:p>
        </w:tc>
        <w:tc>
          <w:tcPr>
            <w:tcW w:w="1889" w:type="dxa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7F7AED82" w14:textId="77777777" w:rsidR="00CA583F" w:rsidRDefault="00E12918">
            <w:pPr>
              <w:pStyle w:val="TableParagraph"/>
              <w:spacing w:before="49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BEBEBE"/>
                <w:sz w:val="15"/>
              </w:rPr>
              <w:t>30</w:t>
            </w:r>
          </w:p>
        </w:tc>
        <w:tc>
          <w:tcPr>
            <w:tcW w:w="2685" w:type="dxa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29F68AFD" w14:textId="77777777" w:rsidR="00CA583F" w:rsidRDefault="00E12918">
            <w:pPr>
              <w:pStyle w:val="TableParagraph"/>
              <w:spacing w:before="49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color w:val="BEBEBE"/>
                <w:sz w:val="15"/>
              </w:rPr>
              <w:t>31</w:t>
            </w:r>
          </w:p>
        </w:tc>
        <w:tc>
          <w:tcPr>
            <w:tcW w:w="2436" w:type="dxa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723EE200" w14:textId="77777777" w:rsidR="00CA583F" w:rsidRDefault="00E12918">
            <w:pPr>
              <w:pStyle w:val="TableParagraph"/>
              <w:spacing w:before="49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01</w:t>
            </w:r>
          </w:p>
        </w:tc>
        <w:tc>
          <w:tcPr>
            <w:tcW w:w="2045" w:type="dxa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71710EE3" w14:textId="77777777" w:rsidR="00CA583F" w:rsidRDefault="00E12918">
            <w:pPr>
              <w:pStyle w:val="TableParagraph"/>
              <w:spacing w:before="49"/>
              <w:ind w:right="162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02</w:t>
            </w:r>
          </w:p>
        </w:tc>
        <w:tc>
          <w:tcPr>
            <w:tcW w:w="2315" w:type="dxa"/>
            <w:tcBorders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19550218" w14:textId="77777777" w:rsidR="00CA583F" w:rsidRDefault="00E12918">
            <w:pPr>
              <w:pStyle w:val="TableParagraph"/>
              <w:spacing w:before="49"/>
              <w:ind w:right="161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03</w:t>
            </w:r>
          </w:p>
        </w:tc>
      </w:tr>
      <w:tr w:rsidR="00CA583F" w14:paraId="189F0EDF" w14:textId="77777777" w:rsidTr="005C58AD">
        <w:trPr>
          <w:trHeight w:val="473"/>
        </w:trPr>
        <w:tc>
          <w:tcPr>
            <w:tcW w:w="1121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0B6EFDF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51D007A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44A80038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C1D36A5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7C651C7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E3C0041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EE2A9F6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83F" w14:paraId="72BD71BD" w14:textId="77777777" w:rsidTr="005C58AD">
        <w:trPr>
          <w:trHeight w:val="30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290A45F3" w14:textId="77777777" w:rsidR="00CA583F" w:rsidRDefault="00E12918">
            <w:pPr>
              <w:pStyle w:val="TableParagraph"/>
              <w:spacing w:before="57"/>
              <w:ind w:right="16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04</w:t>
            </w:r>
          </w:p>
        </w:tc>
        <w:tc>
          <w:tcPr>
            <w:tcW w:w="1581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0A2A32F4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05</w:t>
            </w:r>
          </w:p>
        </w:tc>
        <w:tc>
          <w:tcPr>
            <w:tcW w:w="1889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0FF16C8C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06</w:t>
            </w:r>
          </w:p>
        </w:tc>
        <w:tc>
          <w:tcPr>
            <w:tcW w:w="2685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3BDDE949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</w:t>
            </w:r>
          </w:p>
        </w:tc>
        <w:tc>
          <w:tcPr>
            <w:tcW w:w="2436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4B4B78B9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08</w:t>
            </w:r>
          </w:p>
        </w:tc>
        <w:tc>
          <w:tcPr>
            <w:tcW w:w="2045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29633DEE" w14:textId="77777777" w:rsidR="00CA583F" w:rsidRDefault="00E12918">
            <w:pPr>
              <w:pStyle w:val="TableParagraph"/>
              <w:spacing w:before="57"/>
              <w:ind w:right="162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09</w:t>
            </w:r>
          </w:p>
        </w:tc>
        <w:tc>
          <w:tcPr>
            <w:tcW w:w="2315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5F4B9C71" w14:textId="77777777" w:rsidR="00CA583F" w:rsidRDefault="00E12918">
            <w:pPr>
              <w:pStyle w:val="TableParagraph"/>
              <w:spacing w:before="57"/>
              <w:ind w:right="161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10</w:t>
            </w:r>
          </w:p>
        </w:tc>
      </w:tr>
      <w:tr w:rsidR="00CA583F" w14:paraId="49D95C99" w14:textId="77777777" w:rsidTr="005C58AD">
        <w:trPr>
          <w:trHeight w:val="2069"/>
        </w:trPr>
        <w:tc>
          <w:tcPr>
            <w:tcW w:w="1121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8C165EE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</w:tcPr>
          <w:p w14:paraId="363E3663" w14:textId="38BB07FE" w:rsidR="00B5792E" w:rsidRDefault="00E12918">
            <w:pPr>
              <w:pStyle w:val="TableParagraph"/>
              <w:spacing w:before="8" w:line="264" w:lineRule="auto"/>
              <w:ind w:left="23" w:right="44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1.Infekciju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kontroles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ārstniecības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iestādēs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0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77D1D6AB" w14:textId="77777777" w:rsidR="00FA09F8" w:rsidRPr="005103AF" w:rsidRDefault="00FA09F8">
            <w:pPr>
              <w:pStyle w:val="TableParagraph"/>
              <w:spacing w:before="8" w:line="264" w:lineRule="auto"/>
              <w:ind w:left="23" w:right="44"/>
              <w:rPr>
                <w:spacing w:val="7"/>
                <w:sz w:val="16"/>
                <w:szCs w:val="16"/>
              </w:rPr>
            </w:pPr>
          </w:p>
          <w:p w14:paraId="5E70487B" w14:textId="22E13F18" w:rsidR="00CA583F" w:rsidRPr="005103AF" w:rsidRDefault="00E12918">
            <w:pPr>
              <w:pStyle w:val="TableParagraph"/>
              <w:spacing w:before="8" w:line="264" w:lineRule="auto"/>
              <w:ind w:left="23" w:right="44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2.Ārsta</w:t>
            </w:r>
            <w:r w:rsidRPr="005103AF">
              <w:rPr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palīga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profesionālās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darbības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atjaunošanai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nepieciešamo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teorētisko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praktisko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kompetenču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apguve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10.30-17.30,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</w:p>
          <w:p w14:paraId="5B2D98A8" w14:textId="77777777" w:rsidR="00FA09F8" w:rsidRDefault="00E12918">
            <w:pPr>
              <w:pStyle w:val="TableParagraph"/>
              <w:spacing w:line="264" w:lineRule="auto"/>
              <w:ind w:left="23" w:right="152"/>
              <w:rPr>
                <w:rStyle w:val="Hyperlink"/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Dzirciema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iela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1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  <w:p w14:paraId="461A54D8" w14:textId="77777777" w:rsidR="00FA09F8" w:rsidRDefault="00B5792E">
            <w:pPr>
              <w:pStyle w:val="TableParagraph"/>
              <w:spacing w:line="264" w:lineRule="auto"/>
              <w:ind w:left="23" w:right="152"/>
              <w:rPr>
                <w:spacing w:val="1"/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 xml:space="preserve"> 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</w:p>
          <w:p w14:paraId="14997B8A" w14:textId="7F4646E2" w:rsidR="00CA583F" w:rsidRPr="005103AF" w:rsidRDefault="00E12918">
            <w:pPr>
              <w:pStyle w:val="TableParagraph"/>
              <w:spacing w:line="264" w:lineRule="auto"/>
              <w:ind w:left="23" w:right="152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3.Paliatīvā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aprūpe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12.00-19.00,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2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  <w:r w:rsidR="00B5792E" w:rsidRPr="005103A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F252357" w14:textId="77777777" w:rsidR="00CA583F" w:rsidRPr="005103AF" w:rsidRDefault="00CA583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</w:tcPr>
          <w:p w14:paraId="2EC9A203" w14:textId="77777777" w:rsidR="00CA583F" w:rsidRPr="005103AF" w:rsidRDefault="00E12918">
            <w:pPr>
              <w:pStyle w:val="TableParagraph"/>
              <w:spacing w:before="8" w:line="264" w:lineRule="auto"/>
              <w:ind w:left="24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1.Infekciju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kontroles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ārstniecības</w:t>
            </w:r>
            <w:r w:rsidRPr="005103AF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iestādēs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1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</w:p>
          <w:p w14:paraId="56CB58FE" w14:textId="77777777" w:rsidR="00E3738E" w:rsidRDefault="00E12918">
            <w:pPr>
              <w:pStyle w:val="TableParagraph"/>
              <w:tabs>
                <w:tab w:val="left" w:pos="1925"/>
              </w:tabs>
              <w:spacing w:line="264" w:lineRule="auto"/>
              <w:ind w:left="24" w:right="43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3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  <w:r w:rsidR="00295BA8" w:rsidRPr="005103AF">
              <w:rPr>
                <w:sz w:val="16"/>
                <w:szCs w:val="16"/>
              </w:rPr>
              <w:t xml:space="preserve"> </w:t>
            </w:r>
          </w:p>
          <w:p w14:paraId="5DF66448" w14:textId="74EA2CF3" w:rsidR="00B5792E" w:rsidRPr="005103AF" w:rsidRDefault="00E12918">
            <w:pPr>
              <w:pStyle w:val="TableParagraph"/>
              <w:tabs>
                <w:tab w:val="left" w:pos="1925"/>
              </w:tabs>
              <w:spacing w:line="264" w:lineRule="auto"/>
              <w:ind w:left="24" w:right="43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ab/>
            </w:r>
          </w:p>
          <w:p w14:paraId="08592C07" w14:textId="31382D13" w:rsidR="00CA583F" w:rsidRDefault="00E12918">
            <w:pPr>
              <w:pStyle w:val="TableParagraph"/>
              <w:tabs>
                <w:tab w:val="left" w:pos="1925"/>
              </w:tabs>
              <w:spacing w:line="264" w:lineRule="auto"/>
              <w:ind w:left="24" w:right="43"/>
              <w:rPr>
                <w:spacing w:val="-1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2.Ēšanas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traucējumi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–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anoreksija,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bulīmija,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b/>
                <w:bCs/>
                <w:sz w:val="16"/>
                <w:szCs w:val="16"/>
              </w:rPr>
              <w:t>kompulsīvā</w:t>
            </w:r>
            <w:proofErr w:type="spellEnd"/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pārēšanās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– bērniem 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pusaudžiem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LU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1.m.k.,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10.00-17.10,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Latvijas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Universitātes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aģentūra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“Latvijas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Universitātes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1.medicīnas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koledža”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Tomsona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iela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37, Rīga,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4" w:history="1">
              <w:r w:rsidR="00B448EB" w:rsidRPr="005103AF">
                <w:rPr>
                  <w:rStyle w:val="Hyperlink"/>
                  <w:spacing w:val="-1"/>
                  <w:sz w:val="16"/>
                  <w:szCs w:val="16"/>
                </w:rPr>
                <w:t>https://www.rmk1.lv/lv/talakizglitiba/</w:t>
              </w:r>
            </w:hyperlink>
            <w:r w:rsidR="00B448EB" w:rsidRPr="005103AF">
              <w:rPr>
                <w:spacing w:val="-1"/>
                <w:sz w:val="16"/>
                <w:szCs w:val="16"/>
              </w:rPr>
              <w:t xml:space="preserve"> </w:t>
            </w:r>
          </w:p>
          <w:p w14:paraId="79763DFF" w14:textId="77777777" w:rsidR="00E3738E" w:rsidRPr="005103AF" w:rsidRDefault="00E3738E">
            <w:pPr>
              <w:pStyle w:val="TableParagraph"/>
              <w:tabs>
                <w:tab w:val="left" w:pos="1925"/>
              </w:tabs>
              <w:spacing w:line="264" w:lineRule="auto"/>
              <w:ind w:left="24" w:right="43"/>
              <w:rPr>
                <w:sz w:val="16"/>
                <w:szCs w:val="16"/>
              </w:rPr>
            </w:pPr>
          </w:p>
          <w:p w14:paraId="41B357F9" w14:textId="77777777" w:rsidR="00E3738E" w:rsidRDefault="00E12918">
            <w:pPr>
              <w:pStyle w:val="TableParagraph"/>
              <w:tabs>
                <w:tab w:val="left" w:pos="2076"/>
              </w:tabs>
              <w:spacing w:line="264" w:lineRule="auto"/>
              <w:ind w:left="24" w:right="38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3.Ārsta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palīga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profesionālās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darbības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atjaunošanai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nepieciešamo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teorētisko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praktisko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kompetenču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apguve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11.00-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17.00,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Dzirciema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iela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5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  <w:p w14:paraId="4659AB21" w14:textId="48355965" w:rsidR="00B5792E" w:rsidRPr="005103AF" w:rsidRDefault="00E12918">
            <w:pPr>
              <w:pStyle w:val="TableParagraph"/>
              <w:tabs>
                <w:tab w:val="left" w:pos="2076"/>
              </w:tabs>
              <w:spacing w:line="264" w:lineRule="auto"/>
              <w:ind w:left="24" w:right="38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ab/>
            </w:r>
          </w:p>
          <w:p w14:paraId="5FFAC156" w14:textId="47BD5B05" w:rsidR="00CA583F" w:rsidRPr="005103AF" w:rsidRDefault="00E12918">
            <w:pPr>
              <w:pStyle w:val="TableParagraph"/>
              <w:tabs>
                <w:tab w:val="left" w:pos="2076"/>
              </w:tabs>
              <w:spacing w:line="264" w:lineRule="auto"/>
              <w:ind w:left="24" w:right="38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4.Māsu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profesionālās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darbības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atjaunošanai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nepieciešamo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teorētisko</w:t>
            </w:r>
            <w:r w:rsidRPr="005103AF">
              <w:rPr>
                <w:b/>
                <w:bCs/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praktisko</w:t>
            </w:r>
            <w:r w:rsidRPr="005103AF">
              <w:rPr>
                <w:b/>
                <w:bCs/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kompetenču</w:t>
            </w:r>
            <w:r w:rsidRPr="005103AF">
              <w:rPr>
                <w:b/>
                <w:bCs/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apguve</w:t>
            </w:r>
            <w:r w:rsidRPr="005103AF">
              <w:rPr>
                <w:sz w:val="16"/>
                <w:szCs w:val="16"/>
              </w:rPr>
              <w:t>,</w:t>
            </w:r>
          </w:p>
          <w:p w14:paraId="31D7F44F" w14:textId="26241AC6" w:rsidR="00CA583F" w:rsidRDefault="00E12918">
            <w:pPr>
              <w:pStyle w:val="TableParagraph"/>
              <w:spacing w:line="264" w:lineRule="auto"/>
              <w:ind w:left="24" w:right="243"/>
              <w:rPr>
                <w:rStyle w:val="Hyperlink"/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11.00-12.30,</w:t>
            </w:r>
            <w:r w:rsidRPr="005103AF">
              <w:rPr>
                <w:spacing w:val="-2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Dzirciema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iela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6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  <w:p w14:paraId="56F08B40" w14:textId="77777777" w:rsidR="00E3738E" w:rsidRPr="005103AF" w:rsidRDefault="00E3738E">
            <w:pPr>
              <w:pStyle w:val="TableParagraph"/>
              <w:spacing w:line="264" w:lineRule="auto"/>
              <w:ind w:left="24" w:right="243"/>
              <w:rPr>
                <w:sz w:val="16"/>
                <w:szCs w:val="16"/>
              </w:rPr>
            </w:pPr>
          </w:p>
          <w:p w14:paraId="44C43C09" w14:textId="062E5C4B" w:rsidR="00CA583F" w:rsidRDefault="00B5792E" w:rsidP="00B5792E">
            <w:pPr>
              <w:pStyle w:val="TableParagraph"/>
              <w:tabs>
                <w:tab w:val="left" w:pos="121"/>
              </w:tabs>
              <w:spacing w:line="264" w:lineRule="auto"/>
              <w:ind w:right="102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 xml:space="preserve">5. </w:t>
            </w:r>
            <w:r w:rsidR="00E12918" w:rsidRPr="005103AF">
              <w:rPr>
                <w:b/>
                <w:bCs/>
                <w:sz w:val="16"/>
                <w:szCs w:val="16"/>
              </w:rPr>
              <w:t>Paliatīvā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aprūpe</w:t>
            </w:r>
            <w:r w:rsidR="00E12918" w:rsidRPr="005103AF">
              <w:rPr>
                <w:sz w:val="16"/>
                <w:szCs w:val="16"/>
              </w:rPr>
              <w:t>, mācību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īstenotājs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RSU, norises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laiks</w:t>
            </w:r>
            <w:r w:rsidR="00E12918" w:rsidRPr="005103AF">
              <w:rPr>
                <w:spacing w:val="6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12.00-19.00,</w:t>
            </w:r>
            <w:r w:rsidR="00E12918" w:rsidRPr="005103AF">
              <w:rPr>
                <w:spacing w:val="10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norises</w:t>
            </w:r>
            <w:r w:rsidR="00E12918" w:rsidRPr="005103AF">
              <w:rPr>
                <w:spacing w:val="6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vieta</w:t>
            </w:r>
            <w:r w:rsidR="00E12918" w:rsidRPr="005103AF">
              <w:rPr>
                <w:spacing w:val="5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tiešsaistē</w:t>
            </w:r>
            <w:r w:rsidR="00E12918" w:rsidRPr="005103AF">
              <w:rPr>
                <w:spacing w:val="5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platformā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="00E12918" w:rsidRPr="005103AF">
              <w:rPr>
                <w:sz w:val="16"/>
                <w:szCs w:val="16"/>
              </w:rPr>
              <w:t>Zoom</w:t>
            </w:r>
            <w:proofErr w:type="spellEnd"/>
            <w:r w:rsidR="00E12918" w:rsidRPr="005103AF">
              <w:rPr>
                <w:sz w:val="16"/>
                <w:szCs w:val="16"/>
              </w:rPr>
              <w:t xml:space="preserve">, </w:t>
            </w:r>
            <w:hyperlink r:id="rId17" w:history="1">
              <w:r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  <w:p w14:paraId="588FF076" w14:textId="77777777" w:rsidR="00E3738E" w:rsidRPr="005103AF" w:rsidRDefault="00E3738E" w:rsidP="00B5792E">
            <w:pPr>
              <w:pStyle w:val="TableParagraph"/>
              <w:tabs>
                <w:tab w:val="left" w:pos="121"/>
              </w:tabs>
              <w:spacing w:line="264" w:lineRule="auto"/>
              <w:ind w:right="102"/>
              <w:rPr>
                <w:sz w:val="16"/>
                <w:szCs w:val="16"/>
              </w:rPr>
            </w:pPr>
          </w:p>
          <w:p w14:paraId="37400E18" w14:textId="2CD57982" w:rsidR="00CA583F" w:rsidRPr="005103AF" w:rsidRDefault="00B5792E" w:rsidP="00B5792E">
            <w:pPr>
              <w:pStyle w:val="TableParagraph"/>
              <w:tabs>
                <w:tab w:val="left" w:pos="121"/>
              </w:tabs>
              <w:spacing w:line="264" w:lineRule="auto"/>
              <w:ind w:left="24" w:right="32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6.</w:t>
            </w:r>
            <w:r w:rsidR="00E12918" w:rsidRPr="005103AF">
              <w:rPr>
                <w:b/>
                <w:bCs/>
                <w:sz w:val="16"/>
                <w:szCs w:val="16"/>
              </w:rPr>
              <w:t>Māsu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palīgu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profesionālās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darbības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atjaunošanai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nepieciešamo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teorētisko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un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praktisko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kompetenču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apguve</w:t>
            </w:r>
            <w:r w:rsidR="00E12918" w:rsidRPr="005103AF">
              <w:rPr>
                <w:sz w:val="16"/>
                <w:szCs w:val="16"/>
              </w:rPr>
              <w:t>,</w:t>
            </w:r>
            <w:r w:rsidR="00E12918" w:rsidRPr="005103AF">
              <w:rPr>
                <w:spacing w:val="4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lastRenderedPageBreak/>
              <w:t>mācību</w:t>
            </w:r>
            <w:r w:rsidR="00E12918" w:rsidRPr="005103AF">
              <w:rPr>
                <w:spacing w:val="7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īstenotājs</w:t>
            </w:r>
            <w:r w:rsidR="00E12918" w:rsidRPr="005103AF">
              <w:rPr>
                <w:spacing w:val="6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RSU,</w:t>
            </w:r>
            <w:r w:rsidR="00E12918" w:rsidRPr="005103AF">
              <w:rPr>
                <w:spacing w:val="5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norises</w:t>
            </w:r>
            <w:r w:rsidR="00E12918" w:rsidRPr="005103AF">
              <w:rPr>
                <w:spacing w:val="6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laiks</w:t>
            </w:r>
            <w:r w:rsidR="00E12918" w:rsidRPr="005103AF">
              <w:rPr>
                <w:spacing w:val="7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11.00-</w:t>
            </w:r>
          </w:p>
          <w:p w14:paraId="24061CDD" w14:textId="77777777" w:rsidR="00B5792E" w:rsidRPr="005103AF" w:rsidRDefault="00E12918">
            <w:pPr>
              <w:pStyle w:val="TableParagraph"/>
              <w:tabs>
                <w:tab w:val="left" w:pos="1817"/>
              </w:tabs>
              <w:spacing w:line="264" w:lineRule="auto"/>
              <w:ind w:left="24" w:right="162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12.30,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Dzirciema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iela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18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  <w:r w:rsidRPr="005103AF">
              <w:rPr>
                <w:sz w:val="16"/>
                <w:szCs w:val="16"/>
              </w:rPr>
              <w:tab/>
            </w:r>
          </w:p>
          <w:p w14:paraId="2F698CFB" w14:textId="42F09EBA" w:rsidR="00CA583F" w:rsidRPr="005103AF" w:rsidRDefault="00E12918">
            <w:pPr>
              <w:pStyle w:val="TableParagraph"/>
              <w:tabs>
                <w:tab w:val="left" w:pos="1817"/>
              </w:tabs>
              <w:spacing w:line="264" w:lineRule="auto"/>
              <w:ind w:left="24" w:right="162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7.Dzemdību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vadīšana.</w:t>
            </w:r>
            <w:r w:rsidRPr="005103AF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Augļa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stāvokļa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izvērtēšana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dzemdībās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15.00-16.30,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="00B5792E" w:rsidRPr="005103AF">
              <w:rPr>
                <w:sz w:val="16"/>
                <w:szCs w:val="16"/>
              </w:rPr>
              <w:t xml:space="preserve"> </w:t>
            </w:r>
            <w:hyperlink r:id="rId19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</w:tc>
        <w:tc>
          <w:tcPr>
            <w:tcW w:w="2436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F523FFD" w14:textId="77777777" w:rsidR="00CA583F" w:rsidRPr="005103AF" w:rsidRDefault="00E12918">
            <w:pPr>
              <w:pStyle w:val="TableParagraph"/>
              <w:spacing w:before="8" w:line="264" w:lineRule="auto"/>
              <w:ind w:left="25" w:right="48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lastRenderedPageBreak/>
              <w:t>1.Dzemdību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vadīšana.</w:t>
            </w:r>
            <w:r w:rsidRPr="005103AF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Augļa</w:t>
            </w:r>
            <w:r w:rsidRPr="005103AF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stāvokļa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izvērtēšana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dzemdībās</w:t>
            </w:r>
            <w:r w:rsidRPr="005103AF">
              <w:rPr>
                <w:sz w:val="16"/>
                <w:szCs w:val="16"/>
              </w:rPr>
              <w:t>, 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-2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16.00-19.15,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</w:p>
          <w:p w14:paraId="116DBFB4" w14:textId="183A9807" w:rsidR="00CA583F" w:rsidRPr="005103AF" w:rsidRDefault="00E12918">
            <w:pPr>
              <w:pStyle w:val="TableParagraph"/>
              <w:spacing w:line="264" w:lineRule="auto"/>
              <w:ind w:left="25" w:right="540"/>
              <w:rPr>
                <w:b/>
                <w:bCs/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20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2.Neatliekamā</w:t>
            </w:r>
            <w:r w:rsidRPr="005103AF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medicīniskā</w:t>
            </w:r>
            <w:r w:rsidRPr="005103AF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palīdzība</w:t>
            </w:r>
          </w:p>
          <w:p w14:paraId="3A601A5B" w14:textId="77777777" w:rsidR="00CA583F" w:rsidRPr="005103AF" w:rsidRDefault="00E12918">
            <w:pPr>
              <w:pStyle w:val="TableParagraph"/>
              <w:spacing w:line="264" w:lineRule="auto"/>
              <w:ind w:left="25" w:right="48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dzemdību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laikā,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t.sk.-jaundzimušā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aprūpē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-2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13.00-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14.40,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Medicīnas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izglītības</w:t>
            </w:r>
          </w:p>
          <w:p w14:paraId="13DFF738" w14:textId="2B49B808" w:rsidR="00CA583F" w:rsidRPr="005103AF" w:rsidRDefault="00E12918">
            <w:pPr>
              <w:pStyle w:val="TableParagraph"/>
              <w:spacing w:line="264" w:lineRule="auto"/>
              <w:ind w:left="25" w:right="48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tehnoloģiju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centrs, Anniņmuižas bulvāris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26a,</w:t>
            </w:r>
            <w:r w:rsidRPr="005103AF">
              <w:rPr>
                <w:spacing w:val="-2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 xml:space="preserve">Rīga, </w:t>
            </w:r>
            <w:hyperlink r:id="rId21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</w:tc>
        <w:tc>
          <w:tcPr>
            <w:tcW w:w="204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21BD0E0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5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028D753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83F" w14:paraId="5F2FE297" w14:textId="77777777" w:rsidTr="005C58AD">
        <w:trPr>
          <w:trHeight w:val="30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32C2446E" w14:textId="77777777" w:rsidR="00CA583F" w:rsidRDefault="00E12918">
            <w:pPr>
              <w:pStyle w:val="TableParagraph"/>
              <w:spacing w:before="57"/>
              <w:ind w:right="16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</w:t>
            </w:r>
          </w:p>
        </w:tc>
        <w:tc>
          <w:tcPr>
            <w:tcW w:w="1581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61C80A8C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12</w:t>
            </w:r>
          </w:p>
        </w:tc>
        <w:tc>
          <w:tcPr>
            <w:tcW w:w="1889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52498DDA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</w:t>
            </w:r>
          </w:p>
        </w:tc>
        <w:tc>
          <w:tcPr>
            <w:tcW w:w="2685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6AD3BABC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</w:t>
            </w:r>
          </w:p>
        </w:tc>
        <w:tc>
          <w:tcPr>
            <w:tcW w:w="2436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57AFB6A1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</w:t>
            </w:r>
          </w:p>
        </w:tc>
        <w:tc>
          <w:tcPr>
            <w:tcW w:w="2045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0AFE33E8" w14:textId="77777777" w:rsidR="00CA583F" w:rsidRDefault="00E12918">
            <w:pPr>
              <w:pStyle w:val="TableParagraph"/>
              <w:spacing w:before="57"/>
              <w:ind w:right="162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16</w:t>
            </w:r>
          </w:p>
        </w:tc>
        <w:tc>
          <w:tcPr>
            <w:tcW w:w="2315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5519F098" w14:textId="77777777" w:rsidR="00CA583F" w:rsidRDefault="00E12918">
            <w:pPr>
              <w:pStyle w:val="TableParagraph"/>
              <w:spacing w:before="57"/>
              <w:ind w:right="161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17</w:t>
            </w:r>
          </w:p>
        </w:tc>
      </w:tr>
      <w:tr w:rsidR="00CA583F" w14:paraId="0F8C8426" w14:textId="77777777" w:rsidTr="005C58AD">
        <w:trPr>
          <w:trHeight w:val="3631"/>
        </w:trPr>
        <w:tc>
          <w:tcPr>
            <w:tcW w:w="1121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FB502AE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left w:val="single" w:sz="6" w:space="0" w:color="BEBEBE"/>
              <w:bottom w:val="nil"/>
              <w:right w:val="single" w:sz="6" w:space="0" w:color="BEBEBE"/>
            </w:tcBorders>
          </w:tcPr>
          <w:p w14:paraId="69A68600" w14:textId="62051A14" w:rsidR="00B5792E" w:rsidRDefault="00E12918">
            <w:pPr>
              <w:pStyle w:val="TableParagraph"/>
              <w:spacing w:before="13" w:line="264" w:lineRule="auto"/>
              <w:ind w:left="23" w:right="44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1.Infekciju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kontroles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ārstniecības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iestādēs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22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7E17DF9B" w14:textId="77777777" w:rsidR="00E3738E" w:rsidRPr="005103AF" w:rsidRDefault="00E3738E">
            <w:pPr>
              <w:pStyle w:val="TableParagraph"/>
              <w:spacing w:before="13" w:line="264" w:lineRule="auto"/>
              <w:ind w:left="23" w:right="44"/>
              <w:rPr>
                <w:spacing w:val="1"/>
                <w:sz w:val="16"/>
                <w:szCs w:val="16"/>
              </w:rPr>
            </w:pPr>
          </w:p>
          <w:p w14:paraId="0E34AF5F" w14:textId="7EA06097" w:rsidR="00CA583F" w:rsidRPr="005103AF" w:rsidRDefault="00E12918">
            <w:pPr>
              <w:pStyle w:val="TableParagraph"/>
              <w:spacing w:before="13" w:line="264" w:lineRule="auto"/>
              <w:ind w:left="23" w:right="44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2.Ārsta palīga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profesionālās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darbības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atjaunošanai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nepieciešamo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teorētisko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praktisko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kompetenču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apguve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11.00-12.30,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</w:p>
          <w:p w14:paraId="1638981F" w14:textId="77777777" w:rsidR="00CA583F" w:rsidRPr="005103AF" w:rsidRDefault="00E12918">
            <w:pPr>
              <w:pStyle w:val="TableParagraph"/>
              <w:spacing w:line="142" w:lineRule="exact"/>
              <w:ind w:left="23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Dzirciema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iela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</w:p>
          <w:p w14:paraId="1430911D" w14:textId="33D14713" w:rsidR="00CA583F" w:rsidRPr="005103AF" w:rsidRDefault="008540D0">
            <w:pPr>
              <w:pStyle w:val="TableParagraph"/>
              <w:spacing w:before="15"/>
              <w:ind w:left="23"/>
              <w:rPr>
                <w:sz w:val="16"/>
                <w:szCs w:val="16"/>
              </w:rPr>
            </w:pPr>
            <w:hyperlink r:id="rId23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</w:tc>
        <w:tc>
          <w:tcPr>
            <w:tcW w:w="1889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63BD3B0" w14:textId="41F933E3" w:rsidR="00CA583F" w:rsidRPr="005103AF" w:rsidRDefault="00E12918">
            <w:pPr>
              <w:pStyle w:val="TableParagraph"/>
              <w:spacing w:before="13" w:line="264" w:lineRule="auto"/>
              <w:ind w:left="24" w:right="124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1.Biežākie</w:t>
            </w:r>
            <w:r w:rsidRPr="005103AF">
              <w:rPr>
                <w:b/>
                <w:bCs/>
                <w:spacing w:val="26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traumu</w:t>
            </w:r>
            <w:r w:rsidRPr="005103AF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cēloņi</w:t>
            </w:r>
            <w:r w:rsidRPr="005103AF">
              <w:rPr>
                <w:b/>
                <w:bCs/>
                <w:spacing w:val="26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bērniem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traumu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 drošības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sz w:val="16"/>
                <w:szCs w:val="16"/>
              </w:rPr>
              <w:t>, 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24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</w:tc>
        <w:tc>
          <w:tcPr>
            <w:tcW w:w="2685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6034CBB8" w14:textId="7038D016" w:rsidR="00CA583F" w:rsidRPr="005103AF" w:rsidRDefault="00E12918">
            <w:pPr>
              <w:pStyle w:val="TableParagraph"/>
              <w:spacing w:before="13" w:line="264" w:lineRule="auto"/>
              <w:ind w:left="24" w:right="243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1.Māsas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darbība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ķirurģiska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pacientu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aprūpē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SIA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RAKUS,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</w:t>
            </w:r>
            <w:r w:rsidRPr="005103AF">
              <w:rPr>
                <w:spacing w:val="-2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15.35,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="00E67F41" w:rsidRPr="005103AF">
              <w:rPr>
                <w:spacing w:val="3"/>
                <w:sz w:val="16"/>
                <w:szCs w:val="16"/>
              </w:rPr>
              <w:t>stacionārs “Gaiļezers”</w:t>
            </w:r>
            <w:r w:rsidR="00A14469" w:rsidRPr="005103AF">
              <w:rPr>
                <w:spacing w:val="3"/>
                <w:sz w:val="16"/>
                <w:szCs w:val="16"/>
              </w:rPr>
              <w:t xml:space="preserve">, </w:t>
            </w:r>
            <w:r w:rsidR="008F7A9D" w:rsidRPr="005103AF">
              <w:rPr>
                <w:sz w:val="16"/>
                <w:szCs w:val="16"/>
              </w:rPr>
              <w:t>Hipokrāta iela 2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</w:p>
          <w:p w14:paraId="73AEE4D4" w14:textId="77777777" w:rsidR="00E3738E" w:rsidRDefault="008540D0">
            <w:pPr>
              <w:pStyle w:val="TableParagraph"/>
              <w:spacing w:line="264" w:lineRule="auto"/>
              <w:ind w:left="24" w:right="54"/>
              <w:rPr>
                <w:rStyle w:val="Hyperlink"/>
                <w:sz w:val="16"/>
                <w:szCs w:val="16"/>
              </w:rPr>
            </w:pPr>
            <w:hyperlink r:id="rId25" w:history="1">
              <w:r w:rsidR="00295BA8" w:rsidRPr="005103AF">
                <w:rPr>
                  <w:rStyle w:val="Hyperlink"/>
                  <w:sz w:val="16"/>
                  <w:szCs w:val="16"/>
                </w:rPr>
                <w:t>https://aslimnica.lv/profesionaliem/</w:t>
              </w:r>
            </w:hyperlink>
          </w:p>
          <w:p w14:paraId="5CF753E1" w14:textId="66D4257C" w:rsidR="00295BA8" w:rsidRPr="005103AF" w:rsidRDefault="00295BA8">
            <w:pPr>
              <w:pStyle w:val="TableParagraph"/>
              <w:spacing w:line="264" w:lineRule="auto"/>
              <w:ind w:left="24" w:right="54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 xml:space="preserve"> </w:t>
            </w:r>
          </w:p>
          <w:p w14:paraId="6478484E" w14:textId="25E1A803" w:rsidR="00CA583F" w:rsidRDefault="00E12918">
            <w:pPr>
              <w:pStyle w:val="TableParagraph"/>
              <w:spacing w:line="264" w:lineRule="auto"/>
              <w:ind w:left="24" w:right="54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2.Infekciju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kontroles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ārstniecības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iestādēs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 īstenotājs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“Paula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Stradiņa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klīniskā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universitātes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slimnīca”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Zinātniskā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institūta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centrs,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C2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ieeja,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2.stāvs,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26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2CF139E4" w14:textId="77777777" w:rsidR="00E3738E" w:rsidRPr="005103AF" w:rsidRDefault="00E3738E">
            <w:pPr>
              <w:pStyle w:val="TableParagraph"/>
              <w:spacing w:line="264" w:lineRule="auto"/>
              <w:ind w:left="24" w:right="54"/>
              <w:rPr>
                <w:sz w:val="16"/>
                <w:szCs w:val="16"/>
              </w:rPr>
            </w:pPr>
          </w:p>
          <w:p w14:paraId="757AB8D7" w14:textId="6EA13AB3" w:rsidR="00CA583F" w:rsidRPr="005103AF" w:rsidRDefault="00295BA8" w:rsidP="00295BA8">
            <w:pPr>
              <w:pStyle w:val="TableParagraph"/>
              <w:tabs>
                <w:tab w:val="left" w:pos="121"/>
              </w:tabs>
              <w:spacing w:line="143" w:lineRule="exact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3.</w:t>
            </w:r>
            <w:r w:rsidR="00E12918" w:rsidRPr="005103AF">
              <w:rPr>
                <w:b/>
                <w:bCs/>
                <w:sz w:val="16"/>
                <w:szCs w:val="16"/>
              </w:rPr>
              <w:t>Transfuzioloģijas</w:t>
            </w:r>
            <w:r w:rsidR="00E12918" w:rsidRPr="005103AF">
              <w:rPr>
                <w:b/>
                <w:bCs/>
                <w:spacing w:val="22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pamati</w:t>
            </w:r>
            <w:r w:rsidR="00E12918" w:rsidRPr="005103AF">
              <w:rPr>
                <w:sz w:val="16"/>
                <w:szCs w:val="16"/>
              </w:rPr>
              <w:t>,</w:t>
            </w:r>
            <w:r w:rsidR="00E12918" w:rsidRPr="005103AF">
              <w:rPr>
                <w:spacing w:val="23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mācību</w:t>
            </w:r>
            <w:r w:rsidR="00E12918" w:rsidRPr="005103AF">
              <w:rPr>
                <w:spacing w:val="17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īstenotājs</w:t>
            </w:r>
            <w:r w:rsidR="00E12918" w:rsidRPr="005103AF">
              <w:rPr>
                <w:spacing w:val="17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VSIA</w:t>
            </w:r>
          </w:p>
          <w:p w14:paraId="00120E84" w14:textId="0C77AEA2" w:rsidR="00CA583F" w:rsidRDefault="00E12918">
            <w:pPr>
              <w:pStyle w:val="TableParagraph"/>
              <w:spacing w:before="14" w:line="264" w:lineRule="auto"/>
              <w:ind w:left="24" w:right="440"/>
              <w:rPr>
                <w:rStyle w:val="Hyperlink"/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-2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Teams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27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5984F260" w14:textId="77777777" w:rsidR="00E3738E" w:rsidRPr="005103AF" w:rsidRDefault="00E3738E">
            <w:pPr>
              <w:pStyle w:val="TableParagraph"/>
              <w:spacing w:before="14" w:line="264" w:lineRule="auto"/>
              <w:ind w:left="24" w:right="440"/>
              <w:rPr>
                <w:sz w:val="16"/>
                <w:szCs w:val="16"/>
              </w:rPr>
            </w:pPr>
          </w:p>
          <w:p w14:paraId="4FC37B8D" w14:textId="0082564A" w:rsidR="00CA583F" w:rsidRPr="005103AF" w:rsidRDefault="00B448EB" w:rsidP="00B448EB">
            <w:pPr>
              <w:pStyle w:val="TableParagraph"/>
              <w:tabs>
                <w:tab w:val="left" w:pos="121"/>
              </w:tabs>
              <w:spacing w:line="264" w:lineRule="auto"/>
              <w:ind w:left="24" w:right="42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4.</w:t>
            </w:r>
            <w:r w:rsidR="00E12918" w:rsidRPr="005103AF">
              <w:rPr>
                <w:b/>
                <w:bCs/>
                <w:sz w:val="16"/>
                <w:szCs w:val="16"/>
              </w:rPr>
              <w:t>Psihoemocionālā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labklājība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darba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vietā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un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stresa</w:t>
            </w:r>
            <w:r w:rsidR="00E12918"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b/>
                <w:bCs/>
                <w:sz w:val="16"/>
                <w:szCs w:val="16"/>
              </w:rPr>
              <w:t>menedžments</w:t>
            </w:r>
            <w:r w:rsidR="00E12918" w:rsidRPr="005103AF">
              <w:rPr>
                <w:sz w:val="16"/>
                <w:szCs w:val="16"/>
              </w:rPr>
              <w:t>, mācību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īstenotājs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SIA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"VC Vivendi",</w:t>
            </w:r>
            <w:r w:rsidR="00E12918" w:rsidRPr="005103AF">
              <w:rPr>
                <w:spacing w:val="1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norises</w:t>
            </w:r>
            <w:r w:rsidR="00E12918" w:rsidRPr="005103AF">
              <w:rPr>
                <w:spacing w:val="3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laiks</w:t>
            </w:r>
            <w:r w:rsidR="00E12918" w:rsidRPr="005103AF">
              <w:rPr>
                <w:spacing w:val="4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9.30-16.30,</w:t>
            </w:r>
            <w:r w:rsidR="00E12918" w:rsidRPr="005103AF">
              <w:rPr>
                <w:spacing w:val="2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norises</w:t>
            </w:r>
            <w:r w:rsidR="00E12918" w:rsidRPr="005103AF">
              <w:rPr>
                <w:spacing w:val="3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vieta</w:t>
            </w:r>
            <w:r w:rsidR="00E12918" w:rsidRPr="005103AF">
              <w:rPr>
                <w:spacing w:val="3"/>
                <w:sz w:val="16"/>
                <w:szCs w:val="16"/>
              </w:rPr>
              <w:t xml:space="preserve"> </w:t>
            </w:r>
            <w:r w:rsidR="00E12918" w:rsidRPr="005103AF">
              <w:rPr>
                <w:sz w:val="16"/>
                <w:szCs w:val="16"/>
              </w:rPr>
              <w:t>tiešsaistē</w:t>
            </w:r>
          </w:p>
          <w:p w14:paraId="1967A066" w14:textId="77777777" w:rsidR="00CA583F" w:rsidRPr="005103AF" w:rsidRDefault="00E12918">
            <w:pPr>
              <w:pStyle w:val="TableParagraph"/>
              <w:spacing w:line="146" w:lineRule="exact"/>
              <w:ind w:left="24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</w:p>
          <w:p w14:paraId="378137CE" w14:textId="483E9266" w:rsidR="00CA583F" w:rsidRPr="005103AF" w:rsidRDefault="008540D0">
            <w:pPr>
              <w:pStyle w:val="TableParagraph"/>
              <w:spacing w:before="13"/>
              <w:ind w:left="24"/>
              <w:rPr>
                <w:sz w:val="16"/>
                <w:szCs w:val="16"/>
              </w:rPr>
            </w:pPr>
            <w:hyperlink r:id="rId28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https://www.vivendicentrs.lv/lv/medicinascentrs/page/lekcijas</w:t>
              </w:r>
            </w:hyperlink>
          </w:p>
        </w:tc>
        <w:tc>
          <w:tcPr>
            <w:tcW w:w="2436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51C578A" w14:textId="6DF15F08" w:rsidR="00B5792E" w:rsidRPr="005103AF" w:rsidRDefault="00E12918">
            <w:pPr>
              <w:pStyle w:val="TableParagraph"/>
              <w:tabs>
                <w:tab w:val="left" w:pos="1007"/>
              </w:tabs>
              <w:spacing w:before="13" w:line="264" w:lineRule="auto"/>
              <w:ind w:left="25" w:right="12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1.Māsas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darbība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ķirurģiska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pacientu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aprūpē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SIA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RAKUS,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16.45,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="00E67F41" w:rsidRPr="005103AF">
              <w:rPr>
                <w:sz w:val="16"/>
                <w:szCs w:val="16"/>
              </w:rPr>
              <w:t>stacionārs “Gaiļezers”</w:t>
            </w:r>
            <w:r w:rsidR="00A14469" w:rsidRPr="005103AF">
              <w:rPr>
                <w:sz w:val="16"/>
                <w:szCs w:val="16"/>
              </w:rPr>
              <w:t>, Hipokrāta iela 2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29" w:history="1">
              <w:r w:rsidR="00295BA8" w:rsidRPr="005103AF">
                <w:rPr>
                  <w:rStyle w:val="Hyperlink"/>
                  <w:sz w:val="16"/>
                  <w:szCs w:val="16"/>
                </w:rPr>
                <w:t>https://aslimnica.lv/profesionaliem/</w:t>
              </w:r>
            </w:hyperlink>
            <w:r w:rsidR="00295BA8" w:rsidRPr="005103AF">
              <w:rPr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ab/>
            </w:r>
          </w:p>
          <w:p w14:paraId="7346B000" w14:textId="79EB2408" w:rsidR="00CA583F" w:rsidRPr="005103AF" w:rsidRDefault="00E12918">
            <w:pPr>
              <w:pStyle w:val="TableParagraph"/>
              <w:tabs>
                <w:tab w:val="left" w:pos="1007"/>
              </w:tabs>
              <w:spacing w:before="13" w:line="264" w:lineRule="auto"/>
              <w:ind w:left="25" w:right="12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2.Atbilstoša    uztura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lietošana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pacientiem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ar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hroniskām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slimībām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SIA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"VC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Vivendi",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0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https://www.vivendicentrs.lv/lv/medicinascentrs/page/lekcijas</w:t>
              </w:r>
            </w:hyperlink>
          </w:p>
        </w:tc>
        <w:tc>
          <w:tcPr>
            <w:tcW w:w="2053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79DAEBDA" w14:textId="77777777" w:rsidR="00CA583F" w:rsidRPr="005103AF" w:rsidRDefault="00E12918">
            <w:pPr>
              <w:pStyle w:val="TableParagraph"/>
              <w:spacing w:before="13" w:line="264" w:lineRule="auto"/>
              <w:ind w:left="25" w:right="7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1.Neatliekamā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medicīniskā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palīdzība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dzemdību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laikā,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t.sk.-</w:t>
            </w:r>
            <w:r w:rsidRPr="005103AF">
              <w:rPr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jaundzimušā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aprūpē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9.00-14.45,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</w:p>
          <w:p w14:paraId="5E971423" w14:textId="77777777" w:rsidR="00CA583F" w:rsidRPr="005103AF" w:rsidRDefault="00E12918">
            <w:pPr>
              <w:pStyle w:val="TableParagraph"/>
              <w:spacing w:line="264" w:lineRule="auto"/>
              <w:ind w:left="25" w:right="27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Medicīnas</w:t>
            </w:r>
            <w:r w:rsidRPr="005103AF">
              <w:rPr>
                <w:spacing w:val="1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izglītības</w:t>
            </w:r>
            <w:r w:rsidRPr="005103AF">
              <w:rPr>
                <w:spacing w:val="1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tehnoloģiju</w:t>
            </w:r>
            <w:r w:rsidRPr="005103AF">
              <w:rPr>
                <w:spacing w:val="-2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centrs,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Anniņmuižas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bulvāris</w:t>
            </w:r>
          </w:p>
          <w:p w14:paraId="64EC6BFD" w14:textId="77777777" w:rsidR="00CA583F" w:rsidRPr="005103AF" w:rsidRDefault="00E12918">
            <w:pPr>
              <w:pStyle w:val="TableParagraph"/>
              <w:spacing w:line="146" w:lineRule="exact"/>
              <w:ind w:left="25"/>
              <w:rPr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26a,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</w:p>
          <w:p w14:paraId="5CF7AA9D" w14:textId="22157118" w:rsidR="00CA583F" w:rsidRPr="005103AF" w:rsidRDefault="008540D0">
            <w:pPr>
              <w:pStyle w:val="TableParagraph"/>
              <w:spacing w:before="13"/>
              <w:ind w:left="25"/>
              <w:rPr>
                <w:sz w:val="16"/>
                <w:szCs w:val="16"/>
              </w:rPr>
            </w:pPr>
            <w:hyperlink r:id="rId31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</w:tc>
        <w:tc>
          <w:tcPr>
            <w:tcW w:w="2323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45943D8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83F" w14:paraId="7207371F" w14:textId="77777777" w:rsidTr="005C58AD">
        <w:trPr>
          <w:trHeight w:val="30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1CB64EA5" w14:textId="77777777" w:rsidR="00CA583F" w:rsidRDefault="00E12918">
            <w:pPr>
              <w:pStyle w:val="TableParagraph"/>
              <w:spacing w:before="57"/>
              <w:ind w:right="16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</w:t>
            </w:r>
          </w:p>
        </w:tc>
        <w:tc>
          <w:tcPr>
            <w:tcW w:w="1581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18F3C332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</w:t>
            </w:r>
          </w:p>
        </w:tc>
        <w:tc>
          <w:tcPr>
            <w:tcW w:w="1889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5A9411EE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</w:t>
            </w:r>
          </w:p>
        </w:tc>
        <w:tc>
          <w:tcPr>
            <w:tcW w:w="2685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7D80BD36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</w:t>
            </w:r>
          </w:p>
        </w:tc>
        <w:tc>
          <w:tcPr>
            <w:tcW w:w="2436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4EE7B415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</w:t>
            </w:r>
          </w:p>
        </w:tc>
        <w:tc>
          <w:tcPr>
            <w:tcW w:w="2053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29F46006" w14:textId="77777777" w:rsidR="00CA583F" w:rsidRDefault="00E12918">
            <w:pPr>
              <w:pStyle w:val="TableParagraph"/>
              <w:spacing w:before="57"/>
              <w:ind w:right="162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23</w:t>
            </w:r>
          </w:p>
        </w:tc>
        <w:tc>
          <w:tcPr>
            <w:tcW w:w="2323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1F148A38" w14:textId="77777777" w:rsidR="00CA583F" w:rsidRDefault="00E12918">
            <w:pPr>
              <w:pStyle w:val="TableParagraph"/>
              <w:spacing w:before="57"/>
              <w:ind w:right="161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24</w:t>
            </w:r>
          </w:p>
        </w:tc>
      </w:tr>
      <w:tr w:rsidR="00CA583F" w14:paraId="3EE62814" w14:textId="77777777" w:rsidTr="005C58AD">
        <w:trPr>
          <w:trHeight w:val="1259"/>
        </w:trPr>
        <w:tc>
          <w:tcPr>
            <w:tcW w:w="1121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9DA839F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</w:tcPr>
          <w:p w14:paraId="6026E6B2" w14:textId="11609FD7" w:rsidR="00B5792E" w:rsidRDefault="00E12918">
            <w:pPr>
              <w:pStyle w:val="TableParagraph"/>
              <w:spacing w:before="8" w:line="264" w:lineRule="auto"/>
              <w:ind w:left="23" w:right="44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1.Infekciju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kontroles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ārstniecības</w:t>
            </w:r>
            <w:r w:rsidRPr="005103AF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iestādēs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lastRenderedPageBreak/>
              <w:t>platformā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2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23B925BC" w14:textId="77777777" w:rsidR="00530BB2" w:rsidRPr="005103AF" w:rsidRDefault="00530BB2">
            <w:pPr>
              <w:pStyle w:val="TableParagraph"/>
              <w:spacing w:before="8" w:line="264" w:lineRule="auto"/>
              <w:ind w:left="23" w:right="44"/>
              <w:rPr>
                <w:sz w:val="16"/>
                <w:szCs w:val="16"/>
              </w:rPr>
            </w:pPr>
          </w:p>
          <w:p w14:paraId="6EF818D7" w14:textId="417F3153" w:rsidR="00CA583F" w:rsidRPr="005103AF" w:rsidRDefault="00E12918">
            <w:pPr>
              <w:pStyle w:val="TableParagraph"/>
              <w:spacing w:before="8" w:line="264" w:lineRule="auto"/>
              <w:ind w:left="23" w:right="44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2.Transfuzioloģijas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pamati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2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2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</w:t>
            </w:r>
            <w:r w:rsidRPr="005103AF">
              <w:rPr>
                <w:spacing w:val="-2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16.00,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Teams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3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</w:tc>
        <w:tc>
          <w:tcPr>
            <w:tcW w:w="1889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EDDE525" w14:textId="77777777" w:rsidR="00CA583F" w:rsidRPr="005103AF" w:rsidRDefault="00CA583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</w:tcPr>
          <w:p w14:paraId="61AC8BCA" w14:textId="77777777" w:rsidR="00CA583F" w:rsidRPr="005103AF" w:rsidRDefault="00E12918">
            <w:pPr>
              <w:pStyle w:val="TableParagraph"/>
              <w:spacing w:before="8" w:line="264" w:lineRule="auto"/>
              <w:ind w:left="24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1.Infekciju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kontroles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ārstniecības</w:t>
            </w:r>
            <w:r w:rsidRPr="005103AF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iestādēs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1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1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</w:p>
          <w:p w14:paraId="789B8957" w14:textId="18E96CF0" w:rsidR="00B5792E" w:rsidRDefault="00E12918">
            <w:pPr>
              <w:pStyle w:val="TableParagraph"/>
              <w:tabs>
                <w:tab w:val="left" w:pos="1522"/>
              </w:tabs>
              <w:spacing w:line="264" w:lineRule="auto"/>
              <w:ind w:left="24" w:right="115"/>
              <w:rPr>
                <w:rStyle w:val="Hyperlink"/>
                <w:sz w:val="16"/>
                <w:szCs w:val="16"/>
              </w:rPr>
            </w:pP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4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37A7BD1C" w14:textId="77777777" w:rsidR="00530BB2" w:rsidRPr="005103AF" w:rsidRDefault="00530BB2">
            <w:pPr>
              <w:pStyle w:val="TableParagraph"/>
              <w:tabs>
                <w:tab w:val="left" w:pos="1522"/>
              </w:tabs>
              <w:spacing w:line="264" w:lineRule="auto"/>
              <w:ind w:left="24" w:right="115"/>
              <w:rPr>
                <w:sz w:val="16"/>
                <w:szCs w:val="16"/>
              </w:rPr>
            </w:pPr>
          </w:p>
          <w:p w14:paraId="337BABEF" w14:textId="2E342C5F" w:rsidR="00CA583F" w:rsidRDefault="00E12918">
            <w:pPr>
              <w:pStyle w:val="TableParagraph"/>
              <w:tabs>
                <w:tab w:val="left" w:pos="1522"/>
              </w:tabs>
              <w:spacing w:line="264" w:lineRule="auto"/>
              <w:ind w:left="24" w:right="115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2.Transfuzioloģijas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pamati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-2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MS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Teams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5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65366649" w14:textId="77777777" w:rsidR="00530BB2" w:rsidRPr="005103AF" w:rsidRDefault="00530BB2">
            <w:pPr>
              <w:pStyle w:val="TableParagraph"/>
              <w:tabs>
                <w:tab w:val="left" w:pos="1522"/>
              </w:tabs>
              <w:spacing w:line="264" w:lineRule="auto"/>
              <w:ind w:left="24" w:right="115"/>
              <w:rPr>
                <w:sz w:val="16"/>
                <w:szCs w:val="16"/>
              </w:rPr>
            </w:pPr>
          </w:p>
          <w:p w14:paraId="6FB36D2E" w14:textId="13424BD8" w:rsidR="00B448EB" w:rsidRPr="005103AF" w:rsidRDefault="00E12918" w:rsidP="005103AF">
            <w:pPr>
              <w:pStyle w:val="TableParagraph"/>
              <w:ind w:left="29"/>
              <w:rPr>
                <w:spacing w:val="-1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3.Ēšanas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traucējumi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–</w:t>
            </w:r>
            <w:r w:rsidRPr="005103AF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anoreksija,</w:t>
            </w:r>
            <w:r w:rsidRPr="005103AF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bulīmija,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b/>
                <w:bCs/>
                <w:sz w:val="16"/>
                <w:szCs w:val="16"/>
              </w:rPr>
              <w:t>kompulsīvā</w:t>
            </w:r>
            <w:proofErr w:type="spellEnd"/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pārēšanās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–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bērniem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pusaudžiem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LU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1.m.k.,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10.00-</w:t>
            </w:r>
            <w:r w:rsidRPr="005103AF">
              <w:rPr>
                <w:spacing w:val="-2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17.10,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Latvijas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Universitātes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aģentūra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“Latvijas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Universitātes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1.medicīnas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koledža”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Tomsona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iela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37,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Rīga,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hyperlink r:id="rId36" w:history="1">
              <w:r w:rsidR="00B448EB" w:rsidRPr="005103AF">
                <w:rPr>
                  <w:rStyle w:val="Hyperlink"/>
                  <w:spacing w:val="-1"/>
                  <w:sz w:val="16"/>
                  <w:szCs w:val="16"/>
                </w:rPr>
                <w:t>https://www.rmk1.lv/lv/talakizglitiba/</w:t>
              </w:r>
            </w:hyperlink>
          </w:p>
          <w:p w14:paraId="67FD169C" w14:textId="77777777" w:rsidR="00CA583F" w:rsidRPr="005103AF" w:rsidRDefault="00E12918" w:rsidP="005103AF">
            <w:pPr>
              <w:pStyle w:val="TableParagraph"/>
              <w:ind w:left="29"/>
              <w:rPr>
                <w:sz w:val="16"/>
                <w:szCs w:val="16"/>
              </w:rPr>
            </w:pP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4.Krūts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vēža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diagnostika</w:t>
            </w:r>
            <w:r w:rsidRPr="005103AF">
              <w:rPr>
                <w:sz w:val="16"/>
                <w:szCs w:val="16"/>
              </w:rPr>
              <w:t>, 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SIA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"VC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Vivendi",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10.30-17.30,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7" w:history="1">
              <w:r w:rsidR="00295BA8" w:rsidRPr="005103AF">
                <w:rPr>
                  <w:rStyle w:val="Hyperlink"/>
                  <w:sz w:val="16"/>
                  <w:szCs w:val="16"/>
                </w:rPr>
                <w:t>https://www.vivendicentrs.lv/lv/medicinascentrs/page/lekcijas</w:t>
              </w:r>
            </w:hyperlink>
          </w:p>
          <w:p w14:paraId="03908EA0" w14:textId="1A442CB8" w:rsidR="00AA6ED5" w:rsidRPr="005103AF" w:rsidRDefault="00AA6ED5">
            <w:pPr>
              <w:pStyle w:val="TableParagraph"/>
              <w:spacing w:line="140" w:lineRule="exact"/>
              <w:ind w:left="24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BBC2FD1" w14:textId="46A0CA40" w:rsidR="00CA583F" w:rsidRPr="005103AF" w:rsidRDefault="00E12918">
            <w:pPr>
              <w:pStyle w:val="TableParagraph"/>
              <w:spacing w:before="8" w:line="264" w:lineRule="auto"/>
              <w:ind w:left="25" w:right="157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lastRenderedPageBreak/>
              <w:t>1.Endokrīno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slimību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agrīna diagnostika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bērniem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0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9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RSU,</w:t>
            </w:r>
            <w:r w:rsidRPr="005103AF">
              <w:rPr>
                <w:spacing w:val="8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10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-2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13.30-17.15,</w:t>
            </w:r>
            <w:r w:rsidRPr="005103AF">
              <w:rPr>
                <w:spacing w:val="7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8" w:history="1">
              <w:r w:rsidR="00B5792E" w:rsidRPr="005103AF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</w:tc>
        <w:tc>
          <w:tcPr>
            <w:tcW w:w="2053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</w:tcPr>
          <w:p w14:paraId="3CE30DD8" w14:textId="77777777" w:rsidR="00CA583F" w:rsidRPr="005103AF" w:rsidRDefault="00E12918">
            <w:pPr>
              <w:pStyle w:val="TableParagraph"/>
              <w:spacing w:before="8" w:line="264" w:lineRule="auto"/>
              <w:ind w:left="25" w:right="33"/>
              <w:rPr>
                <w:rStyle w:val="Hyperlink"/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1.Infekciju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profilakses un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kontroles</w:t>
            </w:r>
            <w:r w:rsidRPr="005103AF">
              <w:rPr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pasākumi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ārstniecības</w:t>
            </w:r>
            <w:r w:rsidRPr="005103AF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b/>
                <w:bCs/>
                <w:sz w:val="16"/>
                <w:szCs w:val="16"/>
              </w:rPr>
              <w:t>iestādēs</w:t>
            </w:r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mācību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īstenotājs</w:t>
            </w:r>
            <w:r w:rsidRPr="005103AF">
              <w:rPr>
                <w:spacing w:val="5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VSIA</w:t>
            </w:r>
            <w:r w:rsidRPr="005103AF">
              <w:rPr>
                <w:spacing w:val="6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PSKUS,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laiks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9.00-16.00,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norises</w:t>
            </w:r>
            <w:r w:rsidRPr="005103AF">
              <w:rPr>
                <w:spacing w:val="4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vieta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tiešsaistē</w:t>
            </w:r>
            <w:r w:rsidRPr="005103AF">
              <w:rPr>
                <w:spacing w:val="2"/>
                <w:sz w:val="16"/>
                <w:szCs w:val="16"/>
              </w:rPr>
              <w:t xml:space="preserve"> </w:t>
            </w:r>
            <w:r w:rsidRPr="005103AF">
              <w:rPr>
                <w:sz w:val="16"/>
                <w:szCs w:val="16"/>
              </w:rPr>
              <w:t>platformā</w:t>
            </w:r>
            <w:r w:rsidRPr="005103AF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5103AF">
              <w:rPr>
                <w:sz w:val="16"/>
                <w:szCs w:val="16"/>
              </w:rPr>
              <w:t>Zoom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spacing w:val="1"/>
                <w:sz w:val="16"/>
                <w:szCs w:val="16"/>
              </w:rPr>
              <w:t xml:space="preserve"> </w:t>
            </w:r>
            <w:hyperlink r:id="rId39" w:history="1">
              <w:r w:rsidR="00BD50B0" w:rsidRPr="005103AF">
                <w:rPr>
                  <w:rStyle w:val="Hyperlink"/>
                  <w:sz w:val="16"/>
                  <w:szCs w:val="16"/>
                </w:rPr>
                <w:t>https://www.stradini.lv/lv/con</w:t>
              </w:r>
              <w:r w:rsidR="00BD50B0" w:rsidRPr="005103AF">
                <w:rPr>
                  <w:rStyle w:val="Hyperlink"/>
                  <w:sz w:val="16"/>
                  <w:szCs w:val="16"/>
                </w:rPr>
                <w:lastRenderedPageBreak/>
                <w:t>tent/es-fondu-lidzfinanseti-kursi</w:t>
              </w:r>
            </w:hyperlink>
          </w:p>
          <w:p w14:paraId="50025469" w14:textId="77777777" w:rsidR="00B750AC" w:rsidRPr="005103AF" w:rsidRDefault="00B750AC">
            <w:pPr>
              <w:pStyle w:val="TableParagraph"/>
              <w:spacing w:before="8" w:line="264" w:lineRule="auto"/>
              <w:ind w:left="25" w:right="33"/>
              <w:rPr>
                <w:sz w:val="16"/>
                <w:szCs w:val="16"/>
              </w:rPr>
            </w:pPr>
          </w:p>
          <w:p w14:paraId="5ECDF8B4" w14:textId="0C396085" w:rsidR="00FF762E" w:rsidRDefault="00B750AC">
            <w:pPr>
              <w:pStyle w:val="TableParagraph"/>
              <w:spacing w:before="8" w:line="264" w:lineRule="auto"/>
              <w:ind w:left="25" w:right="33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>2.</w:t>
            </w:r>
            <w:r w:rsidR="009E4BBF" w:rsidRPr="005103AF">
              <w:rPr>
                <w:b/>
                <w:bCs/>
                <w:sz w:val="16"/>
                <w:szCs w:val="16"/>
              </w:rPr>
              <w:t xml:space="preserve">Demences agrīna diagnostika, </w:t>
            </w:r>
            <w:proofErr w:type="spellStart"/>
            <w:r w:rsidR="009E4BBF" w:rsidRPr="005103AF">
              <w:rPr>
                <w:b/>
                <w:bCs/>
                <w:sz w:val="16"/>
                <w:szCs w:val="16"/>
              </w:rPr>
              <w:t>diferenciāldiagnostika</w:t>
            </w:r>
            <w:proofErr w:type="spellEnd"/>
            <w:r w:rsidR="009E4BBF" w:rsidRPr="005103AF">
              <w:rPr>
                <w:b/>
                <w:bCs/>
                <w:sz w:val="16"/>
                <w:szCs w:val="16"/>
              </w:rPr>
              <w:t xml:space="preserve"> un ārstēšana. Pacientu aprūpe, </w:t>
            </w:r>
            <w:r w:rsidR="009E4BBF" w:rsidRPr="005103AF">
              <w:rPr>
                <w:sz w:val="16"/>
                <w:szCs w:val="16"/>
              </w:rPr>
              <w:t xml:space="preserve">mācību īstenotājs </w:t>
            </w:r>
            <w:r w:rsidR="005103AF" w:rsidRPr="005103AF">
              <w:rPr>
                <w:sz w:val="16"/>
                <w:szCs w:val="16"/>
              </w:rPr>
              <w:t xml:space="preserve">RSU </w:t>
            </w:r>
            <w:proofErr w:type="spellStart"/>
            <w:r w:rsidR="005103AF" w:rsidRPr="005103AF">
              <w:rPr>
                <w:sz w:val="16"/>
                <w:szCs w:val="16"/>
              </w:rPr>
              <w:t>SKmk</w:t>
            </w:r>
            <w:proofErr w:type="spellEnd"/>
            <w:r w:rsidR="005103AF" w:rsidRPr="005103AF">
              <w:rPr>
                <w:sz w:val="16"/>
                <w:szCs w:val="16"/>
              </w:rPr>
              <w:t>,</w:t>
            </w:r>
            <w:r w:rsidR="005103AF" w:rsidRPr="005103AF">
              <w:rPr>
                <w:b/>
                <w:bCs/>
                <w:sz w:val="16"/>
                <w:szCs w:val="16"/>
              </w:rPr>
              <w:t xml:space="preserve"> </w:t>
            </w:r>
            <w:r w:rsidR="00393510" w:rsidRPr="00CA00D9">
              <w:rPr>
                <w:sz w:val="16"/>
                <w:szCs w:val="16"/>
              </w:rPr>
              <w:t xml:space="preserve">norises laiks </w:t>
            </w:r>
            <w:r w:rsidR="00CA00D9" w:rsidRPr="00CA00D9">
              <w:rPr>
                <w:sz w:val="16"/>
                <w:szCs w:val="16"/>
              </w:rPr>
              <w:t>9.00-17.30</w:t>
            </w:r>
            <w:r w:rsidR="00CA00D9">
              <w:rPr>
                <w:sz w:val="16"/>
                <w:szCs w:val="16"/>
              </w:rPr>
              <w:t xml:space="preserve">, norises vieta tiešsaistē platformā </w:t>
            </w:r>
            <w:proofErr w:type="spellStart"/>
            <w:r w:rsidR="00CA00D9">
              <w:rPr>
                <w:sz w:val="16"/>
                <w:szCs w:val="16"/>
              </w:rPr>
              <w:t>Zoom</w:t>
            </w:r>
            <w:proofErr w:type="spellEnd"/>
            <w:r w:rsidR="00CA00D9">
              <w:rPr>
                <w:sz w:val="16"/>
                <w:szCs w:val="16"/>
              </w:rPr>
              <w:t>,</w:t>
            </w:r>
            <w:r w:rsidR="00FF762E">
              <w:t xml:space="preserve"> </w:t>
            </w:r>
            <w:hyperlink r:id="rId40" w:history="1">
              <w:r w:rsidR="00FF762E" w:rsidRPr="0031122B">
                <w:rPr>
                  <w:rStyle w:val="Hyperlink"/>
                  <w:sz w:val="16"/>
                  <w:szCs w:val="16"/>
                </w:rPr>
                <w:t>https://rcmc.lv/talakizglitiba/esf-kursi/</w:t>
              </w:r>
            </w:hyperlink>
          </w:p>
          <w:p w14:paraId="5D835EC2" w14:textId="508D7BAA" w:rsidR="00B750AC" w:rsidRPr="005103AF" w:rsidRDefault="00CA00D9">
            <w:pPr>
              <w:pStyle w:val="TableParagraph"/>
              <w:spacing w:before="8" w:line="264" w:lineRule="auto"/>
              <w:ind w:left="25" w:right="33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9E4BBF" w:rsidRPr="005103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23" w:type="dxa"/>
            <w:tcBorders>
              <w:top w:val="nil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13D71FA8" w14:textId="77777777" w:rsidR="00CA583F" w:rsidRPr="005103AF" w:rsidRDefault="00CA583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A583F" w14:paraId="465F3D35" w14:textId="77777777" w:rsidTr="005C58AD">
        <w:trPr>
          <w:trHeight w:val="308"/>
        </w:trPr>
        <w:tc>
          <w:tcPr>
            <w:tcW w:w="1121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1E9C5C03" w14:textId="77777777" w:rsidR="00CA583F" w:rsidRDefault="00E12918">
            <w:pPr>
              <w:pStyle w:val="TableParagraph"/>
              <w:spacing w:before="57"/>
              <w:ind w:right="165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25</w:t>
            </w:r>
          </w:p>
        </w:tc>
        <w:tc>
          <w:tcPr>
            <w:tcW w:w="1581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6F82A346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26</w:t>
            </w:r>
          </w:p>
        </w:tc>
        <w:tc>
          <w:tcPr>
            <w:tcW w:w="1889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01BE9983" w14:textId="77777777" w:rsidR="00CA583F" w:rsidRDefault="00E12918">
            <w:pPr>
              <w:pStyle w:val="TableParagraph"/>
              <w:spacing w:before="57"/>
              <w:ind w:right="164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27</w:t>
            </w:r>
          </w:p>
        </w:tc>
        <w:tc>
          <w:tcPr>
            <w:tcW w:w="2685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0813EB6B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28</w:t>
            </w:r>
          </w:p>
        </w:tc>
        <w:tc>
          <w:tcPr>
            <w:tcW w:w="2436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7F3B1D85" w14:textId="77777777" w:rsidR="00CA583F" w:rsidRDefault="00E12918">
            <w:pPr>
              <w:pStyle w:val="TableParagraph"/>
              <w:spacing w:before="57"/>
              <w:ind w:right="163"/>
              <w:jc w:val="right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29</w:t>
            </w:r>
          </w:p>
        </w:tc>
        <w:tc>
          <w:tcPr>
            <w:tcW w:w="2053" w:type="dxa"/>
            <w:tcBorders>
              <w:top w:val="nil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19E86A40" w14:textId="77777777" w:rsidR="00CA583F" w:rsidRDefault="00E12918">
            <w:pPr>
              <w:pStyle w:val="TableParagraph"/>
              <w:spacing w:before="57"/>
              <w:ind w:right="162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sz w:val="15"/>
              </w:rPr>
              <w:t>30</w:t>
            </w:r>
          </w:p>
        </w:tc>
        <w:tc>
          <w:tcPr>
            <w:tcW w:w="2323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  <w:shd w:val="clear" w:color="auto" w:fill="B5DCE0"/>
          </w:tcPr>
          <w:p w14:paraId="0440D605" w14:textId="77777777" w:rsidR="00CA583F" w:rsidRDefault="00E12918">
            <w:pPr>
              <w:pStyle w:val="TableParagraph"/>
              <w:spacing w:before="57"/>
              <w:ind w:right="161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BEBEBE"/>
                <w:sz w:val="15"/>
              </w:rPr>
              <w:t>01</w:t>
            </w:r>
          </w:p>
        </w:tc>
      </w:tr>
      <w:tr w:rsidR="00CA583F" w14:paraId="528EC264" w14:textId="77777777" w:rsidTr="005C58AD">
        <w:trPr>
          <w:trHeight w:val="4538"/>
        </w:trPr>
        <w:tc>
          <w:tcPr>
            <w:tcW w:w="1121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E684DAF" w14:textId="5855CD61" w:rsidR="006845FB" w:rsidRPr="00393510" w:rsidRDefault="006845FB" w:rsidP="006845FB">
            <w:pPr>
              <w:pStyle w:val="TableParagraph"/>
              <w:tabs>
                <w:tab w:val="left" w:pos="1810"/>
              </w:tabs>
              <w:spacing w:line="264" w:lineRule="auto"/>
              <w:ind w:left="24" w:right="42"/>
              <w:rPr>
                <w:spacing w:val="1"/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1.</w:t>
            </w:r>
            <w:r w:rsidRPr="00393510">
              <w:rPr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Zīdaiņu, bērnu un pieaugušo atdzīvināšana primārajā veselības aprūpē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LU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1.m.k.,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9.00-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17.35,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Latvijas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Universitātes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aģentūra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“Latvijas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Universitātes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1.medicīnas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koledža”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Tomsona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iela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37,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1" w:history="1">
              <w:r w:rsidRPr="00393510">
                <w:rPr>
                  <w:rStyle w:val="Hyperlink"/>
                  <w:spacing w:val="-1"/>
                  <w:sz w:val="16"/>
                  <w:szCs w:val="16"/>
                </w:rPr>
                <w:t>https://www.rmk1.lv/lv/talakizglitiba/</w:t>
              </w:r>
            </w:hyperlink>
            <w:r w:rsidRPr="00393510">
              <w:rPr>
                <w:spacing w:val="-1"/>
                <w:sz w:val="16"/>
                <w:szCs w:val="16"/>
              </w:rPr>
              <w:t xml:space="preserve"> 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</w:p>
          <w:p w14:paraId="4FE4FB93" w14:textId="77777777" w:rsidR="00CA583F" w:rsidRPr="00393510" w:rsidRDefault="00CA583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81" w:type="dxa"/>
            <w:tcBorders>
              <w:left w:val="single" w:sz="6" w:space="0" w:color="BEBEBE"/>
              <w:bottom w:val="single" w:sz="6" w:space="0" w:color="BEBEBE"/>
              <w:right w:val="single" w:sz="6" w:space="0" w:color="A6A6A6"/>
            </w:tcBorders>
          </w:tcPr>
          <w:p w14:paraId="1E9415A3" w14:textId="77777777" w:rsidR="00CA583F" w:rsidRPr="00393510" w:rsidRDefault="00E12918">
            <w:pPr>
              <w:pStyle w:val="TableParagraph"/>
              <w:spacing w:before="13" w:line="264" w:lineRule="auto"/>
              <w:ind w:left="23" w:right="41"/>
              <w:rPr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1.Infekciju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profilakses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un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kontroles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pasākumi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ārstniecības</w:t>
            </w:r>
            <w:r w:rsidRPr="00393510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iestādēs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7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VSIA</w:t>
            </w:r>
            <w:r w:rsidRPr="00393510">
              <w:rPr>
                <w:spacing w:val="7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PSKUS,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9.00-16.00,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VSIA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“Paula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Stradiņa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klīniskā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universitātes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slimnīca”</w:t>
            </w:r>
          </w:p>
          <w:p w14:paraId="036C5182" w14:textId="5990B886" w:rsidR="00B5792E" w:rsidRDefault="00E12918">
            <w:pPr>
              <w:pStyle w:val="TableParagraph"/>
              <w:spacing w:line="264" w:lineRule="auto"/>
              <w:ind w:left="23" w:right="25"/>
              <w:rPr>
                <w:rStyle w:val="Hyperlink"/>
                <w:sz w:val="16"/>
                <w:szCs w:val="16"/>
              </w:rPr>
            </w:pPr>
            <w:r w:rsidRPr="00393510">
              <w:rPr>
                <w:sz w:val="16"/>
                <w:szCs w:val="16"/>
              </w:rPr>
              <w:t>Zinātniskā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institūta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centrs, C2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ieeja,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2.stāvs,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2" w:history="1">
              <w:r w:rsidR="00BD50B0" w:rsidRPr="00393510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44142C8A" w14:textId="77777777" w:rsidR="00FA09F8" w:rsidRPr="00393510" w:rsidRDefault="00FA09F8">
            <w:pPr>
              <w:pStyle w:val="TableParagraph"/>
              <w:spacing w:line="264" w:lineRule="auto"/>
              <w:ind w:left="23" w:right="25"/>
              <w:rPr>
                <w:spacing w:val="28"/>
                <w:sz w:val="16"/>
                <w:szCs w:val="16"/>
              </w:rPr>
            </w:pPr>
          </w:p>
          <w:p w14:paraId="3BECA29D" w14:textId="4D9E5A12" w:rsidR="00B5792E" w:rsidRDefault="00E12918">
            <w:pPr>
              <w:pStyle w:val="TableParagraph"/>
              <w:spacing w:line="264" w:lineRule="auto"/>
              <w:ind w:left="23" w:right="25"/>
              <w:rPr>
                <w:rStyle w:val="Hyperlink"/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2.Transfuzioloģijas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pamati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30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30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VSIA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PSKUS,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9.00-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16.00,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tiešsaistē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MS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93510">
              <w:rPr>
                <w:sz w:val="16"/>
                <w:szCs w:val="16"/>
              </w:rPr>
              <w:t>Teams</w:t>
            </w:r>
            <w:proofErr w:type="spellEnd"/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3" w:history="1">
              <w:r w:rsidR="00BD50B0" w:rsidRPr="00393510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  <w:p w14:paraId="1D944F6F" w14:textId="77777777" w:rsidR="00FA09F8" w:rsidRPr="00393510" w:rsidRDefault="00FA09F8">
            <w:pPr>
              <w:pStyle w:val="TableParagraph"/>
              <w:spacing w:line="264" w:lineRule="auto"/>
              <w:ind w:left="23" w:right="25"/>
              <w:rPr>
                <w:sz w:val="16"/>
                <w:szCs w:val="16"/>
              </w:rPr>
            </w:pPr>
          </w:p>
          <w:p w14:paraId="320EE2E3" w14:textId="4FDF131A" w:rsidR="00CA583F" w:rsidRPr="00393510" w:rsidRDefault="00E12918">
            <w:pPr>
              <w:pStyle w:val="TableParagraph"/>
              <w:spacing w:line="264" w:lineRule="auto"/>
              <w:ind w:left="23" w:right="25"/>
              <w:rPr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3.Augla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augšana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un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lastRenderedPageBreak/>
              <w:t>attīstība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grūtniecības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laikā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un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grūtniecības</w:t>
            </w:r>
            <w:r w:rsidRPr="00393510">
              <w:rPr>
                <w:b/>
                <w:bCs/>
                <w:spacing w:val="13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izvērtēšana</w:t>
            </w:r>
            <w:r w:rsidRPr="00393510">
              <w:rPr>
                <w:sz w:val="16"/>
                <w:szCs w:val="16"/>
              </w:rPr>
              <w:t>,</w:t>
            </w:r>
          </w:p>
          <w:p w14:paraId="0022DBAF" w14:textId="77777777" w:rsidR="00CA583F" w:rsidRPr="00393510" w:rsidRDefault="00E12918">
            <w:pPr>
              <w:pStyle w:val="TableParagraph"/>
              <w:spacing w:line="264" w:lineRule="auto"/>
              <w:ind w:left="23" w:right="190"/>
              <w:rPr>
                <w:sz w:val="16"/>
                <w:szCs w:val="16"/>
              </w:rPr>
            </w:pP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LU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Rīgas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1.m.k.,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10.00-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17.10,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Latvijas</w:t>
            </w:r>
            <w:r w:rsidRPr="00393510">
              <w:rPr>
                <w:spacing w:val="-2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Universitātes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aģentūra</w:t>
            </w:r>
          </w:p>
          <w:p w14:paraId="54528B69" w14:textId="77777777" w:rsidR="00CA583F" w:rsidRPr="00393510" w:rsidRDefault="00E12918">
            <w:pPr>
              <w:pStyle w:val="TableParagraph"/>
              <w:spacing w:line="145" w:lineRule="exact"/>
              <w:ind w:left="23"/>
              <w:rPr>
                <w:sz w:val="16"/>
                <w:szCs w:val="16"/>
              </w:rPr>
            </w:pPr>
            <w:r w:rsidRPr="00393510">
              <w:rPr>
                <w:sz w:val="16"/>
                <w:szCs w:val="16"/>
              </w:rPr>
              <w:t>“Latvijas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Universitātes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Rīgas</w:t>
            </w:r>
          </w:p>
          <w:p w14:paraId="7DBB15E1" w14:textId="0E6367DB" w:rsidR="00CA583F" w:rsidRPr="00393510" w:rsidRDefault="00E12918">
            <w:pPr>
              <w:pStyle w:val="TableParagraph"/>
              <w:spacing w:before="9" w:line="264" w:lineRule="auto"/>
              <w:ind w:left="23" w:right="12"/>
              <w:rPr>
                <w:sz w:val="16"/>
                <w:szCs w:val="16"/>
              </w:rPr>
            </w:pPr>
            <w:r w:rsidRPr="00393510">
              <w:rPr>
                <w:sz w:val="16"/>
                <w:szCs w:val="16"/>
              </w:rPr>
              <w:t>1.medicīnas</w:t>
            </w:r>
            <w:r w:rsidRPr="00393510">
              <w:rPr>
                <w:spacing w:val="1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koledža”</w:t>
            </w:r>
            <w:r w:rsidRPr="00393510">
              <w:rPr>
                <w:spacing w:val="10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Tomsona</w:t>
            </w:r>
            <w:r w:rsidRPr="00393510">
              <w:rPr>
                <w:spacing w:val="-2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iela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37, Rīga,</w:t>
            </w:r>
            <w:r w:rsidR="00B5792E" w:rsidRPr="00393510">
              <w:rPr>
                <w:spacing w:val="-1"/>
                <w:sz w:val="16"/>
                <w:szCs w:val="16"/>
              </w:rPr>
              <w:t xml:space="preserve"> </w:t>
            </w:r>
            <w:hyperlink r:id="rId44" w:history="1">
              <w:r w:rsidR="00B448EB" w:rsidRPr="00393510">
                <w:rPr>
                  <w:rStyle w:val="Hyperlink"/>
                  <w:spacing w:val="-1"/>
                  <w:sz w:val="16"/>
                  <w:szCs w:val="16"/>
                </w:rPr>
                <w:t>https://www.rmk1.lv/lv/talakizglitiba/</w:t>
              </w:r>
            </w:hyperlink>
            <w:r w:rsidR="00B448EB" w:rsidRPr="00393510">
              <w:rPr>
                <w:spacing w:val="-1"/>
                <w:sz w:val="16"/>
                <w:szCs w:val="16"/>
              </w:rPr>
              <w:t xml:space="preserve"> </w:t>
            </w:r>
          </w:p>
        </w:tc>
        <w:tc>
          <w:tcPr>
            <w:tcW w:w="1889" w:type="dxa"/>
            <w:tcBorders>
              <w:left w:val="single" w:sz="6" w:space="0" w:color="A6A6A6"/>
              <w:bottom w:val="single" w:sz="6" w:space="0" w:color="BEBEBE"/>
              <w:right w:val="single" w:sz="6" w:space="0" w:color="A6A6A6"/>
            </w:tcBorders>
          </w:tcPr>
          <w:p w14:paraId="0D43660E" w14:textId="77777777" w:rsidR="00CA583F" w:rsidRPr="00393510" w:rsidRDefault="00E12918">
            <w:pPr>
              <w:pStyle w:val="TableParagraph"/>
              <w:spacing w:before="13" w:line="264" w:lineRule="auto"/>
              <w:ind w:left="24" w:right="10"/>
              <w:rPr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lastRenderedPageBreak/>
              <w:t>1.Infekciju</w:t>
            </w:r>
            <w:r w:rsidRPr="0039351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profilakses</w:t>
            </w:r>
            <w:r w:rsidRPr="00393510">
              <w:rPr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un</w:t>
            </w:r>
            <w:r w:rsidRPr="0039351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kontroles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pasākumi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ārstniecības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iestādēs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VSIA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PSKUS,</w:t>
            </w:r>
          </w:p>
          <w:p w14:paraId="6DAEF0BD" w14:textId="40DF436D" w:rsidR="00CA583F" w:rsidRPr="00393510" w:rsidRDefault="00E12918">
            <w:pPr>
              <w:pStyle w:val="TableParagraph"/>
              <w:spacing w:line="264" w:lineRule="auto"/>
              <w:ind w:left="24" w:right="10"/>
              <w:rPr>
                <w:sz w:val="16"/>
                <w:szCs w:val="16"/>
              </w:rPr>
            </w:pP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9.00-16.00,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-2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tiešsaistē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platformā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proofErr w:type="spellStart"/>
            <w:r w:rsidRPr="00393510">
              <w:rPr>
                <w:sz w:val="16"/>
                <w:szCs w:val="16"/>
              </w:rPr>
              <w:t>Zoom</w:t>
            </w:r>
            <w:proofErr w:type="spellEnd"/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5" w:history="1">
              <w:r w:rsidR="00BD50B0" w:rsidRPr="00393510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</w:p>
        </w:tc>
        <w:tc>
          <w:tcPr>
            <w:tcW w:w="2685" w:type="dxa"/>
            <w:tcBorders>
              <w:left w:val="single" w:sz="6" w:space="0" w:color="A6A6A6"/>
              <w:bottom w:val="single" w:sz="6" w:space="0" w:color="BEBEBE"/>
              <w:right w:val="single" w:sz="6" w:space="0" w:color="BEBEBE"/>
            </w:tcBorders>
          </w:tcPr>
          <w:p w14:paraId="6B5671B4" w14:textId="77777777" w:rsidR="00CA583F" w:rsidRPr="00393510" w:rsidRDefault="00E12918">
            <w:pPr>
              <w:pStyle w:val="TableParagraph"/>
              <w:spacing w:before="13" w:line="264" w:lineRule="auto"/>
              <w:ind w:left="24"/>
              <w:rPr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1.Infekciju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profilakses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un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kontroles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pasākumi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ārstniecības</w:t>
            </w:r>
            <w:r w:rsidRPr="00393510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iestādēs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19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1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1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VSIA</w:t>
            </w:r>
            <w:r w:rsidRPr="00393510">
              <w:rPr>
                <w:spacing w:val="1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PSKUS,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9.00-16.00,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tiešsaistē</w:t>
            </w:r>
          </w:p>
          <w:p w14:paraId="7114A2B4" w14:textId="078EA9BB" w:rsidR="00B5792E" w:rsidRDefault="00E12918">
            <w:pPr>
              <w:pStyle w:val="TableParagraph"/>
              <w:tabs>
                <w:tab w:val="left" w:pos="1810"/>
              </w:tabs>
              <w:spacing w:line="264" w:lineRule="auto"/>
              <w:ind w:left="24" w:right="42"/>
              <w:rPr>
                <w:sz w:val="16"/>
                <w:szCs w:val="16"/>
              </w:rPr>
            </w:pPr>
            <w:r w:rsidRPr="00393510">
              <w:rPr>
                <w:sz w:val="16"/>
                <w:szCs w:val="16"/>
              </w:rPr>
              <w:t>platformā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93510">
              <w:rPr>
                <w:sz w:val="16"/>
                <w:szCs w:val="16"/>
              </w:rPr>
              <w:t>Zoom</w:t>
            </w:r>
            <w:proofErr w:type="spellEnd"/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6" w:history="1">
              <w:r w:rsidR="00BD50B0" w:rsidRPr="00393510">
                <w:rPr>
                  <w:rStyle w:val="Hyperlink"/>
                  <w:sz w:val="16"/>
                  <w:szCs w:val="16"/>
                </w:rPr>
                <w:t>https://www.stradini.lv/lv/content/es-fondu-lidzfinanseti-kursi</w:t>
              </w:r>
            </w:hyperlink>
            <w:r w:rsidRPr="00393510">
              <w:rPr>
                <w:sz w:val="16"/>
                <w:szCs w:val="16"/>
              </w:rPr>
              <w:tab/>
            </w:r>
          </w:p>
          <w:p w14:paraId="2BA5F87D" w14:textId="77777777" w:rsidR="00393510" w:rsidRPr="00393510" w:rsidRDefault="00393510">
            <w:pPr>
              <w:pStyle w:val="TableParagraph"/>
              <w:tabs>
                <w:tab w:val="left" w:pos="1810"/>
              </w:tabs>
              <w:spacing w:line="264" w:lineRule="auto"/>
              <w:ind w:left="24" w:right="42"/>
              <w:rPr>
                <w:sz w:val="16"/>
                <w:szCs w:val="16"/>
              </w:rPr>
            </w:pPr>
          </w:p>
          <w:p w14:paraId="46B39E4A" w14:textId="7D8A9E91" w:rsidR="00B5792E" w:rsidRDefault="00E12918">
            <w:pPr>
              <w:pStyle w:val="TableParagraph"/>
              <w:tabs>
                <w:tab w:val="left" w:pos="1810"/>
              </w:tabs>
              <w:spacing w:line="264" w:lineRule="auto"/>
              <w:ind w:left="24" w:right="42"/>
              <w:rPr>
                <w:spacing w:val="1"/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2.Komandas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darba   nodrošināšana   slimnīcā,</w:t>
            </w:r>
            <w:r w:rsidRPr="00393510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sniedzot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neatliekamo</w:t>
            </w:r>
            <w:r w:rsidRPr="0039351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medicīnisko</w:t>
            </w:r>
            <w:r w:rsidRPr="0039351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palīdzību</w:t>
            </w:r>
            <w:r w:rsidRPr="0039351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dzemdību</w:t>
            </w:r>
            <w:r w:rsidRPr="0039351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laikā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LU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1.m.k.,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9.00-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17.35,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6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Latvijas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Universitātes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aģentūra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“Latvijas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Universitātes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Rīgas</w:t>
            </w:r>
            <w:r w:rsidRPr="00393510">
              <w:rPr>
                <w:spacing w:val="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1.medicīnas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koledža”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Tomsona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iela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37,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Rīga,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7" w:history="1">
              <w:r w:rsidR="00B448EB" w:rsidRPr="00393510">
                <w:rPr>
                  <w:rStyle w:val="Hyperlink"/>
                  <w:spacing w:val="-1"/>
                  <w:sz w:val="16"/>
                  <w:szCs w:val="16"/>
                </w:rPr>
                <w:t>https://www.rmk1.lv/lv/talakizglitiba/</w:t>
              </w:r>
            </w:hyperlink>
            <w:r w:rsidR="00B448EB" w:rsidRPr="00393510">
              <w:rPr>
                <w:spacing w:val="-1"/>
                <w:sz w:val="16"/>
                <w:szCs w:val="16"/>
              </w:rPr>
              <w:t xml:space="preserve"> 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</w:p>
          <w:p w14:paraId="783B22C4" w14:textId="77777777" w:rsidR="00393510" w:rsidRPr="00393510" w:rsidRDefault="00393510">
            <w:pPr>
              <w:pStyle w:val="TableParagraph"/>
              <w:tabs>
                <w:tab w:val="left" w:pos="1810"/>
              </w:tabs>
              <w:spacing w:line="264" w:lineRule="auto"/>
              <w:ind w:left="24" w:right="42"/>
              <w:rPr>
                <w:spacing w:val="1"/>
                <w:sz w:val="16"/>
                <w:szCs w:val="16"/>
              </w:rPr>
            </w:pPr>
          </w:p>
          <w:p w14:paraId="4A4A7C3F" w14:textId="13308A19" w:rsidR="00CA583F" w:rsidRPr="00393510" w:rsidRDefault="00295BA8">
            <w:pPr>
              <w:pStyle w:val="TableParagraph"/>
              <w:spacing w:line="264" w:lineRule="auto"/>
              <w:ind w:left="24"/>
              <w:rPr>
                <w:sz w:val="16"/>
                <w:szCs w:val="16"/>
              </w:rPr>
            </w:pPr>
            <w:r w:rsidRPr="003935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36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68D6736" w14:textId="0F1D7E70" w:rsidR="00CA583F" w:rsidRDefault="00BD50B0" w:rsidP="00BD50B0">
            <w:pPr>
              <w:pStyle w:val="TableParagraph"/>
              <w:tabs>
                <w:tab w:val="left" w:pos="122"/>
              </w:tabs>
              <w:spacing w:before="13" w:line="264" w:lineRule="auto"/>
              <w:ind w:left="25" w:right="43"/>
              <w:rPr>
                <w:rStyle w:val="Hyperlink"/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1.</w:t>
            </w:r>
            <w:r w:rsidR="00E12918" w:rsidRPr="00393510">
              <w:rPr>
                <w:b/>
                <w:bCs/>
                <w:sz w:val="16"/>
                <w:szCs w:val="16"/>
              </w:rPr>
              <w:t xml:space="preserve">Psihosomatisku,  </w:t>
            </w:r>
            <w:r w:rsidR="00E12918" w:rsidRPr="00393510">
              <w:rPr>
                <w:b/>
                <w:bCs/>
                <w:spacing w:val="2"/>
                <w:sz w:val="16"/>
                <w:szCs w:val="16"/>
              </w:rPr>
              <w:t xml:space="preserve"> </w:t>
            </w:r>
            <w:proofErr w:type="spellStart"/>
            <w:r w:rsidR="00E12918" w:rsidRPr="00393510">
              <w:rPr>
                <w:b/>
                <w:bCs/>
                <w:sz w:val="16"/>
                <w:szCs w:val="16"/>
              </w:rPr>
              <w:t>somatoformu</w:t>
            </w:r>
            <w:proofErr w:type="spellEnd"/>
            <w:r w:rsidR="00E12918" w:rsidRPr="00393510">
              <w:rPr>
                <w:b/>
                <w:bCs/>
                <w:sz w:val="16"/>
                <w:szCs w:val="16"/>
              </w:rPr>
              <w:t xml:space="preserve">  </w:t>
            </w:r>
            <w:r w:rsidR="00E12918" w:rsidRPr="0039351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un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personības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traucējumu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diagnostika</w:t>
            </w:r>
            <w:r w:rsidR="00E12918" w:rsidRPr="00393510">
              <w:rPr>
                <w:b/>
                <w:bCs/>
                <w:spacing w:val="27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un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ārstēšana</w:t>
            </w:r>
            <w:r w:rsidR="00E12918" w:rsidRPr="00393510">
              <w:rPr>
                <w:sz w:val="16"/>
                <w:szCs w:val="16"/>
              </w:rPr>
              <w:t>, mācību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īstenotājs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SIA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"VC Vivendi",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norises</w:t>
            </w:r>
            <w:r w:rsidR="00E12918" w:rsidRPr="00393510">
              <w:rPr>
                <w:spacing w:val="5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laiks</w:t>
            </w:r>
            <w:r w:rsidR="00E12918" w:rsidRPr="00393510">
              <w:rPr>
                <w:spacing w:val="6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9.30-16.30,</w:t>
            </w:r>
            <w:r w:rsidR="00E12918" w:rsidRPr="00393510">
              <w:rPr>
                <w:spacing w:val="4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norises</w:t>
            </w:r>
            <w:r w:rsidR="00E12918" w:rsidRPr="00393510">
              <w:rPr>
                <w:spacing w:val="6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vieta</w:t>
            </w:r>
            <w:r w:rsidR="00E12918" w:rsidRPr="00393510">
              <w:rPr>
                <w:spacing w:val="5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tiešsaistē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platformā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="00E12918" w:rsidRPr="00393510">
              <w:rPr>
                <w:sz w:val="16"/>
                <w:szCs w:val="16"/>
              </w:rPr>
              <w:t>Zoom</w:t>
            </w:r>
            <w:proofErr w:type="spellEnd"/>
            <w:r w:rsidR="00E12918" w:rsidRPr="00393510">
              <w:rPr>
                <w:sz w:val="16"/>
                <w:szCs w:val="16"/>
              </w:rPr>
              <w:t>,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8" w:history="1">
              <w:r w:rsidRPr="00393510">
                <w:rPr>
                  <w:rStyle w:val="Hyperlink"/>
                  <w:sz w:val="16"/>
                  <w:szCs w:val="16"/>
                </w:rPr>
                <w:t>https://www.vivendicentrs.lv/lv/medicinascentrs/page/lekcijas</w:t>
              </w:r>
            </w:hyperlink>
          </w:p>
          <w:p w14:paraId="31B50A6C" w14:textId="77777777" w:rsidR="00393510" w:rsidRPr="00393510" w:rsidRDefault="00393510" w:rsidP="00BD50B0">
            <w:pPr>
              <w:pStyle w:val="TableParagraph"/>
              <w:tabs>
                <w:tab w:val="left" w:pos="122"/>
              </w:tabs>
              <w:spacing w:before="13" w:line="264" w:lineRule="auto"/>
              <w:ind w:left="25" w:right="43"/>
              <w:rPr>
                <w:sz w:val="16"/>
                <w:szCs w:val="16"/>
              </w:rPr>
            </w:pPr>
          </w:p>
          <w:p w14:paraId="1DD2EF2A" w14:textId="77777777" w:rsidR="00CA583F" w:rsidRDefault="00BD50B0" w:rsidP="00BD50B0">
            <w:pPr>
              <w:pStyle w:val="TableParagraph"/>
              <w:tabs>
                <w:tab w:val="left" w:pos="122"/>
              </w:tabs>
              <w:spacing w:line="264" w:lineRule="auto"/>
              <w:ind w:left="25" w:right="157"/>
              <w:rPr>
                <w:rStyle w:val="Hyperlink"/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2.</w:t>
            </w:r>
            <w:r w:rsidR="00E12918" w:rsidRPr="00393510">
              <w:rPr>
                <w:b/>
                <w:bCs/>
                <w:sz w:val="16"/>
                <w:szCs w:val="16"/>
              </w:rPr>
              <w:t>Endokrīno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slimību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agrīna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diagnostika</w:t>
            </w:r>
            <w:r w:rsidR="00E12918"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="00E12918" w:rsidRPr="00393510">
              <w:rPr>
                <w:b/>
                <w:bCs/>
                <w:sz w:val="16"/>
                <w:szCs w:val="16"/>
              </w:rPr>
              <w:t>bērniem</w:t>
            </w:r>
            <w:r w:rsidR="00E12918" w:rsidRPr="00393510">
              <w:rPr>
                <w:sz w:val="16"/>
                <w:szCs w:val="16"/>
              </w:rPr>
              <w:t>,</w:t>
            </w:r>
            <w:r w:rsidR="00E12918" w:rsidRPr="00393510">
              <w:rPr>
                <w:spacing w:val="7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mācību</w:t>
            </w:r>
            <w:r w:rsidR="00E12918" w:rsidRPr="00393510">
              <w:rPr>
                <w:spacing w:val="10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īstenotājs</w:t>
            </w:r>
            <w:r w:rsidR="00E12918" w:rsidRPr="00393510">
              <w:rPr>
                <w:spacing w:val="9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RSU,</w:t>
            </w:r>
            <w:r w:rsidR="00E12918" w:rsidRPr="00393510">
              <w:rPr>
                <w:spacing w:val="8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norises</w:t>
            </w:r>
            <w:r w:rsidR="00E12918" w:rsidRPr="00393510">
              <w:rPr>
                <w:spacing w:val="10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laiks</w:t>
            </w:r>
            <w:r w:rsidR="00E12918" w:rsidRPr="00393510">
              <w:rPr>
                <w:spacing w:val="-25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13.30-17.15,</w:t>
            </w:r>
            <w:r w:rsidR="00E12918" w:rsidRPr="00393510">
              <w:rPr>
                <w:spacing w:val="7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norises</w:t>
            </w:r>
            <w:r w:rsidR="00E12918" w:rsidRPr="00393510">
              <w:rPr>
                <w:spacing w:val="4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vieta</w:t>
            </w:r>
            <w:r w:rsidR="00E12918" w:rsidRPr="00393510">
              <w:rPr>
                <w:spacing w:val="4"/>
                <w:sz w:val="16"/>
                <w:szCs w:val="16"/>
              </w:rPr>
              <w:t xml:space="preserve"> </w:t>
            </w:r>
            <w:r w:rsidR="00E12918" w:rsidRPr="00393510">
              <w:rPr>
                <w:sz w:val="16"/>
                <w:szCs w:val="16"/>
              </w:rPr>
              <w:t>tiešsaistē</w:t>
            </w:r>
            <w:r w:rsidR="00E12918" w:rsidRPr="00393510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="00E12918" w:rsidRPr="00393510">
              <w:rPr>
                <w:sz w:val="16"/>
                <w:szCs w:val="16"/>
              </w:rPr>
              <w:t>Zoom</w:t>
            </w:r>
            <w:proofErr w:type="spellEnd"/>
            <w:r w:rsidR="00E12918" w:rsidRPr="00393510">
              <w:rPr>
                <w:sz w:val="16"/>
                <w:szCs w:val="16"/>
              </w:rPr>
              <w:t>,</w:t>
            </w:r>
            <w:r w:rsidR="00E12918" w:rsidRPr="00393510">
              <w:rPr>
                <w:spacing w:val="1"/>
                <w:sz w:val="16"/>
                <w:szCs w:val="16"/>
              </w:rPr>
              <w:t xml:space="preserve"> </w:t>
            </w:r>
            <w:hyperlink r:id="rId49" w:history="1">
              <w:r w:rsidR="00295BA8" w:rsidRPr="00393510">
                <w:rPr>
                  <w:rStyle w:val="Hyperlink"/>
                  <w:sz w:val="16"/>
                  <w:szCs w:val="16"/>
                </w:rPr>
                <w:t>https://www.rsu.lv/esf-kursi</w:t>
              </w:r>
            </w:hyperlink>
          </w:p>
          <w:p w14:paraId="6A3960E8" w14:textId="77777777" w:rsidR="00393510" w:rsidRPr="00393510" w:rsidRDefault="00393510" w:rsidP="00BD50B0">
            <w:pPr>
              <w:pStyle w:val="TableParagraph"/>
              <w:tabs>
                <w:tab w:val="left" w:pos="122"/>
              </w:tabs>
              <w:spacing w:line="264" w:lineRule="auto"/>
              <w:ind w:left="25" w:right="157"/>
              <w:rPr>
                <w:rStyle w:val="Hyperlink"/>
                <w:sz w:val="16"/>
                <w:szCs w:val="16"/>
              </w:rPr>
            </w:pPr>
          </w:p>
          <w:p w14:paraId="41B97BCC" w14:textId="77777777" w:rsidR="00DB52C3" w:rsidRPr="00393510" w:rsidRDefault="00DB52C3" w:rsidP="00BD50B0">
            <w:pPr>
              <w:pStyle w:val="TableParagraph"/>
              <w:tabs>
                <w:tab w:val="left" w:pos="122"/>
              </w:tabs>
              <w:spacing w:line="264" w:lineRule="auto"/>
              <w:ind w:left="25" w:right="157"/>
              <w:rPr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 xml:space="preserve">3.Ārkārtas situācijas ar </w:t>
            </w:r>
            <w:r w:rsidR="00B12990" w:rsidRPr="00393510">
              <w:rPr>
                <w:b/>
                <w:bCs/>
                <w:sz w:val="16"/>
                <w:szCs w:val="16"/>
              </w:rPr>
              <w:t>daudz cietušajiem, t.sk. cietušie no toksiskas vielas iedarbības pārvaldīšana</w:t>
            </w:r>
            <w:r w:rsidRPr="00393510">
              <w:rPr>
                <w:sz w:val="16"/>
                <w:szCs w:val="16"/>
              </w:rPr>
              <w:t>,</w:t>
            </w:r>
            <w:r w:rsidR="00B12990" w:rsidRPr="00393510">
              <w:rPr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mācību</w:t>
            </w:r>
            <w:r w:rsidRPr="00393510">
              <w:rPr>
                <w:spacing w:val="10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9"/>
                <w:sz w:val="16"/>
                <w:szCs w:val="16"/>
              </w:rPr>
              <w:t xml:space="preserve"> </w:t>
            </w:r>
            <w:r w:rsidR="00B12990" w:rsidRPr="00393510">
              <w:rPr>
                <w:sz w:val="16"/>
                <w:szCs w:val="16"/>
              </w:rPr>
              <w:t xml:space="preserve">LU </w:t>
            </w:r>
            <w:proofErr w:type="spellStart"/>
            <w:r w:rsidR="00B12990" w:rsidRPr="00393510">
              <w:rPr>
                <w:sz w:val="16"/>
                <w:szCs w:val="16"/>
              </w:rPr>
              <w:t>P.Stradiņa</w:t>
            </w:r>
            <w:proofErr w:type="spellEnd"/>
            <w:r w:rsidR="00B12990" w:rsidRPr="00393510">
              <w:rPr>
                <w:sz w:val="16"/>
                <w:szCs w:val="16"/>
              </w:rPr>
              <w:t xml:space="preserve"> medicīnas koledža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8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10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-25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1</w:t>
            </w:r>
            <w:r w:rsidR="00B12990" w:rsidRPr="00393510">
              <w:rPr>
                <w:sz w:val="16"/>
                <w:szCs w:val="16"/>
              </w:rPr>
              <w:t>0</w:t>
            </w:r>
            <w:r w:rsidRPr="00393510">
              <w:rPr>
                <w:sz w:val="16"/>
                <w:szCs w:val="16"/>
              </w:rPr>
              <w:t>.</w:t>
            </w:r>
            <w:r w:rsidR="00B12990" w:rsidRPr="00393510">
              <w:rPr>
                <w:sz w:val="16"/>
                <w:szCs w:val="16"/>
              </w:rPr>
              <w:t>0</w:t>
            </w:r>
            <w:r w:rsidRPr="00393510">
              <w:rPr>
                <w:sz w:val="16"/>
                <w:szCs w:val="16"/>
              </w:rPr>
              <w:t>0-17.1</w:t>
            </w:r>
            <w:r w:rsidR="00B12990" w:rsidRPr="00393510">
              <w:rPr>
                <w:sz w:val="16"/>
                <w:szCs w:val="16"/>
              </w:rPr>
              <w:t>0</w:t>
            </w:r>
            <w:r w:rsidRPr="00393510">
              <w:rPr>
                <w:sz w:val="16"/>
                <w:szCs w:val="16"/>
              </w:rPr>
              <w:t>,</w:t>
            </w:r>
            <w:r w:rsidRPr="00393510">
              <w:rPr>
                <w:spacing w:val="7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="00B12990" w:rsidRPr="00393510">
              <w:rPr>
                <w:sz w:val="16"/>
                <w:szCs w:val="16"/>
              </w:rPr>
              <w:t>NMPD Brigāžu atbalsta centrā “Jēkabpils”, Brīvības iela 126, Jēkabpils</w:t>
            </w:r>
            <w:r w:rsidRPr="00393510">
              <w:rPr>
                <w:sz w:val="16"/>
                <w:szCs w:val="16"/>
              </w:rPr>
              <w:t>,</w:t>
            </w:r>
          </w:p>
          <w:p w14:paraId="19BD52CB" w14:textId="2CE58A22" w:rsidR="00B12990" w:rsidRPr="00393510" w:rsidRDefault="008540D0" w:rsidP="00BD50B0">
            <w:pPr>
              <w:pStyle w:val="TableParagraph"/>
              <w:tabs>
                <w:tab w:val="left" w:pos="122"/>
              </w:tabs>
              <w:spacing w:line="264" w:lineRule="auto"/>
              <w:ind w:left="25" w:right="157"/>
              <w:rPr>
                <w:sz w:val="16"/>
                <w:szCs w:val="16"/>
              </w:rPr>
            </w:pPr>
            <w:hyperlink r:id="rId50" w:history="1">
              <w:r w:rsidR="00B12990" w:rsidRPr="00393510">
                <w:rPr>
                  <w:rStyle w:val="Hyperlink"/>
                  <w:sz w:val="16"/>
                  <w:szCs w:val="16"/>
                </w:rPr>
                <w:t>https://www.psk.lu.lv/talakizglitiba/esf-projekti</w:t>
              </w:r>
            </w:hyperlink>
            <w:r w:rsidR="00B12990" w:rsidRPr="003935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3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0F1DF6DD" w14:textId="77777777" w:rsidR="00CA583F" w:rsidRPr="00393510" w:rsidRDefault="00E12918">
            <w:pPr>
              <w:pStyle w:val="TableParagraph"/>
              <w:spacing w:before="13" w:line="264" w:lineRule="auto"/>
              <w:ind w:left="25" w:right="116"/>
              <w:rPr>
                <w:sz w:val="16"/>
                <w:szCs w:val="16"/>
              </w:rPr>
            </w:pPr>
            <w:r w:rsidRPr="00393510">
              <w:rPr>
                <w:b/>
                <w:bCs/>
                <w:sz w:val="16"/>
                <w:szCs w:val="16"/>
              </w:rPr>
              <w:t>1.Psihosomatisku,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93510">
              <w:rPr>
                <w:b/>
                <w:bCs/>
                <w:sz w:val="16"/>
                <w:szCs w:val="16"/>
              </w:rPr>
              <w:t>somatoformu</w:t>
            </w:r>
            <w:proofErr w:type="spellEnd"/>
            <w:r w:rsidRPr="00393510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un</w:t>
            </w:r>
            <w:r w:rsidRPr="00393510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personības</w:t>
            </w:r>
            <w:r w:rsidRPr="00393510">
              <w:rPr>
                <w:b/>
                <w:bCs/>
                <w:spacing w:val="-25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traucējumu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diagnostika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un</w:t>
            </w:r>
            <w:r w:rsidRPr="00393510">
              <w:rPr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b/>
                <w:bCs/>
                <w:sz w:val="16"/>
                <w:szCs w:val="16"/>
              </w:rPr>
              <w:t>ārstēšana</w:t>
            </w:r>
            <w:r w:rsidRPr="00393510">
              <w:rPr>
                <w:sz w:val="16"/>
                <w:szCs w:val="16"/>
              </w:rPr>
              <w:t>, mācību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īstenotājs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SIA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"VC</w:t>
            </w:r>
            <w:r w:rsidRPr="00393510">
              <w:rPr>
                <w:spacing w:val="2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Vivendi",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4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laiks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9.30-16.30,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norises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vieta</w:t>
            </w:r>
            <w:r w:rsidRPr="00393510">
              <w:rPr>
                <w:spacing w:val="1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tiešsaistē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r w:rsidRPr="00393510">
              <w:rPr>
                <w:sz w:val="16"/>
                <w:szCs w:val="16"/>
              </w:rPr>
              <w:t>platformā</w:t>
            </w:r>
            <w:r w:rsidRPr="00393510">
              <w:rPr>
                <w:spacing w:val="3"/>
                <w:sz w:val="16"/>
                <w:szCs w:val="16"/>
              </w:rPr>
              <w:t xml:space="preserve"> </w:t>
            </w:r>
            <w:proofErr w:type="spellStart"/>
            <w:r w:rsidRPr="00393510">
              <w:rPr>
                <w:sz w:val="16"/>
                <w:szCs w:val="16"/>
              </w:rPr>
              <w:t>Zoom</w:t>
            </w:r>
            <w:proofErr w:type="spellEnd"/>
            <w:r w:rsidRPr="00393510">
              <w:rPr>
                <w:sz w:val="16"/>
                <w:szCs w:val="16"/>
              </w:rPr>
              <w:t>,</w:t>
            </w:r>
          </w:p>
          <w:p w14:paraId="3D94705C" w14:textId="77777777" w:rsidR="00CA583F" w:rsidRDefault="008540D0">
            <w:pPr>
              <w:pStyle w:val="TableParagraph"/>
              <w:spacing w:before="15"/>
              <w:ind w:left="25"/>
              <w:rPr>
                <w:rStyle w:val="Hyperlink"/>
                <w:sz w:val="16"/>
                <w:szCs w:val="16"/>
              </w:rPr>
            </w:pPr>
            <w:hyperlink r:id="rId51" w:history="1">
              <w:r w:rsidR="00295BA8" w:rsidRPr="00393510">
                <w:rPr>
                  <w:rStyle w:val="Hyperlink"/>
                  <w:sz w:val="16"/>
                  <w:szCs w:val="16"/>
                </w:rPr>
                <w:t>https://www.vivendicentrs.lv/lv/medicinascentrs/page/lekcijas</w:t>
              </w:r>
            </w:hyperlink>
          </w:p>
          <w:p w14:paraId="6A206CC4" w14:textId="77777777" w:rsidR="000F0394" w:rsidRDefault="000F0394">
            <w:pPr>
              <w:pStyle w:val="TableParagraph"/>
              <w:spacing w:before="15"/>
              <w:ind w:left="25"/>
              <w:rPr>
                <w:rStyle w:val="Hyperlink"/>
                <w:sz w:val="16"/>
                <w:szCs w:val="16"/>
              </w:rPr>
            </w:pPr>
          </w:p>
          <w:p w14:paraId="78F988AC" w14:textId="77777777" w:rsidR="000F0394" w:rsidRDefault="000F0394" w:rsidP="000F0394">
            <w:pPr>
              <w:pStyle w:val="TableParagraph"/>
              <w:spacing w:before="8" w:line="264" w:lineRule="auto"/>
              <w:ind w:left="25" w:right="33"/>
              <w:rPr>
                <w:sz w:val="16"/>
                <w:szCs w:val="16"/>
              </w:rPr>
            </w:pPr>
            <w:r w:rsidRPr="005103AF">
              <w:rPr>
                <w:b/>
                <w:bCs/>
                <w:sz w:val="16"/>
                <w:szCs w:val="16"/>
              </w:rPr>
              <w:t xml:space="preserve">2.Demences agrīna diagnostika, </w:t>
            </w:r>
            <w:proofErr w:type="spellStart"/>
            <w:r w:rsidRPr="005103AF">
              <w:rPr>
                <w:b/>
                <w:bCs/>
                <w:sz w:val="16"/>
                <w:szCs w:val="16"/>
              </w:rPr>
              <w:t>diferenciāldiagnostika</w:t>
            </w:r>
            <w:proofErr w:type="spellEnd"/>
            <w:r w:rsidRPr="005103AF">
              <w:rPr>
                <w:b/>
                <w:bCs/>
                <w:sz w:val="16"/>
                <w:szCs w:val="16"/>
              </w:rPr>
              <w:t xml:space="preserve"> un ārstēšana. Pacientu aprūpe, </w:t>
            </w:r>
            <w:r w:rsidRPr="005103AF">
              <w:rPr>
                <w:sz w:val="16"/>
                <w:szCs w:val="16"/>
              </w:rPr>
              <w:t xml:space="preserve">mācību īstenotājs RSU </w:t>
            </w:r>
            <w:proofErr w:type="spellStart"/>
            <w:r w:rsidRPr="005103AF">
              <w:rPr>
                <w:sz w:val="16"/>
                <w:szCs w:val="16"/>
              </w:rPr>
              <w:t>SKmk</w:t>
            </w:r>
            <w:proofErr w:type="spellEnd"/>
            <w:r w:rsidRPr="005103AF">
              <w:rPr>
                <w:sz w:val="16"/>
                <w:szCs w:val="16"/>
              </w:rPr>
              <w:t>,</w:t>
            </w:r>
            <w:r w:rsidRPr="005103AF">
              <w:rPr>
                <w:b/>
                <w:bCs/>
                <w:sz w:val="16"/>
                <w:szCs w:val="16"/>
              </w:rPr>
              <w:t xml:space="preserve"> </w:t>
            </w:r>
            <w:r w:rsidRPr="00CA00D9">
              <w:rPr>
                <w:sz w:val="16"/>
                <w:szCs w:val="16"/>
              </w:rPr>
              <w:t>norises laiks 9.00-17.30</w:t>
            </w:r>
            <w:r>
              <w:rPr>
                <w:sz w:val="16"/>
                <w:szCs w:val="16"/>
              </w:rPr>
              <w:t xml:space="preserve">, norises vieta tiešsaistē platformā </w:t>
            </w: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</w:t>
            </w:r>
            <w:r>
              <w:t xml:space="preserve"> </w:t>
            </w:r>
            <w:hyperlink r:id="rId52" w:history="1">
              <w:r w:rsidRPr="0031122B">
                <w:rPr>
                  <w:rStyle w:val="Hyperlink"/>
                  <w:sz w:val="16"/>
                  <w:szCs w:val="16"/>
                </w:rPr>
                <w:t>https://rcmc.lv/talakizglitiba/esf-kursi/</w:t>
              </w:r>
            </w:hyperlink>
          </w:p>
          <w:p w14:paraId="4E1607BA" w14:textId="59B6A6A4" w:rsidR="000F0394" w:rsidRPr="00393510" w:rsidRDefault="000F0394">
            <w:pPr>
              <w:pStyle w:val="TableParagraph"/>
              <w:spacing w:before="15"/>
              <w:ind w:left="25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E33569E" w14:textId="77777777" w:rsidR="00CA583F" w:rsidRPr="00393510" w:rsidRDefault="00CA583F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CA583F" w14:paraId="1940C570" w14:textId="77777777" w:rsidTr="005C58AD">
        <w:trPr>
          <w:trHeight w:val="298"/>
        </w:trPr>
        <w:tc>
          <w:tcPr>
            <w:tcW w:w="1121" w:type="dxa"/>
            <w:tcBorders>
              <w:top w:val="single" w:sz="6" w:space="0" w:color="BEBEBE"/>
              <w:left w:val="single" w:sz="6" w:space="0" w:color="000000"/>
              <w:bottom w:val="nil"/>
              <w:right w:val="single" w:sz="6" w:space="0" w:color="BEBEBE"/>
            </w:tcBorders>
          </w:tcPr>
          <w:p w14:paraId="49C44BBF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1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</w:tcPr>
          <w:p w14:paraId="0A9ABAED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89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</w:tcPr>
          <w:p w14:paraId="6D01D616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85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</w:tcPr>
          <w:p w14:paraId="7A7EE879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6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</w:tcPr>
          <w:p w14:paraId="71A96C1B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3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</w:tcPr>
          <w:p w14:paraId="0BA53548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0" w:type="dxa"/>
            <w:tcBorders>
              <w:top w:val="single" w:sz="6" w:space="0" w:color="BEBEBE"/>
              <w:left w:val="single" w:sz="6" w:space="0" w:color="BEBEBE"/>
              <w:bottom w:val="nil"/>
              <w:right w:val="single" w:sz="6" w:space="0" w:color="BEBEBE"/>
            </w:tcBorders>
          </w:tcPr>
          <w:p w14:paraId="5BF9CD2B" w14:textId="77777777" w:rsidR="00CA583F" w:rsidRDefault="00CA583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4E312DB" w14:textId="77777777" w:rsidR="00E12918" w:rsidRDefault="00E12918"/>
    <w:sectPr w:rsidR="00E12918" w:rsidSect="005C58AD">
      <w:footerReference w:type="default" r:id="rId53"/>
      <w:pgSz w:w="15840" w:h="12240" w:orient="landscape"/>
      <w:pgMar w:top="640" w:right="1530" w:bottom="540" w:left="78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11D" w14:textId="77777777" w:rsidR="00EA2A6D" w:rsidRDefault="00EA2A6D">
      <w:r>
        <w:separator/>
      </w:r>
    </w:p>
  </w:endnote>
  <w:endnote w:type="continuationSeparator" w:id="0">
    <w:p w14:paraId="0D292A58" w14:textId="77777777" w:rsidR="00EA2A6D" w:rsidRDefault="00EA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7FD3" w14:textId="5B78E238" w:rsidR="00CA583F" w:rsidRDefault="003F704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0E4CF48" wp14:editId="1615C024">
              <wp:simplePos x="0" y="0"/>
              <wp:positionH relativeFrom="page">
                <wp:posOffset>4797425</wp:posOffset>
              </wp:positionH>
              <wp:positionV relativeFrom="page">
                <wp:posOffset>7364730</wp:posOffset>
              </wp:positionV>
              <wp:extent cx="491490" cy="121920"/>
              <wp:effectExtent l="0" t="0" r="0" b="0"/>
              <wp:wrapNone/>
              <wp:docPr id="11323525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0A8D7" w14:textId="77777777" w:rsidR="00CA583F" w:rsidRDefault="00E12918">
                          <w:pPr>
                            <w:pStyle w:val="BodyText"/>
                            <w:spacing w:line="174" w:lineRule="exact"/>
                            <w:ind w:left="20"/>
                          </w:pPr>
                          <w:proofErr w:type="spellStart"/>
                          <w:r>
                            <w:t>Page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of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4CF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7.75pt;margin-top:579.9pt;width:38.7pt;height:9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" filled="f" stroked="f">
              <v:textbox inset="0,0,0,0">
                <w:txbxContent>
                  <w:p w14:paraId="34F0A8D7" w14:textId="77777777" w:rsidR="00CA583F" w:rsidRDefault="00E12918">
                    <w:pPr>
                      <w:pStyle w:val="Pamatteksts"/>
                      <w:spacing w:line="174" w:lineRule="exact"/>
                      <w:ind w:left="20"/>
                    </w:pPr>
                    <w:proofErr w:type="spellStart"/>
                    <w:r>
                      <w:t>Page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of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1314C" w14:textId="77777777" w:rsidR="00EA2A6D" w:rsidRDefault="00EA2A6D">
      <w:r>
        <w:separator/>
      </w:r>
    </w:p>
  </w:footnote>
  <w:footnote w:type="continuationSeparator" w:id="0">
    <w:p w14:paraId="5D61A826" w14:textId="77777777" w:rsidR="00EA2A6D" w:rsidRDefault="00EA2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040A"/>
    <w:multiLevelType w:val="hybridMultilevel"/>
    <w:tmpl w:val="441E84B4"/>
    <w:lvl w:ilvl="0" w:tplc="6AACAF14">
      <w:start w:val="1"/>
      <w:numFmt w:val="decimal"/>
      <w:lvlText w:val="%1."/>
      <w:lvlJc w:val="left"/>
      <w:pPr>
        <w:ind w:left="25" w:hanging="96"/>
        <w:jc w:val="left"/>
      </w:pPr>
      <w:rPr>
        <w:rFonts w:ascii="Calibri Light" w:eastAsia="Calibri Light" w:hAnsi="Calibri Light" w:cs="Calibri Light" w:hint="default"/>
        <w:spacing w:val="1"/>
        <w:w w:val="102"/>
        <w:sz w:val="10"/>
        <w:szCs w:val="10"/>
        <w:lang w:val="lv-LV" w:eastAsia="en-US" w:bidi="ar-SA"/>
      </w:rPr>
    </w:lvl>
    <w:lvl w:ilvl="1" w:tplc="4364A3B2">
      <w:numFmt w:val="bullet"/>
      <w:lvlText w:val="•"/>
      <w:lvlJc w:val="left"/>
      <w:pPr>
        <w:ind w:left="260" w:hanging="96"/>
      </w:pPr>
      <w:rPr>
        <w:rFonts w:hint="default"/>
        <w:lang w:val="lv-LV" w:eastAsia="en-US" w:bidi="ar-SA"/>
      </w:rPr>
    </w:lvl>
    <w:lvl w:ilvl="2" w:tplc="71E28790">
      <w:numFmt w:val="bullet"/>
      <w:lvlText w:val="•"/>
      <w:lvlJc w:val="left"/>
      <w:pPr>
        <w:ind w:left="500" w:hanging="96"/>
      </w:pPr>
      <w:rPr>
        <w:rFonts w:hint="default"/>
        <w:lang w:val="lv-LV" w:eastAsia="en-US" w:bidi="ar-SA"/>
      </w:rPr>
    </w:lvl>
    <w:lvl w:ilvl="3" w:tplc="1D12859A">
      <w:numFmt w:val="bullet"/>
      <w:lvlText w:val="•"/>
      <w:lvlJc w:val="left"/>
      <w:pPr>
        <w:ind w:left="740" w:hanging="96"/>
      </w:pPr>
      <w:rPr>
        <w:rFonts w:hint="default"/>
        <w:lang w:val="lv-LV" w:eastAsia="en-US" w:bidi="ar-SA"/>
      </w:rPr>
    </w:lvl>
    <w:lvl w:ilvl="4" w:tplc="F7D8CADE">
      <w:numFmt w:val="bullet"/>
      <w:lvlText w:val="•"/>
      <w:lvlJc w:val="left"/>
      <w:pPr>
        <w:ind w:left="980" w:hanging="96"/>
      </w:pPr>
      <w:rPr>
        <w:rFonts w:hint="default"/>
        <w:lang w:val="lv-LV" w:eastAsia="en-US" w:bidi="ar-SA"/>
      </w:rPr>
    </w:lvl>
    <w:lvl w:ilvl="5" w:tplc="3082604C">
      <w:numFmt w:val="bullet"/>
      <w:lvlText w:val="•"/>
      <w:lvlJc w:val="left"/>
      <w:pPr>
        <w:ind w:left="1220" w:hanging="96"/>
      </w:pPr>
      <w:rPr>
        <w:rFonts w:hint="default"/>
        <w:lang w:val="lv-LV" w:eastAsia="en-US" w:bidi="ar-SA"/>
      </w:rPr>
    </w:lvl>
    <w:lvl w:ilvl="6" w:tplc="CA4C5424">
      <w:numFmt w:val="bullet"/>
      <w:lvlText w:val="•"/>
      <w:lvlJc w:val="left"/>
      <w:pPr>
        <w:ind w:left="1460" w:hanging="96"/>
      </w:pPr>
      <w:rPr>
        <w:rFonts w:hint="default"/>
        <w:lang w:val="lv-LV" w:eastAsia="en-US" w:bidi="ar-SA"/>
      </w:rPr>
    </w:lvl>
    <w:lvl w:ilvl="7" w:tplc="6A803382">
      <w:numFmt w:val="bullet"/>
      <w:lvlText w:val="•"/>
      <w:lvlJc w:val="left"/>
      <w:pPr>
        <w:ind w:left="1700" w:hanging="96"/>
      </w:pPr>
      <w:rPr>
        <w:rFonts w:hint="default"/>
        <w:lang w:val="lv-LV" w:eastAsia="en-US" w:bidi="ar-SA"/>
      </w:rPr>
    </w:lvl>
    <w:lvl w:ilvl="8" w:tplc="504263BC">
      <w:numFmt w:val="bullet"/>
      <w:lvlText w:val="•"/>
      <w:lvlJc w:val="left"/>
      <w:pPr>
        <w:ind w:left="1940" w:hanging="96"/>
      </w:pPr>
      <w:rPr>
        <w:rFonts w:hint="default"/>
        <w:lang w:val="lv-LV" w:eastAsia="en-US" w:bidi="ar-SA"/>
      </w:rPr>
    </w:lvl>
  </w:abstractNum>
  <w:abstractNum w:abstractNumId="1" w15:restartNumberingAfterBreak="0">
    <w:nsid w:val="3E197F64"/>
    <w:multiLevelType w:val="hybridMultilevel"/>
    <w:tmpl w:val="C996FBC8"/>
    <w:lvl w:ilvl="0" w:tplc="F196994C">
      <w:start w:val="3"/>
      <w:numFmt w:val="decimal"/>
      <w:lvlText w:val="%1."/>
      <w:lvlJc w:val="left"/>
      <w:pPr>
        <w:ind w:left="120" w:hanging="96"/>
        <w:jc w:val="left"/>
      </w:pPr>
      <w:rPr>
        <w:rFonts w:ascii="Calibri Light" w:eastAsia="Calibri Light" w:hAnsi="Calibri Light" w:cs="Calibri Light" w:hint="default"/>
        <w:spacing w:val="1"/>
        <w:w w:val="102"/>
        <w:sz w:val="10"/>
        <w:szCs w:val="10"/>
        <w:lang w:val="lv-LV" w:eastAsia="en-US" w:bidi="ar-SA"/>
      </w:rPr>
    </w:lvl>
    <w:lvl w:ilvl="1" w:tplc="8648F412">
      <w:numFmt w:val="bullet"/>
      <w:lvlText w:val="•"/>
      <w:lvlJc w:val="left"/>
      <w:pPr>
        <w:ind w:left="375" w:hanging="96"/>
      </w:pPr>
      <w:rPr>
        <w:rFonts w:hint="default"/>
        <w:lang w:val="lv-LV" w:eastAsia="en-US" w:bidi="ar-SA"/>
      </w:rPr>
    </w:lvl>
    <w:lvl w:ilvl="2" w:tplc="1B6450A2">
      <w:numFmt w:val="bullet"/>
      <w:lvlText w:val="•"/>
      <w:lvlJc w:val="left"/>
      <w:pPr>
        <w:ind w:left="630" w:hanging="96"/>
      </w:pPr>
      <w:rPr>
        <w:rFonts w:hint="default"/>
        <w:lang w:val="lv-LV" w:eastAsia="en-US" w:bidi="ar-SA"/>
      </w:rPr>
    </w:lvl>
    <w:lvl w:ilvl="3" w:tplc="C2442F48">
      <w:numFmt w:val="bullet"/>
      <w:lvlText w:val="•"/>
      <w:lvlJc w:val="left"/>
      <w:pPr>
        <w:ind w:left="885" w:hanging="96"/>
      </w:pPr>
      <w:rPr>
        <w:rFonts w:hint="default"/>
        <w:lang w:val="lv-LV" w:eastAsia="en-US" w:bidi="ar-SA"/>
      </w:rPr>
    </w:lvl>
    <w:lvl w:ilvl="4" w:tplc="624EB708">
      <w:numFmt w:val="bullet"/>
      <w:lvlText w:val="•"/>
      <w:lvlJc w:val="left"/>
      <w:pPr>
        <w:ind w:left="1140" w:hanging="96"/>
      </w:pPr>
      <w:rPr>
        <w:rFonts w:hint="default"/>
        <w:lang w:val="lv-LV" w:eastAsia="en-US" w:bidi="ar-SA"/>
      </w:rPr>
    </w:lvl>
    <w:lvl w:ilvl="5" w:tplc="2836280E">
      <w:numFmt w:val="bullet"/>
      <w:lvlText w:val="•"/>
      <w:lvlJc w:val="left"/>
      <w:pPr>
        <w:ind w:left="1395" w:hanging="96"/>
      </w:pPr>
      <w:rPr>
        <w:rFonts w:hint="default"/>
        <w:lang w:val="lv-LV" w:eastAsia="en-US" w:bidi="ar-SA"/>
      </w:rPr>
    </w:lvl>
    <w:lvl w:ilvl="6" w:tplc="0CA0976E">
      <w:numFmt w:val="bullet"/>
      <w:lvlText w:val="•"/>
      <w:lvlJc w:val="left"/>
      <w:pPr>
        <w:ind w:left="1650" w:hanging="96"/>
      </w:pPr>
      <w:rPr>
        <w:rFonts w:hint="default"/>
        <w:lang w:val="lv-LV" w:eastAsia="en-US" w:bidi="ar-SA"/>
      </w:rPr>
    </w:lvl>
    <w:lvl w:ilvl="7" w:tplc="E76A63BC">
      <w:numFmt w:val="bullet"/>
      <w:lvlText w:val="•"/>
      <w:lvlJc w:val="left"/>
      <w:pPr>
        <w:ind w:left="1905" w:hanging="96"/>
      </w:pPr>
      <w:rPr>
        <w:rFonts w:hint="default"/>
        <w:lang w:val="lv-LV" w:eastAsia="en-US" w:bidi="ar-SA"/>
      </w:rPr>
    </w:lvl>
    <w:lvl w:ilvl="8" w:tplc="8E4C91A8">
      <w:numFmt w:val="bullet"/>
      <w:lvlText w:val="•"/>
      <w:lvlJc w:val="left"/>
      <w:pPr>
        <w:ind w:left="2160" w:hanging="96"/>
      </w:pPr>
      <w:rPr>
        <w:rFonts w:hint="default"/>
        <w:lang w:val="lv-LV" w:eastAsia="en-US" w:bidi="ar-SA"/>
      </w:rPr>
    </w:lvl>
  </w:abstractNum>
  <w:abstractNum w:abstractNumId="2" w15:restartNumberingAfterBreak="0">
    <w:nsid w:val="70497732"/>
    <w:multiLevelType w:val="hybridMultilevel"/>
    <w:tmpl w:val="16B0C718"/>
    <w:lvl w:ilvl="0" w:tplc="8C54016A">
      <w:start w:val="5"/>
      <w:numFmt w:val="decimal"/>
      <w:lvlText w:val="%1."/>
      <w:lvlJc w:val="left"/>
      <w:pPr>
        <w:ind w:left="24" w:hanging="96"/>
        <w:jc w:val="left"/>
      </w:pPr>
      <w:rPr>
        <w:rFonts w:ascii="Calibri Light" w:eastAsia="Calibri Light" w:hAnsi="Calibri Light" w:cs="Calibri Light" w:hint="default"/>
        <w:spacing w:val="1"/>
        <w:w w:val="102"/>
        <w:sz w:val="10"/>
        <w:szCs w:val="10"/>
        <w:lang w:val="lv-LV" w:eastAsia="en-US" w:bidi="ar-SA"/>
      </w:rPr>
    </w:lvl>
    <w:lvl w:ilvl="1" w:tplc="B50CFEC2">
      <w:numFmt w:val="bullet"/>
      <w:lvlText w:val="•"/>
      <w:lvlJc w:val="left"/>
      <w:pPr>
        <w:ind w:left="285" w:hanging="96"/>
      </w:pPr>
      <w:rPr>
        <w:rFonts w:hint="default"/>
        <w:lang w:val="lv-LV" w:eastAsia="en-US" w:bidi="ar-SA"/>
      </w:rPr>
    </w:lvl>
    <w:lvl w:ilvl="2" w:tplc="E0CEE844">
      <w:numFmt w:val="bullet"/>
      <w:lvlText w:val="•"/>
      <w:lvlJc w:val="left"/>
      <w:pPr>
        <w:ind w:left="550" w:hanging="96"/>
      </w:pPr>
      <w:rPr>
        <w:rFonts w:hint="default"/>
        <w:lang w:val="lv-LV" w:eastAsia="en-US" w:bidi="ar-SA"/>
      </w:rPr>
    </w:lvl>
    <w:lvl w:ilvl="3" w:tplc="1B96CE14">
      <w:numFmt w:val="bullet"/>
      <w:lvlText w:val="•"/>
      <w:lvlJc w:val="left"/>
      <w:pPr>
        <w:ind w:left="815" w:hanging="96"/>
      </w:pPr>
      <w:rPr>
        <w:rFonts w:hint="default"/>
        <w:lang w:val="lv-LV" w:eastAsia="en-US" w:bidi="ar-SA"/>
      </w:rPr>
    </w:lvl>
    <w:lvl w:ilvl="4" w:tplc="85404666">
      <w:numFmt w:val="bullet"/>
      <w:lvlText w:val="•"/>
      <w:lvlJc w:val="left"/>
      <w:pPr>
        <w:ind w:left="1080" w:hanging="96"/>
      </w:pPr>
      <w:rPr>
        <w:rFonts w:hint="default"/>
        <w:lang w:val="lv-LV" w:eastAsia="en-US" w:bidi="ar-SA"/>
      </w:rPr>
    </w:lvl>
    <w:lvl w:ilvl="5" w:tplc="4050C2F4">
      <w:numFmt w:val="bullet"/>
      <w:lvlText w:val="•"/>
      <w:lvlJc w:val="left"/>
      <w:pPr>
        <w:ind w:left="1345" w:hanging="96"/>
      </w:pPr>
      <w:rPr>
        <w:rFonts w:hint="default"/>
        <w:lang w:val="lv-LV" w:eastAsia="en-US" w:bidi="ar-SA"/>
      </w:rPr>
    </w:lvl>
    <w:lvl w:ilvl="6" w:tplc="C30EA040">
      <w:numFmt w:val="bullet"/>
      <w:lvlText w:val="•"/>
      <w:lvlJc w:val="left"/>
      <w:pPr>
        <w:ind w:left="1610" w:hanging="96"/>
      </w:pPr>
      <w:rPr>
        <w:rFonts w:hint="default"/>
        <w:lang w:val="lv-LV" w:eastAsia="en-US" w:bidi="ar-SA"/>
      </w:rPr>
    </w:lvl>
    <w:lvl w:ilvl="7" w:tplc="57FE08BC">
      <w:numFmt w:val="bullet"/>
      <w:lvlText w:val="•"/>
      <w:lvlJc w:val="left"/>
      <w:pPr>
        <w:ind w:left="1875" w:hanging="96"/>
      </w:pPr>
      <w:rPr>
        <w:rFonts w:hint="default"/>
        <w:lang w:val="lv-LV" w:eastAsia="en-US" w:bidi="ar-SA"/>
      </w:rPr>
    </w:lvl>
    <w:lvl w:ilvl="8" w:tplc="8530F038">
      <w:numFmt w:val="bullet"/>
      <w:lvlText w:val="•"/>
      <w:lvlJc w:val="left"/>
      <w:pPr>
        <w:ind w:left="2140" w:hanging="96"/>
      </w:pPr>
      <w:rPr>
        <w:rFonts w:hint="default"/>
        <w:lang w:val="lv-LV" w:eastAsia="en-US" w:bidi="ar-SA"/>
      </w:rPr>
    </w:lvl>
  </w:abstractNum>
  <w:num w:numId="1" w16cid:durableId="1061906821">
    <w:abstractNumId w:val="0"/>
  </w:num>
  <w:num w:numId="2" w16cid:durableId="942879915">
    <w:abstractNumId w:val="1"/>
  </w:num>
  <w:num w:numId="3" w16cid:durableId="1005088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3F"/>
    <w:rsid w:val="000F0394"/>
    <w:rsid w:val="00295BA8"/>
    <w:rsid w:val="00393510"/>
    <w:rsid w:val="003F7046"/>
    <w:rsid w:val="005103AF"/>
    <w:rsid w:val="00530BB2"/>
    <w:rsid w:val="005C58AD"/>
    <w:rsid w:val="006845FB"/>
    <w:rsid w:val="008540D0"/>
    <w:rsid w:val="008F7A9D"/>
    <w:rsid w:val="009E4BBF"/>
    <w:rsid w:val="00A14469"/>
    <w:rsid w:val="00AA6ED5"/>
    <w:rsid w:val="00B12990"/>
    <w:rsid w:val="00B448EB"/>
    <w:rsid w:val="00B5792E"/>
    <w:rsid w:val="00B750AC"/>
    <w:rsid w:val="00BD50B0"/>
    <w:rsid w:val="00CA00D9"/>
    <w:rsid w:val="00CA583F"/>
    <w:rsid w:val="00CF7D92"/>
    <w:rsid w:val="00DB52C3"/>
    <w:rsid w:val="00E12918"/>
    <w:rsid w:val="00E3738E"/>
    <w:rsid w:val="00E67F41"/>
    <w:rsid w:val="00EA2A6D"/>
    <w:rsid w:val="00FA09F8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E3295"/>
  <w15:docId w15:val="{D13CE112-8E4E-434E-A021-F35F1554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line="522" w:lineRule="exact"/>
      <w:ind w:left="170"/>
    </w:pPr>
    <w:rPr>
      <w:rFonts w:ascii="Calibri" w:eastAsia="Calibri" w:hAnsi="Calibri" w:cs="Calibri"/>
      <w:sz w:val="43"/>
      <w:szCs w:val="4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79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9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5B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tradini.lv/lv/content/es-fondu-lidzfinanseti-kursi" TargetMode="External"/><Relationship Id="rId18" Type="http://schemas.openxmlformats.org/officeDocument/2006/relationships/hyperlink" Target="https://www.rsu.lv/esf-kursi" TargetMode="External"/><Relationship Id="rId26" Type="http://schemas.openxmlformats.org/officeDocument/2006/relationships/hyperlink" Target="https://www.stradini.lv/lv/content/es-fondu-lidzfinanseti-kursi" TargetMode="External"/><Relationship Id="rId39" Type="http://schemas.openxmlformats.org/officeDocument/2006/relationships/hyperlink" Target="https://www.stradini.lv/lv/content/es-fondu-lidzfinanseti-kursi" TargetMode="External"/><Relationship Id="rId21" Type="http://schemas.openxmlformats.org/officeDocument/2006/relationships/hyperlink" Target="https://www.rsu.lv/esf-kursi" TargetMode="External"/><Relationship Id="rId34" Type="http://schemas.openxmlformats.org/officeDocument/2006/relationships/hyperlink" Target="https://www.stradini.lv/lv/content/es-fondu-lidzfinanseti-kursi" TargetMode="External"/><Relationship Id="rId42" Type="http://schemas.openxmlformats.org/officeDocument/2006/relationships/hyperlink" Target="https://www.stradini.lv/lv/content/es-fondu-lidzfinanseti-kursi" TargetMode="External"/><Relationship Id="rId47" Type="http://schemas.openxmlformats.org/officeDocument/2006/relationships/hyperlink" Target="https://www.rmk1.lv/lv/talakizglitiba/" TargetMode="External"/><Relationship Id="rId50" Type="http://schemas.openxmlformats.org/officeDocument/2006/relationships/hyperlink" Target="https://www.psk.lu.lv/talakizglitiba/esf-projekti" TargetMode="External"/><Relationship Id="rId55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su.lv/esf-kursi" TargetMode="External"/><Relationship Id="rId29" Type="http://schemas.openxmlformats.org/officeDocument/2006/relationships/hyperlink" Target="https://aslimnica.lv/profesionaliem/" TargetMode="External"/><Relationship Id="rId11" Type="http://schemas.openxmlformats.org/officeDocument/2006/relationships/hyperlink" Target="https://www.rsu.lv/esf-kursi" TargetMode="External"/><Relationship Id="rId24" Type="http://schemas.openxmlformats.org/officeDocument/2006/relationships/hyperlink" Target="https://www.rsu.lv/esf-kursi" TargetMode="External"/><Relationship Id="rId32" Type="http://schemas.openxmlformats.org/officeDocument/2006/relationships/hyperlink" Target="https://www.stradini.lv/lv/content/es-fondu-lidzfinanseti-kursi" TargetMode="External"/><Relationship Id="rId37" Type="http://schemas.openxmlformats.org/officeDocument/2006/relationships/hyperlink" Target="https://www.vivendicentrs.lv/lv/medicinascentrs/page/lekcijas" TargetMode="External"/><Relationship Id="rId40" Type="http://schemas.openxmlformats.org/officeDocument/2006/relationships/hyperlink" Target="https://rcmc.lv/talakizglitiba/esf-kursi/" TargetMode="External"/><Relationship Id="rId45" Type="http://schemas.openxmlformats.org/officeDocument/2006/relationships/hyperlink" Target="https://www.stradini.lv/lv/content/es-fondu-lidzfinanseti-kursi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stradini.lv/lv/content/es-fondu-lidzfinanseti-kursi" TargetMode="External"/><Relationship Id="rId19" Type="http://schemas.openxmlformats.org/officeDocument/2006/relationships/hyperlink" Target="https://www.rsu.lv/esf-kursi" TargetMode="External"/><Relationship Id="rId31" Type="http://schemas.openxmlformats.org/officeDocument/2006/relationships/hyperlink" Target="https://www.rsu.lv/esf-kursi" TargetMode="External"/><Relationship Id="rId44" Type="http://schemas.openxmlformats.org/officeDocument/2006/relationships/hyperlink" Target="https://www.rmk1.lv/lv/talakizglitiba/" TargetMode="External"/><Relationship Id="rId52" Type="http://schemas.openxmlformats.org/officeDocument/2006/relationships/hyperlink" Target="https://rcmc.lv/talakizglitiba/esf-kurs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mk1.lv/lv/talakizglitiba/" TargetMode="External"/><Relationship Id="rId22" Type="http://schemas.openxmlformats.org/officeDocument/2006/relationships/hyperlink" Target="https://www.stradini.lv/lv/content/es-fondu-lidzfinanseti-kursi" TargetMode="External"/><Relationship Id="rId27" Type="http://schemas.openxmlformats.org/officeDocument/2006/relationships/hyperlink" Target="https://www.stradini.lv/lv/content/es-fondu-lidzfinanseti-kursi" TargetMode="External"/><Relationship Id="rId30" Type="http://schemas.openxmlformats.org/officeDocument/2006/relationships/hyperlink" Target="https://www.vivendicentrs.lv/lv/medicinascentrs/page/lekcijas" TargetMode="External"/><Relationship Id="rId35" Type="http://schemas.openxmlformats.org/officeDocument/2006/relationships/hyperlink" Target="https://www.stradini.lv/lv/content/es-fondu-lidzfinanseti-kursi" TargetMode="External"/><Relationship Id="rId43" Type="http://schemas.openxmlformats.org/officeDocument/2006/relationships/hyperlink" Target="https://www.stradini.lv/lv/content/es-fondu-lidzfinanseti-kursi" TargetMode="External"/><Relationship Id="rId48" Type="http://schemas.openxmlformats.org/officeDocument/2006/relationships/hyperlink" Target="https://www.vivendicentrs.lv/lv/medicinascentrs/page/lekcija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vivendicentrs.lv/lv/medicinascentrs/page/lekcija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rsu.lv/esf-kursi" TargetMode="External"/><Relationship Id="rId17" Type="http://schemas.openxmlformats.org/officeDocument/2006/relationships/hyperlink" Target="https://www.rsu.lv/esf-kursi" TargetMode="External"/><Relationship Id="rId25" Type="http://schemas.openxmlformats.org/officeDocument/2006/relationships/hyperlink" Target="https://aslimnica.lv/profesionaliem/" TargetMode="External"/><Relationship Id="rId33" Type="http://schemas.openxmlformats.org/officeDocument/2006/relationships/hyperlink" Target="https://www.stradini.lv/lv/content/es-fondu-lidzfinanseti-kursi" TargetMode="External"/><Relationship Id="rId38" Type="http://schemas.openxmlformats.org/officeDocument/2006/relationships/hyperlink" Target="https://www.rsu.lv/esf-kursi" TargetMode="External"/><Relationship Id="rId46" Type="http://schemas.openxmlformats.org/officeDocument/2006/relationships/hyperlink" Target="https://www.stradini.lv/lv/content/es-fondu-lidzfinanseti-kursi" TargetMode="External"/><Relationship Id="rId20" Type="http://schemas.openxmlformats.org/officeDocument/2006/relationships/hyperlink" Target="https://www.rsu.lv/esf-kursi" TargetMode="External"/><Relationship Id="rId41" Type="http://schemas.openxmlformats.org/officeDocument/2006/relationships/hyperlink" Target="https://www.rmk1.lv/lv/talakizglitiba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rsu.lv/esf-kursi" TargetMode="External"/><Relationship Id="rId23" Type="http://schemas.openxmlformats.org/officeDocument/2006/relationships/hyperlink" Target="https://www.rsu.lv/esf-kursi" TargetMode="External"/><Relationship Id="rId28" Type="http://schemas.openxmlformats.org/officeDocument/2006/relationships/hyperlink" Target="https://www.vivendicentrs.lv/lv/medicinascentrs/page/lekcijas" TargetMode="External"/><Relationship Id="rId36" Type="http://schemas.openxmlformats.org/officeDocument/2006/relationships/hyperlink" Target="https://www.rmk1.lv/lv/talakizglitiba/" TargetMode="External"/><Relationship Id="rId49" Type="http://schemas.openxmlformats.org/officeDocument/2006/relationships/hyperlink" Target="https://www.rsu.lv/esf-kur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01FFE0899163D40A453A1964BDDAC02" ma:contentTypeVersion="15" ma:contentTypeDescription="Izveidot jaunu dokumentu." ma:contentTypeScope="" ma:versionID="90fd4336bdc08e6664d3fcba36440bb5">
  <xsd:schema xmlns:xsd="http://www.w3.org/2001/XMLSchema" xmlns:xs="http://www.w3.org/2001/XMLSchema" xmlns:p="http://schemas.microsoft.com/office/2006/metadata/properties" xmlns:ns2="2f7b5144-163a-49a8-a4c6-7d0606964de8" xmlns:ns3="5ce312b0-402c-4df2-a921-db227b066f85" targetNamespace="http://schemas.microsoft.com/office/2006/metadata/properties" ma:root="true" ma:fieldsID="bf1871abb26b8df1013a2bf86ddbf342" ns2:_="" ns3:_="">
    <xsd:import namespace="2f7b5144-163a-49a8-a4c6-7d0606964de8"/>
    <xsd:import namespace="5ce312b0-402c-4df2-a921-db227b066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5144-163a-49a8-a4c6-7d060696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312b0-402c-4df2-a921-db227b066f8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d4cb7f-a7ee-4745-ac46-63d455c4d0b9}" ma:internalName="TaxCatchAll" ma:showField="CatchAllData" ma:web="5ce312b0-402c-4df2-a921-db227b066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312b0-402c-4df2-a921-db227b066f85" xsi:nil="true"/>
    <lcf76f155ced4ddcb4097134ff3c332f xmlns="2f7b5144-163a-49a8-a4c6-7d0606964d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FD5A1-D22F-4C68-9B99-C3B34073C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5144-163a-49a8-a4c6-7d0606964de8"/>
    <ds:schemaRef ds:uri="5ce312b0-402c-4df2-a921-db227b066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AD727-EC1A-4389-8250-B14E5B367BFC}">
  <ds:schemaRefs>
    <ds:schemaRef ds:uri="http://schemas.microsoft.com/office/2006/metadata/properties"/>
    <ds:schemaRef ds:uri="http://schemas.microsoft.com/office/infopath/2007/PartnerControls"/>
    <ds:schemaRef ds:uri="5ce312b0-402c-4df2-a921-db227b066f85"/>
    <ds:schemaRef ds:uri="2f7b5144-163a-49a8-a4c6-7d0606964de8"/>
  </ds:schemaRefs>
</ds:datastoreItem>
</file>

<file path=customXml/itemProps3.xml><?xml version="1.0" encoding="utf-8"?>
<ds:datastoreItem xmlns:ds="http://schemas.openxmlformats.org/officeDocument/2006/customXml" ds:itemID="{1951276F-99B9-4C6C-97FF-BD9420F68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8133</Words>
  <Characters>4636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Terela</dc:creator>
  <cp:lastModifiedBy>Sanda Terela</cp:lastModifiedBy>
  <cp:revision>2</cp:revision>
  <dcterms:created xsi:type="dcterms:W3CDTF">2023-09-28T12:17:00Z</dcterms:created>
  <dcterms:modified xsi:type="dcterms:W3CDTF">2023-09-28T12:17:00Z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2023-08-28T00:00:00Z</vt:filetime>
  </property>
  <property fmtid="{D5CDD505-2E9C-101B-9397-08002B2CF9AE}" pid="5" name="ContentTypeId">
    <vt:lpwstr>0x010100B01FFE0899163D40A453A1964BDDAC02</vt:lpwstr>
  </property>
  <property fmtid="{D5CDD505-2E9C-101B-9397-08002B2CF9AE}" pid="6" name="MediaServiceImageTags">
    <vt:lpwstr/>
  </property>
</Properties>
</file>